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FFBE30" w14:textId="77777777" w:rsidR="00722F05" w:rsidRDefault="00722F05" w:rsidP="0063356B">
      <w:pPr>
        <w:jc w:val="center"/>
        <w:rPr>
          <w:b/>
          <w:bCs/>
          <w:sz w:val="28"/>
          <w:szCs w:val="28"/>
          <w:lang w:val="uk-UA"/>
        </w:rPr>
      </w:pPr>
    </w:p>
    <w:p w14:paraId="139F2935" w14:textId="77777777" w:rsidR="00332813" w:rsidRDefault="00332813" w:rsidP="0063356B">
      <w:pPr>
        <w:jc w:val="center"/>
        <w:rPr>
          <w:b/>
          <w:bCs/>
          <w:sz w:val="28"/>
          <w:szCs w:val="28"/>
          <w:lang w:val="uk-UA"/>
        </w:rPr>
      </w:pPr>
      <w:r w:rsidRPr="00167E79">
        <w:rPr>
          <w:b/>
          <w:bCs/>
          <w:sz w:val="28"/>
          <w:szCs w:val="28"/>
          <w:lang w:val="uk-UA"/>
        </w:rPr>
        <w:t>ПОЯСНЮВАЛЬНА ЗАПИСКА</w:t>
      </w:r>
    </w:p>
    <w:p w14:paraId="0794EF58" w14:textId="4D105624" w:rsidR="00FD2FB8" w:rsidRPr="00FD2FB8" w:rsidRDefault="00332813" w:rsidP="00FD2FB8">
      <w:pPr>
        <w:ind w:right="55"/>
        <w:jc w:val="center"/>
        <w:rPr>
          <w:rFonts w:eastAsiaTheme="minorHAnsi"/>
          <w:sz w:val="28"/>
          <w:szCs w:val="28"/>
          <w:lang w:val="uk-UA" w:eastAsia="en-US"/>
        </w:rPr>
      </w:pPr>
      <w:r w:rsidRPr="00FD2FB8">
        <w:rPr>
          <w:sz w:val="28"/>
          <w:szCs w:val="28"/>
          <w:lang w:val="uk-UA"/>
        </w:rPr>
        <w:t xml:space="preserve">до </w:t>
      </w:r>
      <w:proofErr w:type="spellStart"/>
      <w:r w:rsidRPr="00FD2FB8">
        <w:rPr>
          <w:sz w:val="28"/>
          <w:szCs w:val="28"/>
          <w:lang w:val="uk-UA"/>
        </w:rPr>
        <w:t>проєкту</w:t>
      </w:r>
      <w:proofErr w:type="spellEnd"/>
      <w:r w:rsidRPr="00FD2FB8">
        <w:rPr>
          <w:sz w:val="28"/>
          <w:szCs w:val="28"/>
          <w:lang w:val="uk-UA"/>
        </w:rPr>
        <w:t xml:space="preserve"> рішення Київської міської ради </w:t>
      </w:r>
      <w:r w:rsidR="00DD0AB8">
        <w:rPr>
          <w:sz w:val="28"/>
          <w:szCs w:val="28"/>
          <w:lang w:val="uk-UA"/>
        </w:rPr>
        <w:t>«</w:t>
      </w:r>
      <w:r w:rsidR="00FD2FB8" w:rsidRPr="00FD2FB8">
        <w:rPr>
          <w:rFonts w:eastAsiaTheme="minorHAnsi"/>
          <w:sz w:val="28"/>
          <w:szCs w:val="28"/>
          <w:lang w:val="uk-UA" w:eastAsia="en-US"/>
        </w:rPr>
        <w:t>Про перейменування «Центру художньої та технічної творчості «Печерськ»</w:t>
      </w:r>
    </w:p>
    <w:p w14:paraId="4CACC5DB" w14:textId="7274D825" w:rsidR="00332813" w:rsidRPr="007C3847" w:rsidRDefault="00332813" w:rsidP="00FD2FB8">
      <w:pPr>
        <w:ind w:right="55"/>
        <w:jc w:val="center"/>
        <w:rPr>
          <w:sz w:val="28"/>
          <w:szCs w:val="28"/>
          <w:lang w:val="uk-UA"/>
        </w:rPr>
      </w:pPr>
    </w:p>
    <w:p w14:paraId="48E3A488" w14:textId="77777777" w:rsidR="00C8752E" w:rsidRDefault="00C8752E" w:rsidP="0019053C">
      <w:pPr>
        <w:ind w:firstLine="851"/>
        <w:jc w:val="both"/>
        <w:rPr>
          <w:b/>
          <w:bCs/>
          <w:sz w:val="28"/>
          <w:szCs w:val="28"/>
          <w:lang w:val="uk-UA"/>
        </w:rPr>
      </w:pPr>
      <w:r w:rsidRPr="00C8752E">
        <w:rPr>
          <w:b/>
          <w:sz w:val="28"/>
          <w:szCs w:val="28"/>
          <w:lang w:val="uk-UA"/>
        </w:rPr>
        <w:t>1.</w:t>
      </w:r>
      <w:r w:rsidRPr="00C8752E">
        <w:rPr>
          <w:sz w:val="28"/>
          <w:szCs w:val="28"/>
          <w:lang w:val="uk-UA"/>
        </w:rPr>
        <w:t xml:space="preserve"> </w:t>
      </w:r>
      <w:r w:rsidRPr="00C8752E">
        <w:rPr>
          <w:b/>
          <w:bCs/>
          <w:sz w:val="28"/>
          <w:szCs w:val="28"/>
          <w:lang w:val="uk-UA"/>
        </w:rPr>
        <w:t xml:space="preserve">Опис проблем, для вирішення яких підготовлено </w:t>
      </w:r>
      <w:proofErr w:type="spellStart"/>
      <w:r w:rsidRPr="00C8752E">
        <w:rPr>
          <w:b/>
          <w:bCs/>
          <w:sz w:val="28"/>
          <w:szCs w:val="28"/>
          <w:lang w:val="uk-UA"/>
        </w:rPr>
        <w:t>проєкт</w:t>
      </w:r>
      <w:proofErr w:type="spellEnd"/>
      <w:r w:rsidRPr="00C8752E">
        <w:rPr>
          <w:b/>
          <w:bCs/>
          <w:sz w:val="28"/>
          <w:szCs w:val="28"/>
          <w:lang w:val="uk-UA"/>
        </w:rPr>
        <w:t xml:space="preserve"> рішення Київради, обґрунтування відповідності та достатності передбачених у </w:t>
      </w:r>
      <w:proofErr w:type="spellStart"/>
      <w:r w:rsidRPr="00C8752E">
        <w:rPr>
          <w:b/>
          <w:bCs/>
          <w:sz w:val="28"/>
          <w:szCs w:val="28"/>
          <w:lang w:val="uk-UA"/>
        </w:rPr>
        <w:t>проєкті</w:t>
      </w:r>
      <w:proofErr w:type="spellEnd"/>
      <w:r w:rsidRPr="00C8752E">
        <w:rPr>
          <w:b/>
          <w:bCs/>
          <w:sz w:val="28"/>
          <w:szCs w:val="28"/>
          <w:lang w:val="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14:paraId="11C5DE1A" w14:textId="77777777" w:rsidR="00B445BA" w:rsidRPr="00B445BA" w:rsidRDefault="00E97962" w:rsidP="00B445BA">
      <w:pPr>
        <w:pStyle w:val="a3"/>
        <w:ind w:left="-142" w:firstLine="851"/>
        <w:jc w:val="both"/>
        <w:rPr>
          <w:rFonts w:ascii="Times New Roman" w:hAnsi="Times New Roman" w:cs="Times New Roman"/>
          <w:szCs w:val="28"/>
        </w:rPr>
      </w:pPr>
      <w:r w:rsidRPr="00B445BA">
        <w:rPr>
          <w:rFonts w:ascii="Times New Roman" w:hAnsi="Times New Roman" w:cs="Times New Roman"/>
          <w:w w:val="101"/>
          <w:sz w:val="28"/>
          <w:szCs w:val="28"/>
        </w:rPr>
        <w:t xml:space="preserve">Мета прийняття цього рішення – </w:t>
      </w:r>
      <w:r w:rsidRPr="00B445BA">
        <w:rPr>
          <w:rFonts w:ascii="Times New Roman" w:eastAsia="Times New Roman" w:hAnsi="Times New Roman" w:cs="Times New Roman"/>
          <w:sz w:val="28"/>
          <w:szCs w:val="28"/>
          <w:lang w:eastAsia="uk-UA"/>
        </w:rPr>
        <w:t xml:space="preserve">перейменування </w:t>
      </w:r>
      <w:r w:rsidR="00FD2FB8" w:rsidRPr="00B445BA">
        <w:rPr>
          <w:rFonts w:ascii="Times New Roman" w:hAnsi="Times New Roman" w:cs="Times New Roman"/>
          <w:sz w:val="28"/>
          <w:szCs w:val="28"/>
        </w:rPr>
        <w:t>«Центру художньої та технічної творчості «Печерськ»</w:t>
      </w:r>
      <w:r w:rsidR="00FD2FB8" w:rsidRPr="00B445BA">
        <w:rPr>
          <w:rFonts w:ascii="Times New Roman" w:hAnsi="Times New Roman" w:cs="Times New Roman"/>
          <w:sz w:val="28"/>
          <w:szCs w:val="28"/>
          <w:shd w:val="clear" w:color="auto" w:fill="FFFFFF"/>
        </w:rPr>
        <w:t xml:space="preserve"> (</w:t>
      </w:r>
      <w:r w:rsidR="00FD2FB8" w:rsidRPr="00B445BA">
        <w:rPr>
          <w:rStyle w:val="fontstyle01"/>
          <w:rFonts w:ascii="Times New Roman" w:hAnsi="Times New Roman" w:cs="Times New Roman"/>
          <w:sz w:val="28"/>
          <w:szCs w:val="28"/>
        </w:rPr>
        <w:t>ідентифікаційний код</w:t>
      </w:r>
      <w:r w:rsidR="00FD2FB8" w:rsidRPr="00B445BA">
        <w:rPr>
          <w:rFonts w:ascii="Times New Roman" w:hAnsi="Times New Roman" w:cs="Times New Roman"/>
          <w:sz w:val="28"/>
          <w:szCs w:val="28"/>
          <w:shd w:val="clear" w:color="auto" w:fill="FFFFFF"/>
        </w:rPr>
        <w:t xml:space="preserve"> 02597152) на</w:t>
      </w:r>
      <w:r w:rsidR="00FD2FB8" w:rsidRPr="00B445BA">
        <w:rPr>
          <w:rFonts w:ascii="Times New Roman" w:hAnsi="Times New Roman" w:cs="Times New Roman"/>
          <w:sz w:val="28"/>
          <w:szCs w:val="28"/>
        </w:rPr>
        <w:t xml:space="preserve"> </w:t>
      </w:r>
      <w:r w:rsidR="00FD2FB8" w:rsidRPr="00B445BA">
        <w:rPr>
          <w:rFonts w:ascii="Times New Roman" w:eastAsia="Times New Roman" w:hAnsi="Times New Roman" w:cs="Times New Roman"/>
          <w:sz w:val="28"/>
          <w:szCs w:val="28"/>
          <w:lang w:eastAsia="uk-UA"/>
        </w:rPr>
        <w:t xml:space="preserve">Комунальний заклад </w:t>
      </w:r>
      <w:r w:rsidR="00FD2FB8" w:rsidRPr="00B445BA">
        <w:rPr>
          <w:rFonts w:ascii="Times New Roman" w:hAnsi="Times New Roman" w:cs="Times New Roman"/>
          <w:sz w:val="28"/>
          <w:szCs w:val="28"/>
        </w:rPr>
        <w:t>«КУЛЬТУРНИЙ ЦЕНТР «ПЕЧЕРСЬК ПАЛАЦ»</w:t>
      </w:r>
      <w:r w:rsidR="00380782" w:rsidRPr="00B445BA">
        <w:rPr>
          <w:rFonts w:ascii="Times New Roman" w:hAnsi="Times New Roman" w:cs="Times New Roman"/>
          <w:sz w:val="28"/>
          <w:szCs w:val="28"/>
        </w:rPr>
        <w:t xml:space="preserve"> </w:t>
      </w:r>
      <w:r w:rsidRPr="00B445BA">
        <w:rPr>
          <w:rFonts w:ascii="Times New Roman" w:eastAsia="Times New Roman" w:hAnsi="Times New Roman" w:cs="Times New Roman"/>
          <w:sz w:val="28"/>
          <w:szCs w:val="28"/>
          <w:lang w:eastAsia="uk-UA"/>
        </w:rPr>
        <w:t xml:space="preserve">та </w:t>
      </w:r>
      <w:r w:rsidRPr="00B445BA">
        <w:rPr>
          <w:rFonts w:ascii="Times New Roman" w:hAnsi="Times New Roman" w:cs="Times New Roman"/>
          <w:w w:val="101"/>
          <w:sz w:val="28"/>
          <w:szCs w:val="28"/>
        </w:rPr>
        <w:t>приведення установчого документа закладу у відповідність до законодавства України.</w:t>
      </w:r>
      <w:r w:rsidRPr="00B445BA">
        <w:rPr>
          <w:rFonts w:ascii="Times New Roman" w:hAnsi="Times New Roman" w:cs="Times New Roman"/>
          <w:szCs w:val="28"/>
        </w:rPr>
        <w:t xml:space="preserve"> </w:t>
      </w:r>
    </w:p>
    <w:p w14:paraId="31DDC276" w14:textId="0F527AEA" w:rsidR="002312CE" w:rsidRPr="00437FC5" w:rsidRDefault="00E40A21" w:rsidP="00B445BA">
      <w:pPr>
        <w:pStyle w:val="a3"/>
        <w:ind w:left="-142" w:firstLine="851"/>
        <w:jc w:val="both"/>
        <w:rPr>
          <w:rFonts w:ascii="Times New Roman" w:hAnsi="Times New Roman" w:cs="Times New Roman"/>
          <w:sz w:val="28"/>
          <w:szCs w:val="28"/>
        </w:rPr>
      </w:pPr>
      <w:r w:rsidRPr="00437FC5">
        <w:rPr>
          <w:rFonts w:ascii="Times New Roman" w:hAnsi="Times New Roman" w:cs="Times New Roman"/>
          <w:sz w:val="28"/>
          <w:szCs w:val="28"/>
        </w:rPr>
        <w:t xml:space="preserve">У сучасних умовах розвитку культурного середовища міста Києва, зростання суспільної ролі культурних інституцій та необхідності формування відкритих багатофункціональних просторів для реалізації мистецьких, </w:t>
      </w:r>
      <w:r w:rsidR="00484F74" w:rsidRPr="00437FC5">
        <w:rPr>
          <w:rFonts w:ascii="Times New Roman" w:hAnsi="Times New Roman" w:cs="Times New Roman"/>
          <w:sz w:val="28"/>
          <w:szCs w:val="28"/>
        </w:rPr>
        <w:t xml:space="preserve">творчих, просвітницьких, </w:t>
      </w:r>
      <w:r w:rsidRPr="00437FC5">
        <w:rPr>
          <w:rFonts w:ascii="Times New Roman" w:hAnsi="Times New Roman" w:cs="Times New Roman"/>
          <w:sz w:val="28"/>
          <w:szCs w:val="28"/>
        </w:rPr>
        <w:t xml:space="preserve">соціальних і громадських ініціатив виникла потреба у трансформації та оновленні концепції діяльності «Центру художньої та технічної творчості «Печерськ». </w:t>
      </w:r>
      <w:r w:rsidR="002312CE" w:rsidRPr="00437FC5">
        <w:rPr>
          <w:rFonts w:ascii="Times New Roman" w:hAnsi="Times New Roman" w:cs="Times New Roman"/>
          <w:sz w:val="28"/>
          <w:szCs w:val="28"/>
        </w:rPr>
        <w:t xml:space="preserve">Заклад за короткий період суттєво трансформувався, значно розширив функціональне та змістовне наповнення діяльності, активізував культурно-мистецьку, клубну та соціально орієнтовану роботу, </w:t>
      </w:r>
      <w:r w:rsidR="00EA1C32" w:rsidRPr="00437FC5">
        <w:rPr>
          <w:rFonts w:ascii="Times New Roman" w:hAnsi="Times New Roman" w:cs="Times New Roman"/>
          <w:sz w:val="28"/>
          <w:szCs w:val="28"/>
        </w:rPr>
        <w:t>сформував сучасний багатофункціональний культурний простір для реалізації мистецьких, творчих та громадських ініціатив, які активно формують культурне середовище Печерського району та міста Києва загалом.</w:t>
      </w:r>
    </w:p>
    <w:p w14:paraId="75139A95" w14:textId="672281E3" w:rsidR="00B445BA" w:rsidRPr="00437FC5" w:rsidRDefault="00E40A21" w:rsidP="00B445BA">
      <w:pPr>
        <w:pStyle w:val="a3"/>
        <w:ind w:left="-142" w:firstLine="851"/>
        <w:jc w:val="both"/>
        <w:rPr>
          <w:rFonts w:ascii="Times New Roman" w:hAnsi="Times New Roman" w:cs="Times New Roman"/>
          <w:sz w:val="28"/>
          <w:szCs w:val="28"/>
        </w:rPr>
      </w:pPr>
      <w:r w:rsidRPr="00437FC5">
        <w:rPr>
          <w:rFonts w:ascii="Times New Roman" w:hAnsi="Times New Roman" w:cs="Times New Roman"/>
          <w:sz w:val="28"/>
          <w:szCs w:val="28"/>
        </w:rPr>
        <w:t xml:space="preserve">У зв’язку із трансформацією діяльності закладу, розширенням його функціонального та змістовного наповнення, а також необхідністю приведення установчих документів у відповідність до сучасних тенденцій розвитку культурної сфери виникла потреба у перейменуванні «Центру художньої та технічної творчості «Печерськ» </w:t>
      </w:r>
      <w:r w:rsidR="00B445BA" w:rsidRPr="00437FC5">
        <w:rPr>
          <w:rFonts w:ascii="Times New Roman" w:hAnsi="Times New Roman" w:cs="Times New Roman"/>
          <w:sz w:val="28"/>
          <w:szCs w:val="28"/>
        </w:rPr>
        <w:t xml:space="preserve">на </w:t>
      </w:r>
      <w:r w:rsidR="00B445BA" w:rsidRPr="00437FC5">
        <w:rPr>
          <w:rFonts w:ascii="Times New Roman" w:eastAsia="Times New Roman" w:hAnsi="Times New Roman" w:cs="Times New Roman"/>
          <w:sz w:val="28"/>
          <w:szCs w:val="28"/>
          <w:lang w:eastAsia="uk-UA"/>
        </w:rPr>
        <w:t xml:space="preserve">Комунальний заклад </w:t>
      </w:r>
      <w:r w:rsidR="00B445BA" w:rsidRPr="00437FC5">
        <w:rPr>
          <w:rFonts w:ascii="Times New Roman" w:hAnsi="Times New Roman" w:cs="Times New Roman"/>
          <w:sz w:val="28"/>
          <w:szCs w:val="28"/>
        </w:rPr>
        <w:t xml:space="preserve">«КУЛЬТУРНИЙ ЦЕНТР «ПЕЧЕРСЬК ПАЛАЦ» </w:t>
      </w:r>
      <w:r w:rsidRPr="00437FC5">
        <w:rPr>
          <w:rFonts w:ascii="Times New Roman" w:hAnsi="Times New Roman" w:cs="Times New Roman"/>
          <w:sz w:val="28"/>
          <w:szCs w:val="28"/>
        </w:rPr>
        <w:t xml:space="preserve">та затвердженні Статуту </w:t>
      </w:r>
      <w:r w:rsidR="00B445BA" w:rsidRPr="00437FC5">
        <w:rPr>
          <w:rFonts w:ascii="Times New Roman" w:hAnsi="Times New Roman" w:cs="Times New Roman"/>
          <w:sz w:val="28"/>
          <w:szCs w:val="28"/>
        </w:rPr>
        <w:t xml:space="preserve">закладу </w:t>
      </w:r>
      <w:r w:rsidRPr="00437FC5">
        <w:rPr>
          <w:rFonts w:ascii="Times New Roman" w:hAnsi="Times New Roman" w:cs="Times New Roman"/>
          <w:sz w:val="28"/>
          <w:szCs w:val="28"/>
        </w:rPr>
        <w:t>у новій редакції.</w:t>
      </w:r>
    </w:p>
    <w:p w14:paraId="523CE907" w14:textId="77777777" w:rsidR="00484F74" w:rsidRPr="00437FC5" w:rsidRDefault="00E40A21" w:rsidP="009C0D11">
      <w:pPr>
        <w:pStyle w:val="a3"/>
        <w:ind w:left="-142" w:firstLine="851"/>
        <w:jc w:val="both"/>
        <w:rPr>
          <w:rFonts w:ascii="Times New Roman" w:hAnsi="Times New Roman" w:cs="Times New Roman"/>
          <w:sz w:val="28"/>
          <w:szCs w:val="28"/>
        </w:rPr>
      </w:pPr>
      <w:r w:rsidRPr="00437FC5">
        <w:rPr>
          <w:rFonts w:ascii="Times New Roman" w:hAnsi="Times New Roman" w:cs="Times New Roman"/>
          <w:sz w:val="28"/>
          <w:szCs w:val="28"/>
        </w:rPr>
        <w:t xml:space="preserve">Існуюча назва закладу та положення чинного Статуту були сформовані відповідно до підходів і завдань, характерних для діяльності закладів клубного типу попереднього періоду, та сьогодні вже не відображають фактичного масштабу, змісту й суспільної ролі закладу. </w:t>
      </w:r>
      <w:r w:rsidR="00484F74" w:rsidRPr="00437FC5">
        <w:rPr>
          <w:rFonts w:ascii="Times New Roman" w:hAnsi="Times New Roman" w:cs="Times New Roman"/>
          <w:sz w:val="28"/>
          <w:szCs w:val="28"/>
        </w:rPr>
        <w:t xml:space="preserve">Натомість сучасна діяльність Центру охоплює значно ширший спектр культурно-мистецьких, просвітницьких, інклюзивних та благодійних </w:t>
      </w:r>
      <w:proofErr w:type="spellStart"/>
      <w:r w:rsidR="00484F74" w:rsidRPr="00437FC5">
        <w:rPr>
          <w:rFonts w:ascii="Times New Roman" w:hAnsi="Times New Roman" w:cs="Times New Roman"/>
          <w:sz w:val="28"/>
          <w:szCs w:val="28"/>
        </w:rPr>
        <w:t>проєктів</w:t>
      </w:r>
      <w:proofErr w:type="spellEnd"/>
      <w:r w:rsidR="00484F74" w:rsidRPr="00437FC5">
        <w:rPr>
          <w:rFonts w:ascii="Times New Roman" w:hAnsi="Times New Roman" w:cs="Times New Roman"/>
          <w:sz w:val="28"/>
          <w:szCs w:val="28"/>
        </w:rPr>
        <w:t>, міжнародної співпраці та сучасних культурних практик і фактично відповідає формату сучасного багатофункціонального культурного центру європейського типу.</w:t>
      </w:r>
    </w:p>
    <w:p w14:paraId="04DAE311" w14:textId="7EB3C942" w:rsidR="009C0D11" w:rsidRPr="00437FC5" w:rsidRDefault="00484F74" w:rsidP="009C0D11">
      <w:pPr>
        <w:pStyle w:val="a3"/>
        <w:ind w:left="-142" w:firstLine="851"/>
        <w:jc w:val="both"/>
        <w:rPr>
          <w:rFonts w:ascii="Times New Roman" w:hAnsi="Times New Roman" w:cs="Times New Roman"/>
          <w:sz w:val="28"/>
          <w:szCs w:val="28"/>
        </w:rPr>
      </w:pPr>
      <w:r w:rsidRPr="00437FC5">
        <w:rPr>
          <w:rFonts w:ascii="Times New Roman" w:hAnsi="Times New Roman" w:cs="Times New Roman"/>
          <w:sz w:val="28"/>
          <w:szCs w:val="28"/>
        </w:rPr>
        <w:t xml:space="preserve">Заклад став сучасним відкритим культурним простором та потужним культурним </w:t>
      </w:r>
      <w:proofErr w:type="spellStart"/>
      <w:r w:rsidRPr="00437FC5">
        <w:rPr>
          <w:rFonts w:ascii="Times New Roman" w:hAnsi="Times New Roman" w:cs="Times New Roman"/>
          <w:sz w:val="28"/>
          <w:szCs w:val="28"/>
        </w:rPr>
        <w:t>хабом</w:t>
      </w:r>
      <w:proofErr w:type="spellEnd"/>
      <w:r w:rsidRPr="00437FC5">
        <w:rPr>
          <w:rFonts w:ascii="Times New Roman" w:hAnsi="Times New Roman" w:cs="Times New Roman"/>
          <w:sz w:val="28"/>
          <w:szCs w:val="28"/>
        </w:rPr>
        <w:t xml:space="preserve"> столиці, значно розширив напрями діяльності, активізував співпрацю з професійними творчими колективами, громадськими організаціями та міжнародними партнерами, започаткував нові культурно-мистецькі, </w:t>
      </w:r>
      <w:r w:rsidRPr="00437FC5">
        <w:rPr>
          <w:rFonts w:ascii="Times New Roman" w:hAnsi="Times New Roman" w:cs="Times New Roman"/>
          <w:sz w:val="28"/>
          <w:szCs w:val="28"/>
        </w:rPr>
        <w:lastRenderedPageBreak/>
        <w:t xml:space="preserve">інклюзивні та благодійні </w:t>
      </w:r>
      <w:proofErr w:type="spellStart"/>
      <w:r w:rsidRPr="00437FC5">
        <w:rPr>
          <w:rFonts w:ascii="Times New Roman" w:hAnsi="Times New Roman" w:cs="Times New Roman"/>
          <w:sz w:val="28"/>
          <w:szCs w:val="28"/>
        </w:rPr>
        <w:t>проєкти</w:t>
      </w:r>
      <w:proofErr w:type="spellEnd"/>
      <w:r w:rsidRPr="00437FC5">
        <w:rPr>
          <w:rFonts w:ascii="Times New Roman" w:hAnsi="Times New Roman" w:cs="Times New Roman"/>
          <w:sz w:val="28"/>
          <w:szCs w:val="28"/>
        </w:rPr>
        <w:t>, що сформували нову ідентичність закладу та його важливу роль у культурному середовищі не лише Печерського району, а й міста Києва загалом.</w:t>
      </w:r>
    </w:p>
    <w:p w14:paraId="049688B0" w14:textId="77777777" w:rsidR="00484F74" w:rsidRPr="00437FC5" w:rsidRDefault="00484F74" w:rsidP="009C0D11">
      <w:pPr>
        <w:pStyle w:val="a3"/>
        <w:ind w:left="-142" w:firstLine="851"/>
        <w:jc w:val="both"/>
        <w:rPr>
          <w:rFonts w:ascii="Times New Roman" w:hAnsi="Times New Roman" w:cs="Times New Roman"/>
          <w:sz w:val="28"/>
          <w:szCs w:val="28"/>
        </w:rPr>
      </w:pPr>
      <w:r w:rsidRPr="00437FC5">
        <w:rPr>
          <w:rFonts w:ascii="Times New Roman" w:hAnsi="Times New Roman" w:cs="Times New Roman"/>
          <w:sz w:val="28"/>
          <w:szCs w:val="28"/>
        </w:rPr>
        <w:t xml:space="preserve">Сьогодні заклад є платформою для проведення масштабних культурно-мистецьких заходів, концертних програм національних та аматорських колективів, театральних постановок, фестивалів, мистецьких </w:t>
      </w:r>
      <w:proofErr w:type="spellStart"/>
      <w:r w:rsidRPr="00437FC5">
        <w:rPr>
          <w:rFonts w:ascii="Times New Roman" w:hAnsi="Times New Roman" w:cs="Times New Roman"/>
          <w:sz w:val="28"/>
          <w:szCs w:val="28"/>
        </w:rPr>
        <w:t>перформансів</w:t>
      </w:r>
      <w:proofErr w:type="spellEnd"/>
      <w:r w:rsidRPr="00437FC5">
        <w:rPr>
          <w:rFonts w:ascii="Times New Roman" w:hAnsi="Times New Roman" w:cs="Times New Roman"/>
          <w:sz w:val="28"/>
          <w:szCs w:val="28"/>
        </w:rPr>
        <w:t xml:space="preserve">, молодіжних та просвітницьких </w:t>
      </w:r>
      <w:proofErr w:type="spellStart"/>
      <w:r w:rsidRPr="00437FC5">
        <w:rPr>
          <w:rFonts w:ascii="Times New Roman" w:hAnsi="Times New Roman" w:cs="Times New Roman"/>
          <w:sz w:val="28"/>
          <w:szCs w:val="28"/>
        </w:rPr>
        <w:t>проєктів</w:t>
      </w:r>
      <w:proofErr w:type="spellEnd"/>
      <w:r w:rsidRPr="00437FC5">
        <w:rPr>
          <w:rFonts w:ascii="Times New Roman" w:hAnsi="Times New Roman" w:cs="Times New Roman"/>
          <w:sz w:val="28"/>
          <w:szCs w:val="28"/>
        </w:rPr>
        <w:t>, діяльності Арт-клубу, творчих лабораторій, благодійних і соціально орієнтованих ініціатив, що формують сучасний культурний простір не лише Печерського району, а й міста Києва загалом.</w:t>
      </w:r>
    </w:p>
    <w:p w14:paraId="7E1D8A86" w14:textId="37B0616E" w:rsidR="009C0D11" w:rsidRPr="00437FC5" w:rsidRDefault="00E40A21" w:rsidP="009C0D11">
      <w:pPr>
        <w:pStyle w:val="a3"/>
        <w:ind w:left="-142" w:firstLine="851"/>
        <w:jc w:val="both"/>
        <w:rPr>
          <w:rFonts w:ascii="Times New Roman" w:hAnsi="Times New Roman" w:cs="Times New Roman"/>
          <w:sz w:val="28"/>
          <w:szCs w:val="28"/>
        </w:rPr>
      </w:pPr>
      <w:r w:rsidRPr="00437FC5">
        <w:rPr>
          <w:rFonts w:ascii="Times New Roman" w:hAnsi="Times New Roman" w:cs="Times New Roman"/>
          <w:sz w:val="28"/>
          <w:szCs w:val="28"/>
        </w:rPr>
        <w:t xml:space="preserve">Особливого значення діяльність закладу набула в умовах воєнного стану, коли культурний простір став важливим осередком суспільної підтримки, внутрішньої стійкості, соціальної згуртованості та збереження національної культурної ідентичності. Центр забезпечує проведення благодійних заходів на підтримку Сил оборони України, реалізує </w:t>
      </w:r>
      <w:proofErr w:type="spellStart"/>
      <w:r w:rsidRPr="00437FC5">
        <w:rPr>
          <w:rFonts w:ascii="Times New Roman" w:hAnsi="Times New Roman" w:cs="Times New Roman"/>
          <w:sz w:val="28"/>
          <w:szCs w:val="28"/>
        </w:rPr>
        <w:t>проєкти</w:t>
      </w:r>
      <w:proofErr w:type="spellEnd"/>
      <w:r w:rsidRPr="00437FC5">
        <w:rPr>
          <w:rFonts w:ascii="Times New Roman" w:hAnsi="Times New Roman" w:cs="Times New Roman"/>
          <w:sz w:val="28"/>
          <w:szCs w:val="28"/>
        </w:rPr>
        <w:t xml:space="preserve"> за участі ветеранів та осіб з інвалідністю, активно впроваджує принципи </w:t>
      </w:r>
      <w:proofErr w:type="spellStart"/>
      <w:r w:rsidRPr="00437FC5">
        <w:rPr>
          <w:rFonts w:ascii="Times New Roman" w:hAnsi="Times New Roman" w:cs="Times New Roman"/>
          <w:sz w:val="28"/>
          <w:szCs w:val="28"/>
        </w:rPr>
        <w:t>безбар’єрності</w:t>
      </w:r>
      <w:proofErr w:type="spellEnd"/>
      <w:r w:rsidRPr="00437FC5">
        <w:rPr>
          <w:rFonts w:ascii="Times New Roman" w:hAnsi="Times New Roman" w:cs="Times New Roman"/>
          <w:sz w:val="28"/>
          <w:szCs w:val="28"/>
        </w:rPr>
        <w:t xml:space="preserve"> та доступності культурних послуг.</w:t>
      </w:r>
    </w:p>
    <w:p w14:paraId="53ACF5C3" w14:textId="77777777" w:rsidR="00484F74" w:rsidRPr="00437FC5" w:rsidRDefault="00484F74" w:rsidP="007C3847">
      <w:pPr>
        <w:pStyle w:val="a3"/>
        <w:ind w:left="-142" w:firstLine="851"/>
        <w:jc w:val="both"/>
        <w:rPr>
          <w:rFonts w:ascii="Times New Roman" w:hAnsi="Times New Roman" w:cs="Times New Roman"/>
          <w:sz w:val="28"/>
          <w:szCs w:val="28"/>
        </w:rPr>
      </w:pPr>
      <w:r w:rsidRPr="00437FC5">
        <w:rPr>
          <w:rFonts w:ascii="Times New Roman" w:hAnsi="Times New Roman" w:cs="Times New Roman"/>
          <w:sz w:val="28"/>
          <w:szCs w:val="28"/>
        </w:rPr>
        <w:t xml:space="preserve">Нова назва – Комунальний заклад «КУЛЬТУРНИЙ ЦЕНТР «ПЕЧЕРСЬК ПАЛАЦ» — найбільш повно відповідає сучасному статусу закладу як потужного культурного </w:t>
      </w:r>
      <w:proofErr w:type="spellStart"/>
      <w:r w:rsidRPr="00437FC5">
        <w:rPr>
          <w:rFonts w:ascii="Times New Roman" w:hAnsi="Times New Roman" w:cs="Times New Roman"/>
          <w:sz w:val="28"/>
          <w:szCs w:val="28"/>
        </w:rPr>
        <w:t>хабу</w:t>
      </w:r>
      <w:proofErr w:type="spellEnd"/>
      <w:r w:rsidRPr="00437FC5">
        <w:rPr>
          <w:rFonts w:ascii="Times New Roman" w:hAnsi="Times New Roman" w:cs="Times New Roman"/>
          <w:sz w:val="28"/>
          <w:szCs w:val="28"/>
        </w:rPr>
        <w:t xml:space="preserve"> столиці, що поєднує історичну спадковість, сучасні культурні практики, мистецьку репрезентацію та активно формує культурний імідж Печерського району і міста Києва загалом. Назва «ПАЛАЦ» підкреслює масштабність, відкритість та репрезентативний характер простору, який став знаковим осередком культурного життя громади.</w:t>
      </w:r>
    </w:p>
    <w:p w14:paraId="507755A1" w14:textId="1932F9FC" w:rsidR="002312CE" w:rsidRPr="00437FC5" w:rsidRDefault="002312CE" w:rsidP="007C3847">
      <w:pPr>
        <w:pStyle w:val="a3"/>
        <w:ind w:left="-142" w:firstLine="851"/>
        <w:jc w:val="both"/>
        <w:rPr>
          <w:rFonts w:ascii="Times New Roman" w:hAnsi="Times New Roman" w:cs="Times New Roman"/>
          <w:sz w:val="28"/>
          <w:szCs w:val="28"/>
        </w:rPr>
      </w:pPr>
      <w:r w:rsidRPr="00437FC5">
        <w:rPr>
          <w:rFonts w:ascii="Times New Roman" w:hAnsi="Times New Roman" w:cs="Times New Roman"/>
          <w:sz w:val="28"/>
          <w:szCs w:val="28"/>
        </w:rPr>
        <w:t>Крім того, затвердження Статуту у новій редакції обумовлене необхідністю актуалізації установчих документів закладу відповідно до сучасних напрямів діяльності у сфері культури, нормативного закріплення оновленого функціонального наповнення закладу, розширення напрямів культурно-мистецької, клубної та соціально орієнтованої діяльності, впровадження сучасних механізмів організації культурного простору, розвитку культурних ініціатив, творчих колективів, гурткової роботи, партнерської взаємодії та забезпечення доступності культурних послуг відповідно до актуальних потреб громади.</w:t>
      </w:r>
    </w:p>
    <w:p w14:paraId="28086C53" w14:textId="385BC4EB" w:rsidR="002312CE" w:rsidRPr="00437FC5" w:rsidRDefault="002312CE" w:rsidP="007C3847">
      <w:pPr>
        <w:pStyle w:val="a3"/>
        <w:ind w:left="-142" w:firstLine="851"/>
        <w:jc w:val="both"/>
        <w:rPr>
          <w:rFonts w:ascii="Times New Roman" w:hAnsi="Times New Roman" w:cs="Times New Roman"/>
          <w:sz w:val="28"/>
          <w:szCs w:val="28"/>
        </w:rPr>
      </w:pPr>
      <w:r w:rsidRPr="00437FC5">
        <w:rPr>
          <w:rFonts w:ascii="Times New Roman" w:hAnsi="Times New Roman" w:cs="Times New Roman"/>
          <w:sz w:val="28"/>
          <w:szCs w:val="28"/>
        </w:rPr>
        <w:t>Запропоновані зміни не змінюють правового статусу закладу як комунального закладу культури та не впливають на його належність до базової мережі закладів культури міста Києва.</w:t>
      </w:r>
    </w:p>
    <w:p w14:paraId="220D1ED9" w14:textId="58EE7E7D" w:rsidR="007C3847" w:rsidRPr="00437FC5" w:rsidRDefault="00BC0C96" w:rsidP="007C3847">
      <w:pPr>
        <w:pStyle w:val="a3"/>
        <w:ind w:left="-142" w:firstLine="851"/>
        <w:jc w:val="both"/>
        <w:rPr>
          <w:rFonts w:ascii="Times New Roman" w:eastAsia="Times New Roman" w:hAnsi="Times New Roman" w:cs="Times New Roman"/>
          <w:sz w:val="28"/>
          <w:szCs w:val="28"/>
          <w:lang w:eastAsia="ru-RU"/>
        </w:rPr>
      </w:pPr>
      <w:r w:rsidRPr="00437FC5">
        <w:rPr>
          <w:rFonts w:ascii="Times New Roman" w:eastAsia="Times New Roman" w:hAnsi="Times New Roman" w:cs="Times New Roman"/>
          <w:sz w:val="28"/>
          <w:szCs w:val="28"/>
          <w:lang w:eastAsia="ru-RU"/>
        </w:rPr>
        <w:t xml:space="preserve">Зміна найменування закладу не є підставою для перегляду його матеріально-технічного забезпечення, фінансування чи штатного розпису та не зумовлює виникнення додаткових фінансових або організаційних зобов’язань. </w:t>
      </w:r>
    </w:p>
    <w:p w14:paraId="017BC984" w14:textId="77777777" w:rsidR="007C3847" w:rsidRDefault="007C3847" w:rsidP="007C3847">
      <w:pPr>
        <w:pStyle w:val="a3"/>
        <w:ind w:left="-142" w:firstLine="851"/>
        <w:jc w:val="both"/>
        <w:rPr>
          <w:rFonts w:ascii="Times New Roman" w:eastAsia="Times New Roman" w:hAnsi="Times New Roman" w:cs="Times New Roman"/>
          <w:sz w:val="28"/>
          <w:szCs w:val="28"/>
          <w:lang w:eastAsia="ru-RU"/>
        </w:rPr>
      </w:pPr>
    </w:p>
    <w:p w14:paraId="148BC60F" w14:textId="6C6533A9" w:rsidR="00B603EF" w:rsidRPr="007C3847" w:rsidRDefault="00B603EF" w:rsidP="007C3847">
      <w:pPr>
        <w:pStyle w:val="a3"/>
        <w:ind w:left="-142" w:firstLine="851"/>
        <w:jc w:val="both"/>
        <w:rPr>
          <w:rFonts w:ascii="Times New Roman" w:hAnsi="Times New Roman" w:cs="Times New Roman"/>
        </w:rPr>
      </w:pPr>
      <w:r w:rsidRPr="007C3847">
        <w:rPr>
          <w:rFonts w:ascii="Times New Roman" w:hAnsi="Times New Roman" w:cs="Times New Roman"/>
          <w:b/>
          <w:sz w:val="28"/>
          <w:szCs w:val="28"/>
        </w:rPr>
        <w:t xml:space="preserve">2. Опис цілей і завдань, основних положень </w:t>
      </w:r>
      <w:proofErr w:type="spellStart"/>
      <w:r w:rsidRPr="007C3847">
        <w:rPr>
          <w:rFonts w:ascii="Times New Roman" w:hAnsi="Times New Roman" w:cs="Times New Roman"/>
          <w:b/>
          <w:sz w:val="28"/>
          <w:szCs w:val="28"/>
        </w:rPr>
        <w:t>проєкту</w:t>
      </w:r>
      <w:proofErr w:type="spellEnd"/>
      <w:r w:rsidRPr="007C3847">
        <w:rPr>
          <w:rFonts w:ascii="Times New Roman" w:hAnsi="Times New Roman" w:cs="Times New Roman"/>
          <w:b/>
          <w:sz w:val="28"/>
          <w:szCs w:val="28"/>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7C3847">
        <w:rPr>
          <w:rFonts w:ascii="Times New Roman" w:hAnsi="Times New Roman" w:cs="Times New Roman"/>
          <w:b/>
          <w:sz w:val="28"/>
          <w:szCs w:val="28"/>
        </w:rPr>
        <w:t>проєкту</w:t>
      </w:r>
      <w:proofErr w:type="spellEnd"/>
      <w:r w:rsidRPr="007C3847">
        <w:rPr>
          <w:rFonts w:ascii="Times New Roman" w:hAnsi="Times New Roman" w:cs="Times New Roman"/>
          <w:b/>
          <w:sz w:val="28"/>
          <w:szCs w:val="28"/>
        </w:rPr>
        <w:t xml:space="preserve"> рішення Київради.</w:t>
      </w:r>
    </w:p>
    <w:p w14:paraId="2A7FE1CC" w14:textId="0241D604" w:rsidR="00380782" w:rsidRPr="00380782" w:rsidRDefault="00DD0AB8" w:rsidP="00380782">
      <w:pPr>
        <w:pStyle w:val="a3"/>
        <w:ind w:left="-142" w:firstLine="851"/>
        <w:jc w:val="both"/>
        <w:rPr>
          <w:rFonts w:ascii="Times New Roman" w:hAnsi="Times New Roman" w:cs="Times New Roman"/>
          <w:szCs w:val="28"/>
        </w:rPr>
      </w:pPr>
      <w:r>
        <w:rPr>
          <w:rFonts w:ascii="Times New Roman" w:hAnsi="Times New Roman" w:cs="Times New Roman"/>
          <w:spacing w:val="-4"/>
          <w:w w:val="101"/>
          <w:sz w:val="28"/>
          <w:szCs w:val="28"/>
        </w:rPr>
        <w:lastRenderedPageBreak/>
        <w:t>Метою видання цього</w:t>
      </w:r>
      <w:r w:rsidR="008F35CA" w:rsidRPr="004A0318">
        <w:rPr>
          <w:rFonts w:ascii="Times New Roman" w:hAnsi="Times New Roman" w:cs="Times New Roman"/>
          <w:spacing w:val="-4"/>
          <w:w w:val="101"/>
          <w:sz w:val="28"/>
          <w:szCs w:val="28"/>
        </w:rPr>
        <w:t xml:space="preserve"> рішення є </w:t>
      </w:r>
      <w:r w:rsidR="00380782" w:rsidRPr="00380782">
        <w:rPr>
          <w:rFonts w:ascii="Times New Roman" w:eastAsia="Times New Roman" w:hAnsi="Times New Roman" w:cs="Times New Roman"/>
          <w:sz w:val="28"/>
          <w:szCs w:val="28"/>
          <w:lang w:eastAsia="uk-UA"/>
        </w:rPr>
        <w:t xml:space="preserve">перейменування </w:t>
      </w:r>
      <w:r w:rsidR="00380782" w:rsidRPr="00380782">
        <w:rPr>
          <w:rFonts w:ascii="Times New Roman" w:hAnsi="Times New Roman" w:cs="Times New Roman"/>
          <w:sz w:val="28"/>
          <w:szCs w:val="28"/>
        </w:rPr>
        <w:t>«Центру художньої та технічної творчості «Печерськ»</w:t>
      </w:r>
      <w:r w:rsidR="00380782" w:rsidRPr="00380782">
        <w:rPr>
          <w:rFonts w:ascii="Times New Roman" w:hAnsi="Times New Roman" w:cs="Times New Roman"/>
          <w:sz w:val="28"/>
          <w:szCs w:val="28"/>
          <w:shd w:val="clear" w:color="auto" w:fill="FFFFFF"/>
        </w:rPr>
        <w:t xml:space="preserve"> (</w:t>
      </w:r>
      <w:r w:rsidR="00380782" w:rsidRPr="00380782">
        <w:rPr>
          <w:rStyle w:val="fontstyle01"/>
          <w:rFonts w:ascii="Times New Roman" w:hAnsi="Times New Roman" w:cs="Times New Roman"/>
          <w:sz w:val="28"/>
          <w:szCs w:val="28"/>
        </w:rPr>
        <w:t>ідентифікаційний код</w:t>
      </w:r>
      <w:r w:rsidR="00380782" w:rsidRPr="00380782">
        <w:rPr>
          <w:rFonts w:ascii="Times New Roman" w:hAnsi="Times New Roman" w:cs="Times New Roman"/>
          <w:sz w:val="28"/>
          <w:szCs w:val="28"/>
          <w:shd w:val="clear" w:color="auto" w:fill="FFFFFF"/>
        </w:rPr>
        <w:t xml:space="preserve"> 02597152) на</w:t>
      </w:r>
      <w:r w:rsidR="00380782" w:rsidRPr="00380782">
        <w:rPr>
          <w:rFonts w:ascii="Times New Roman" w:hAnsi="Times New Roman" w:cs="Times New Roman"/>
          <w:sz w:val="28"/>
          <w:szCs w:val="28"/>
        </w:rPr>
        <w:t xml:space="preserve"> </w:t>
      </w:r>
      <w:r w:rsidR="00380782" w:rsidRPr="00380782">
        <w:rPr>
          <w:rFonts w:ascii="Times New Roman" w:eastAsia="Times New Roman" w:hAnsi="Times New Roman" w:cs="Times New Roman"/>
          <w:sz w:val="28"/>
          <w:szCs w:val="28"/>
          <w:lang w:eastAsia="uk-UA"/>
        </w:rPr>
        <w:t xml:space="preserve">Комунальний заклад </w:t>
      </w:r>
      <w:r w:rsidR="00380782" w:rsidRPr="00380782">
        <w:rPr>
          <w:rFonts w:ascii="Times New Roman" w:hAnsi="Times New Roman" w:cs="Times New Roman"/>
          <w:sz w:val="28"/>
          <w:szCs w:val="28"/>
        </w:rPr>
        <w:t xml:space="preserve">«КУЛЬТУРНИЙ ЦЕНТР «ПЕЧЕРСЬК ПАЛАЦ» </w:t>
      </w:r>
      <w:r w:rsidR="00380782" w:rsidRPr="00380782">
        <w:rPr>
          <w:rFonts w:ascii="Times New Roman" w:eastAsia="Times New Roman" w:hAnsi="Times New Roman" w:cs="Times New Roman"/>
          <w:sz w:val="28"/>
          <w:szCs w:val="28"/>
          <w:lang w:eastAsia="uk-UA"/>
        </w:rPr>
        <w:t xml:space="preserve">та </w:t>
      </w:r>
      <w:r w:rsidR="00380782" w:rsidRPr="00380782">
        <w:rPr>
          <w:rFonts w:ascii="Times New Roman" w:hAnsi="Times New Roman" w:cs="Times New Roman"/>
          <w:w w:val="101"/>
          <w:sz w:val="28"/>
          <w:szCs w:val="28"/>
        </w:rPr>
        <w:t>приведення установчого документа закладу у відповідність до законодавства України.</w:t>
      </w:r>
      <w:r w:rsidR="00380782" w:rsidRPr="00380782">
        <w:rPr>
          <w:rFonts w:ascii="Times New Roman" w:hAnsi="Times New Roman" w:cs="Times New Roman"/>
          <w:szCs w:val="28"/>
        </w:rPr>
        <w:t xml:space="preserve"> </w:t>
      </w:r>
    </w:p>
    <w:p w14:paraId="324C57C7" w14:textId="77777777" w:rsidR="009C0D11" w:rsidRDefault="00332813" w:rsidP="009C0D11">
      <w:pPr>
        <w:pStyle w:val="a3"/>
        <w:ind w:left="-142" w:firstLine="851"/>
        <w:jc w:val="both"/>
        <w:rPr>
          <w:rFonts w:ascii="Times New Roman" w:hAnsi="Times New Roman" w:cs="Times New Roman"/>
          <w:sz w:val="28"/>
          <w:szCs w:val="28"/>
        </w:rPr>
      </w:pPr>
      <w:proofErr w:type="spellStart"/>
      <w:r w:rsidRPr="004A0318">
        <w:rPr>
          <w:rFonts w:ascii="Times New Roman" w:hAnsi="Times New Roman" w:cs="Times New Roman"/>
          <w:sz w:val="28"/>
          <w:szCs w:val="28"/>
        </w:rPr>
        <w:t>Проєкт</w:t>
      </w:r>
      <w:proofErr w:type="spellEnd"/>
      <w:r w:rsidRPr="004A0318">
        <w:rPr>
          <w:rFonts w:ascii="Times New Roman" w:hAnsi="Times New Roman" w:cs="Times New Roman"/>
          <w:sz w:val="28"/>
          <w:szCs w:val="28"/>
        </w:rPr>
        <w:t xml:space="preserve"> рішення складається із преамбули та </w:t>
      </w:r>
      <w:r w:rsidR="00380782">
        <w:rPr>
          <w:rFonts w:ascii="Times New Roman" w:hAnsi="Times New Roman" w:cs="Times New Roman"/>
          <w:sz w:val="28"/>
          <w:szCs w:val="28"/>
        </w:rPr>
        <w:t>шести</w:t>
      </w:r>
      <w:r w:rsidRPr="004A0318">
        <w:rPr>
          <w:rFonts w:ascii="Times New Roman" w:hAnsi="Times New Roman" w:cs="Times New Roman"/>
          <w:sz w:val="28"/>
          <w:szCs w:val="28"/>
        </w:rPr>
        <w:t xml:space="preserve"> пунктів.</w:t>
      </w:r>
      <w:r w:rsidR="009C0D11">
        <w:rPr>
          <w:rFonts w:ascii="Times New Roman" w:hAnsi="Times New Roman" w:cs="Times New Roman"/>
          <w:sz w:val="28"/>
          <w:szCs w:val="28"/>
        </w:rPr>
        <w:t xml:space="preserve"> </w:t>
      </w:r>
    </w:p>
    <w:p w14:paraId="12EE4429" w14:textId="35D036CC" w:rsidR="00332813" w:rsidRDefault="00332813" w:rsidP="009C0D11">
      <w:pPr>
        <w:pStyle w:val="a3"/>
        <w:ind w:left="-142" w:firstLine="851"/>
        <w:jc w:val="both"/>
        <w:rPr>
          <w:rFonts w:ascii="Times New Roman" w:eastAsia="Times New Roman" w:hAnsi="Times New Roman"/>
          <w:sz w:val="28"/>
          <w:szCs w:val="28"/>
          <w:lang w:eastAsia="uk-UA"/>
        </w:rPr>
      </w:pPr>
      <w:r w:rsidRPr="004A0318">
        <w:rPr>
          <w:rFonts w:ascii="Times New Roman" w:eastAsia="Times New Roman" w:hAnsi="Times New Roman" w:cs="Times New Roman"/>
          <w:sz w:val="28"/>
          <w:szCs w:val="28"/>
          <w:lang w:eastAsia="ru-RU"/>
        </w:rPr>
        <w:t xml:space="preserve">Контроль за виконанням цього рішення покладено на </w:t>
      </w:r>
      <w:r w:rsidRPr="004A0318">
        <w:rPr>
          <w:rFonts w:ascii="Times New Roman" w:eastAsia="Times New Roman" w:hAnsi="Times New Roman" w:cs="Times New Roman"/>
          <w:sz w:val="28"/>
          <w:szCs w:val="28"/>
          <w:lang w:eastAsia="uk-UA"/>
        </w:rPr>
        <w:t>постійну комісію Київської міської ради з питань культури, туризму та суспільних комунікацій.</w:t>
      </w:r>
      <w:r w:rsidRPr="004A0318">
        <w:rPr>
          <w:rFonts w:ascii="Times New Roman" w:eastAsia="Times New Roman" w:hAnsi="Times New Roman"/>
          <w:sz w:val="28"/>
          <w:szCs w:val="28"/>
          <w:lang w:eastAsia="uk-UA"/>
        </w:rPr>
        <w:t xml:space="preserve"> </w:t>
      </w:r>
    </w:p>
    <w:p w14:paraId="0FD31138" w14:textId="77777777" w:rsidR="009C0D11" w:rsidRPr="00722F05" w:rsidRDefault="009C0D11" w:rsidP="0019053C">
      <w:pPr>
        <w:pStyle w:val="a3"/>
        <w:shd w:val="clear" w:color="auto" w:fill="FFFFFF"/>
        <w:tabs>
          <w:tab w:val="left" w:pos="851"/>
          <w:tab w:val="left" w:pos="993"/>
          <w:tab w:val="left" w:pos="1276"/>
        </w:tabs>
        <w:spacing w:after="0" w:line="240" w:lineRule="auto"/>
        <w:ind w:left="0" w:firstLine="851"/>
        <w:jc w:val="both"/>
        <w:rPr>
          <w:rFonts w:ascii="Times New Roman" w:eastAsia="Times New Roman" w:hAnsi="Times New Roman"/>
          <w:sz w:val="28"/>
          <w:szCs w:val="28"/>
          <w:lang w:eastAsia="uk-UA"/>
        </w:rPr>
      </w:pPr>
    </w:p>
    <w:p w14:paraId="32C84DCC" w14:textId="1FD9A5BC" w:rsidR="00B603EF" w:rsidRPr="00C8752E" w:rsidRDefault="00B603EF" w:rsidP="0019053C">
      <w:pPr>
        <w:ind w:firstLine="851"/>
        <w:jc w:val="both"/>
        <w:rPr>
          <w:lang w:val="uk-UA"/>
        </w:rPr>
      </w:pPr>
      <w:r>
        <w:rPr>
          <w:b/>
          <w:sz w:val="28"/>
          <w:szCs w:val="28"/>
          <w:lang w:val="uk-UA"/>
        </w:rPr>
        <w:t>3</w:t>
      </w:r>
      <w:r w:rsidRPr="00C8752E">
        <w:rPr>
          <w:b/>
          <w:sz w:val="28"/>
          <w:szCs w:val="28"/>
          <w:lang w:val="uk-UA"/>
        </w:rPr>
        <w:t xml:space="preserve">. Правове обґрунтування необхідності прийняття рішення </w:t>
      </w:r>
      <w:r w:rsidRPr="00C8752E">
        <w:rPr>
          <w:b/>
          <w:sz w:val="28"/>
          <w:szCs w:val="28"/>
          <w:lang w:val="uk-UA"/>
        </w:rPr>
        <w:br/>
        <w:t xml:space="preserve">Київради (із посиланням на конкретні положення нормативно-правових актів, на підставі й на виконання яких підготовлено </w:t>
      </w:r>
      <w:proofErr w:type="spellStart"/>
      <w:r w:rsidRPr="00C8752E">
        <w:rPr>
          <w:b/>
          <w:sz w:val="28"/>
          <w:szCs w:val="28"/>
          <w:lang w:val="uk-UA"/>
        </w:rPr>
        <w:t>проєкт</w:t>
      </w:r>
      <w:proofErr w:type="spellEnd"/>
      <w:r w:rsidRPr="00C8752E">
        <w:rPr>
          <w:b/>
          <w:sz w:val="28"/>
          <w:szCs w:val="28"/>
          <w:lang w:val="uk-UA"/>
        </w:rPr>
        <w:t xml:space="preserve"> рішення Київради).</w:t>
      </w:r>
    </w:p>
    <w:p w14:paraId="492E333F" w14:textId="77777777" w:rsidR="00332813" w:rsidRPr="000D0C9F" w:rsidRDefault="00332813" w:rsidP="0019053C">
      <w:pPr>
        <w:tabs>
          <w:tab w:val="left" w:pos="851"/>
        </w:tabs>
        <w:ind w:right="69" w:firstLine="851"/>
        <w:jc w:val="both"/>
        <w:rPr>
          <w:w w:val="101"/>
          <w:sz w:val="28"/>
          <w:szCs w:val="28"/>
          <w:lang w:val="uk-UA"/>
        </w:rPr>
      </w:pPr>
      <w:r w:rsidRPr="000D0C9F">
        <w:rPr>
          <w:w w:val="101"/>
          <w:sz w:val="28"/>
          <w:szCs w:val="28"/>
          <w:lang w:val="uk-UA"/>
        </w:rPr>
        <w:t>Цивільний кодекс України,</w:t>
      </w:r>
    </w:p>
    <w:p w14:paraId="0C70DED7" w14:textId="302498B6" w:rsidR="00332813" w:rsidRPr="000D0C9F" w:rsidRDefault="00332813" w:rsidP="0019053C">
      <w:pPr>
        <w:tabs>
          <w:tab w:val="left" w:pos="851"/>
        </w:tabs>
        <w:ind w:right="69" w:firstLine="851"/>
        <w:jc w:val="both"/>
        <w:rPr>
          <w:sz w:val="28"/>
          <w:szCs w:val="28"/>
          <w:lang w:val="uk-UA"/>
        </w:rPr>
      </w:pPr>
      <w:r w:rsidRPr="000D0C9F">
        <w:rPr>
          <w:sz w:val="28"/>
          <w:szCs w:val="28"/>
          <w:lang w:val="uk-UA"/>
        </w:rPr>
        <w:t>Закон України «Про місцеве самоврядування в Україні»,</w:t>
      </w:r>
    </w:p>
    <w:p w14:paraId="6121A79C" w14:textId="7385504E" w:rsidR="00332813" w:rsidRPr="000D0C9F" w:rsidRDefault="00332813" w:rsidP="0019053C">
      <w:pPr>
        <w:tabs>
          <w:tab w:val="left" w:pos="851"/>
        </w:tabs>
        <w:ind w:right="69" w:firstLine="851"/>
        <w:jc w:val="both"/>
        <w:rPr>
          <w:sz w:val="28"/>
          <w:szCs w:val="28"/>
          <w:lang w:val="uk-UA"/>
        </w:rPr>
      </w:pPr>
      <w:r w:rsidRPr="000D0C9F">
        <w:rPr>
          <w:sz w:val="28"/>
          <w:szCs w:val="28"/>
          <w:lang w:val="uk-UA"/>
        </w:rPr>
        <w:t>Закон України «Про культуру»,</w:t>
      </w:r>
    </w:p>
    <w:p w14:paraId="0DB377B8" w14:textId="1F394322" w:rsidR="00332813" w:rsidRDefault="008F35CA" w:rsidP="0019053C">
      <w:pPr>
        <w:tabs>
          <w:tab w:val="left" w:pos="851"/>
        </w:tabs>
        <w:ind w:right="69" w:firstLine="851"/>
        <w:jc w:val="both"/>
        <w:rPr>
          <w:sz w:val="28"/>
          <w:szCs w:val="28"/>
          <w:lang w:val="uk-UA"/>
        </w:rPr>
      </w:pPr>
      <w:r w:rsidRPr="000D0C9F">
        <w:rPr>
          <w:sz w:val="28"/>
          <w:szCs w:val="28"/>
          <w:lang w:val="uk-UA"/>
        </w:rPr>
        <w:t xml:space="preserve">Закон України </w:t>
      </w:r>
      <w:r w:rsidR="00332813" w:rsidRPr="000D0C9F">
        <w:rPr>
          <w:sz w:val="28"/>
          <w:szCs w:val="28"/>
          <w:lang w:val="uk-UA"/>
        </w:rPr>
        <w:t xml:space="preserve">«Про державну реєстрацію юридичних осіб, </w:t>
      </w:r>
      <w:r w:rsidR="004F0336">
        <w:rPr>
          <w:sz w:val="28"/>
          <w:szCs w:val="28"/>
          <w:lang w:val="uk-UA"/>
        </w:rPr>
        <w:br/>
      </w:r>
      <w:r w:rsidR="00332813" w:rsidRPr="000D0C9F">
        <w:rPr>
          <w:sz w:val="28"/>
          <w:szCs w:val="28"/>
          <w:lang w:val="uk-UA"/>
        </w:rPr>
        <w:t xml:space="preserve">фізичних осіб </w:t>
      </w:r>
      <w:r w:rsidR="004F0336">
        <w:rPr>
          <w:sz w:val="28"/>
          <w:szCs w:val="28"/>
          <w:lang w:val="uk-UA"/>
        </w:rPr>
        <w:t>–</w:t>
      </w:r>
      <w:r w:rsidR="00332813" w:rsidRPr="000D0C9F">
        <w:rPr>
          <w:sz w:val="28"/>
          <w:szCs w:val="28"/>
          <w:lang w:val="uk-UA"/>
        </w:rPr>
        <w:t>підприємців та громадських формувань»</w:t>
      </w:r>
      <w:r w:rsidR="00960C3D" w:rsidRPr="000D0C9F">
        <w:rPr>
          <w:sz w:val="28"/>
          <w:szCs w:val="28"/>
          <w:lang w:val="uk-UA"/>
        </w:rPr>
        <w:t>.</w:t>
      </w:r>
    </w:p>
    <w:p w14:paraId="42631F78" w14:textId="77777777" w:rsidR="00B306B0" w:rsidRPr="00722F05" w:rsidRDefault="00B306B0" w:rsidP="0019053C">
      <w:pPr>
        <w:tabs>
          <w:tab w:val="left" w:pos="851"/>
        </w:tabs>
        <w:ind w:right="69" w:firstLine="851"/>
        <w:jc w:val="both"/>
        <w:rPr>
          <w:sz w:val="28"/>
          <w:szCs w:val="28"/>
          <w:lang w:val="uk-UA"/>
        </w:rPr>
      </w:pPr>
    </w:p>
    <w:p w14:paraId="26A0FD36" w14:textId="378865E8" w:rsidR="00332813" w:rsidRDefault="00332813" w:rsidP="0019053C">
      <w:pPr>
        <w:ind w:firstLine="851"/>
        <w:jc w:val="both"/>
        <w:rPr>
          <w:rFonts w:eastAsia="Calibri"/>
          <w:b/>
          <w:sz w:val="28"/>
          <w:szCs w:val="28"/>
          <w:lang w:val="uk-UA" w:eastAsia="en-US"/>
        </w:rPr>
      </w:pPr>
      <w:r w:rsidRPr="00167E79">
        <w:rPr>
          <w:rFonts w:eastAsia="Calibri"/>
          <w:b/>
          <w:sz w:val="28"/>
          <w:szCs w:val="28"/>
          <w:lang w:val="uk-UA" w:eastAsia="en-US"/>
        </w:rPr>
        <w:t xml:space="preserve">4. </w:t>
      </w:r>
      <w:r w:rsidRPr="00167E79">
        <w:rPr>
          <w:b/>
          <w:sz w:val="28"/>
          <w:szCs w:val="28"/>
          <w:lang w:val="uk-UA"/>
        </w:rPr>
        <w:t>Інформація про те, чи</w:t>
      </w:r>
      <w:r w:rsidRPr="00167E79">
        <w:rPr>
          <w:rFonts w:eastAsia="Calibri"/>
          <w:b/>
          <w:sz w:val="28"/>
          <w:szCs w:val="28"/>
          <w:lang w:val="uk-UA" w:eastAsia="en-US"/>
        </w:rPr>
        <w:t xml:space="preserve"> стосується </w:t>
      </w:r>
      <w:proofErr w:type="spellStart"/>
      <w:r w:rsidRPr="00167E79">
        <w:rPr>
          <w:rFonts w:eastAsia="Calibri"/>
          <w:b/>
          <w:sz w:val="28"/>
          <w:szCs w:val="28"/>
          <w:lang w:val="uk-UA" w:eastAsia="en-US"/>
        </w:rPr>
        <w:t>проєкт</w:t>
      </w:r>
      <w:proofErr w:type="spellEnd"/>
      <w:r w:rsidRPr="00167E79">
        <w:rPr>
          <w:rFonts w:eastAsia="Calibri"/>
          <w:b/>
          <w:sz w:val="28"/>
          <w:szCs w:val="28"/>
          <w:lang w:val="uk-UA" w:eastAsia="en-US"/>
        </w:rPr>
        <w:t xml:space="preserve"> рішення прав і соціальної захищеності осіб з інвалідністю та який вплив він матиме впливу на життєдіяльність цієї категорії.</w:t>
      </w:r>
    </w:p>
    <w:p w14:paraId="091EBF69" w14:textId="77777777" w:rsidR="00332813" w:rsidRDefault="00332813" w:rsidP="0019053C">
      <w:pPr>
        <w:ind w:firstLine="851"/>
        <w:jc w:val="both"/>
        <w:rPr>
          <w:rFonts w:eastAsia="Calibri"/>
          <w:sz w:val="28"/>
          <w:szCs w:val="28"/>
          <w:lang w:val="uk-UA" w:eastAsia="en-US"/>
        </w:rPr>
      </w:pPr>
      <w:proofErr w:type="spellStart"/>
      <w:r w:rsidRPr="00167E79">
        <w:rPr>
          <w:rFonts w:eastAsia="Calibri"/>
          <w:sz w:val="28"/>
          <w:szCs w:val="28"/>
          <w:lang w:val="uk-UA" w:eastAsia="en-US"/>
        </w:rPr>
        <w:t>Проєкт</w:t>
      </w:r>
      <w:proofErr w:type="spellEnd"/>
      <w:r w:rsidRPr="00167E79">
        <w:rPr>
          <w:rFonts w:eastAsia="Calibri"/>
          <w:sz w:val="28"/>
          <w:szCs w:val="28"/>
          <w:lang w:val="uk-UA" w:eastAsia="en-US"/>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28948847" w14:textId="77777777" w:rsidR="00B306B0" w:rsidRPr="00722F05" w:rsidRDefault="00B306B0" w:rsidP="0019053C">
      <w:pPr>
        <w:ind w:firstLine="851"/>
        <w:jc w:val="both"/>
        <w:rPr>
          <w:rFonts w:eastAsia="Calibri"/>
          <w:sz w:val="28"/>
          <w:szCs w:val="28"/>
          <w:lang w:val="uk-UA" w:eastAsia="en-US"/>
        </w:rPr>
      </w:pPr>
    </w:p>
    <w:p w14:paraId="0244CEB1" w14:textId="3551C03C" w:rsidR="00332813" w:rsidRDefault="00332813" w:rsidP="0019053C">
      <w:pPr>
        <w:ind w:firstLine="851"/>
        <w:jc w:val="both"/>
        <w:rPr>
          <w:rFonts w:eastAsia="Calibri"/>
          <w:b/>
          <w:sz w:val="28"/>
          <w:szCs w:val="28"/>
          <w:lang w:val="uk-UA" w:eastAsia="en-US"/>
        </w:rPr>
      </w:pPr>
      <w:r w:rsidRPr="00167E79">
        <w:rPr>
          <w:rFonts w:eastAsia="Calibri"/>
          <w:b/>
          <w:sz w:val="28"/>
          <w:szCs w:val="28"/>
          <w:lang w:val="uk-UA" w:eastAsia="en-US"/>
        </w:rPr>
        <w:t xml:space="preserve">5. </w:t>
      </w:r>
      <w:r w:rsidRPr="00167E79">
        <w:rPr>
          <w:b/>
          <w:sz w:val="28"/>
          <w:szCs w:val="28"/>
          <w:lang w:val="uk-UA"/>
        </w:rPr>
        <w:t xml:space="preserve">Інформація про те, чи містить </w:t>
      </w:r>
      <w:proofErr w:type="spellStart"/>
      <w:r w:rsidRPr="00167E79">
        <w:rPr>
          <w:rFonts w:eastAsia="Calibri"/>
          <w:b/>
          <w:sz w:val="28"/>
          <w:szCs w:val="28"/>
          <w:lang w:val="uk-UA" w:eastAsia="en-US"/>
        </w:rPr>
        <w:t>проєкт</w:t>
      </w:r>
      <w:proofErr w:type="spellEnd"/>
      <w:r w:rsidRPr="00167E79">
        <w:rPr>
          <w:rFonts w:eastAsia="Calibri"/>
          <w:b/>
          <w:sz w:val="28"/>
          <w:szCs w:val="28"/>
          <w:lang w:val="uk-UA" w:eastAsia="en-US"/>
        </w:rPr>
        <w:t xml:space="preserve"> рішення службову інформацію у розумінні статті 6 Закону України «Про доступ до публічної інформації».</w:t>
      </w:r>
    </w:p>
    <w:p w14:paraId="24BA0703" w14:textId="77777777" w:rsidR="00332813" w:rsidRDefault="00332813" w:rsidP="0019053C">
      <w:pPr>
        <w:ind w:firstLine="851"/>
        <w:jc w:val="both"/>
        <w:rPr>
          <w:rFonts w:eastAsia="Calibri"/>
          <w:sz w:val="28"/>
          <w:szCs w:val="28"/>
          <w:lang w:val="uk-UA" w:eastAsia="en-US"/>
        </w:rPr>
      </w:pPr>
      <w:proofErr w:type="spellStart"/>
      <w:r w:rsidRPr="00167E79">
        <w:rPr>
          <w:rFonts w:eastAsia="Calibri"/>
          <w:sz w:val="28"/>
          <w:szCs w:val="28"/>
          <w:lang w:val="uk-UA" w:eastAsia="en-US"/>
        </w:rPr>
        <w:t>Проєкт</w:t>
      </w:r>
      <w:proofErr w:type="spellEnd"/>
      <w:r w:rsidRPr="00167E79">
        <w:rPr>
          <w:rFonts w:eastAsia="Calibri"/>
          <w:sz w:val="28"/>
          <w:szCs w:val="28"/>
          <w:lang w:val="uk-UA" w:eastAsia="en-US"/>
        </w:rPr>
        <w:t xml:space="preserve"> рішення не містить службову інформацію у розумінні </w:t>
      </w:r>
      <w:r w:rsidRPr="00167E79">
        <w:rPr>
          <w:rFonts w:eastAsia="Calibri"/>
          <w:sz w:val="28"/>
          <w:szCs w:val="28"/>
          <w:lang w:val="uk-UA" w:eastAsia="en-US"/>
        </w:rPr>
        <w:br/>
        <w:t>статті 6 Закону України «Про доступ до публічної інформації».</w:t>
      </w:r>
    </w:p>
    <w:p w14:paraId="653CD213" w14:textId="77777777" w:rsidR="00B306B0" w:rsidRPr="00722F05" w:rsidRDefault="00B306B0" w:rsidP="0019053C">
      <w:pPr>
        <w:ind w:firstLine="851"/>
        <w:jc w:val="both"/>
        <w:rPr>
          <w:rFonts w:eastAsia="Calibri"/>
          <w:sz w:val="28"/>
          <w:szCs w:val="28"/>
          <w:lang w:val="uk-UA" w:eastAsia="en-US"/>
        </w:rPr>
      </w:pPr>
    </w:p>
    <w:p w14:paraId="40B9D30F" w14:textId="27897E6A" w:rsidR="00332813" w:rsidRDefault="00332813" w:rsidP="0019053C">
      <w:pPr>
        <w:ind w:firstLine="851"/>
        <w:jc w:val="both"/>
        <w:rPr>
          <w:rFonts w:eastAsia="Calibri"/>
          <w:b/>
          <w:sz w:val="28"/>
          <w:szCs w:val="28"/>
          <w:lang w:val="uk-UA" w:eastAsia="en-US"/>
        </w:rPr>
      </w:pPr>
      <w:r w:rsidRPr="00167E79">
        <w:rPr>
          <w:rFonts w:eastAsia="Calibri"/>
          <w:b/>
          <w:sz w:val="28"/>
          <w:szCs w:val="28"/>
          <w:lang w:val="uk-UA" w:eastAsia="en-US"/>
        </w:rPr>
        <w:t xml:space="preserve">6. </w:t>
      </w:r>
      <w:r w:rsidRPr="00167E79">
        <w:rPr>
          <w:b/>
          <w:sz w:val="28"/>
          <w:szCs w:val="28"/>
          <w:lang w:val="uk-UA"/>
        </w:rPr>
        <w:t xml:space="preserve">Інформація про те, чи містить </w:t>
      </w:r>
      <w:proofErr w:type="spellStart"/>
      <w:r w:rsidRPr="00167E79">
        <w:rPr>
          <w:rFonts w:eastAsia="Calibri"/>
          <w:b/>
          <w:sz w:val="28"/>
          <w:szCs w:val="28"/>
          <w:lang w:val="uk-UA" w:eastAsia="en-US"/>
        </w:rPr>
        <w:t>проєкт</w:t>
      </w:r>
      <w:proofErr w:type="spellEnd"/>
      <w:r w:rsidRPr="00167E79">
        <w:rPr>
          <w:rFonts w:eastAsia="Calibri"/>
          <w:b/>
          <w:sz w:val="28"/>
          <w:szCs w:val="28"/>
          <w:lang w:val="uk-UA" w:eastAsia="en-US"/>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3E2CF6D" w14:textId="35A98A3C" w:rsidR="00332813" w:rsidRDefault="00332813" w:rsidP="0019053C">
      <w:pPr>
        <w:ind w:firstLine="851"/>
        <w:jc w:val="both"/>
        <w:rPr>
          <w:rFonts w:eastAsia="Calibri"/>
          <w:sz w:val="28"/>
          <w:szCs w:val="28"/>
          <w:lang w:val="uk-UA" w:eastAsia="en-US"/>
        </w:rPr>
      </w:pPr>
      <w:proofErr w:type="spellStart"/>
      <w:r w:rsidRPr="00167E79">
        <w:rPr>
          <w:rFonts w:eastAsia="Calibri"/>
          <w:sz w:val="28"/>
          <w:szCs w:val="28"/>
          <w:lang w:val="uk-UA" w:eastAsia="en-US"/>
        </w:rPr>
        <w:t>Проєкт</w:t>
      </w:r>
      <w:proofErr w:type="spellEnd"/>
      <w:r w:rsidRPr="00167E79">
        <w:rPr>
          <w:rFonts w:eastAsia="Calibri"/>
          <w:sz w:val="28"/>
          <w:szCs w:val="28"/>
          <w:lang w:val="uk-UA" w:eastAsia="en-US"/>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69540B46" w14:textId="77777777" w:rsidR="00B306B0" w:rsidRPr="00722F05" w:rsidRDefault="00B306B0" w:rsidP="0019053C">
      <w:pPr>
        <w:ind w:firstLine="851"/>
        <w:jc w:val="both"/>
        <w:rPr>
          <w:rFonts w:eastAsia="Calibri"/>
          <w:sz w:val="28"/>
          <w:szCs w:val="28"/>
          <w:lang w:val="uk-UA" w:eastAsia="en-US"/>
        </w:rPr>
      </w:pPr>
    </w:p>
    <w:p w14:paraId="6799B6E3" w14:textId="77777777" w:rsidR="00332813" w:rsidRPr="00167E79" w:rsidRDefault="00332813" w:rsidP="0019053C">
      <w:pPr>
        <w:ind w:firstLine="851"/>
        <w:jc w:val="both"/>
        <w:rPr>
          <w:b/>
          <w:bCs/>
          <w:sz w:val="28"/>
          <w:szCs w:val="28"/>
          <w:lang w:val="uk-UA"/>
        </w:rPr>
      </w:pPr>
      <w:r w:rsidRPr="00167E79">
        <w:rPr>
          <w:b/>
          <w:bCs/>
          <w:sz w:val="28"/>
          <w:szCs w:val="28"/>
          <w:lang w:val="uk-UA"/>
        </w:rPr>
        <w:t>7. Фінансово-економічне обґрунтування та пропозиції щодо джерел покриття цих витрат.</w:t>
      </w:r>
    </w:p>
    <w:p w14:paraId="0F0A1602" w14:textId="7328D1F2" w:rsidR="00332813" w:rsidRDefault="00332813" w:rsidP="0019053C">
      <w:pPr>
        <w:tabs>
          <w:tab w:val="left" w:pos="851"/>
        </w:tabs>
        <w:ind w:right="69" w:firstLine="851"/>
        <w:jc w:val="both"/>
        <w:rPr>
          <w:w w:val="101"/>
          <w:sz w:val="28"/>
          <w:szCs w:val="28"/>
          <w:lang w:val="uk-UA"/>
        </w:rPr>
      </w:pPr>
      <w:r w:rsidRPr="00167E79">
        <w:rPr>
          <w:w w:val="101"/>
          <w:sz w:val="28"/>
          <w:szCs w:val="28"/>
          <w:lang w:val="uk-UA"/>
        </w:rPr>
        <w:t>Прийняття цього рішення не потребує додаткового фінансування з бюджету міста Києва.</w:t>
      </w:r>
    </w:p>
    <w:p w14:paraId="58417D9B" w14:textId="77777777" w:rsidR="00B306B0" w:rsidRPr="00722F05" w:rsidRDefault="00B306B0" w:rsidP="0019053C">
      <w:pPr>
        <w:tabs>
          <w:tab w:val="left" w:pos="851"/>
        </w:tabs>
        <w:ind w:right="69" w:firstLine="851"/>
        <w:jc w:val="both"/>
        <w:rPr>
          <w:w w:val="101"/>
          <w:sz w:val="28"/>
          <w:szCs w:val="28"/>
          <w:lang w:val="uk-UA"/>
        </w:rPr>
      </w:pPr>
    </w:p>
    <w:p w14:paraId="76058EAB" w14:textId="45F992B0" w:rsidR="00332813" w:rsidRPr="00167E79" w:rsidRDefault="00332813" w:rsidP="0019053C">
      <w:pPr>
        <w:ind w:firstLine="851"/>
        <w:jc w:val="both"/>
        <w:rPr>
          <w:b/>
          <w:color w:val="000000"/>
          <w:sz w:val="28"/>
          <w:lang w:val="uk-UA"/>
        </w:rPr>
      </w:pPr>
      <w:r w:rsidRPr="00167E79">
        <w:rPr>
          <w:b/>
          <w:bCs/>
          <w:sz w:val="28"/>
          <w:szCs w:val="28"/>
          <w:lang w:val="uk-UA"/>
        </w:rPr>
        <w:t xml:space="preserve">8. </w:t>
      </w:r>
      <w:r w:rsidRPr="00167E79">
        <w:rPr>
          <w:b/>
          <w:color w:val="000000"/>
          <w:sz w:val="28"/>
          <w:lang w:val="uk-UA"/>
        </w:rPr>
        <w:t xml:space="preserve">Прізвище або назва суб’єкта подання, прізвище, посада, контактні дані доповідача </w:t>
      </w:r>
      <w:proofErr w:type="spellStart"/>
      <w:r w:rsidRPr="00167E79">
        <w:rPr>
          <w:b/>
          <w:color w:val="000000"/>
          <w:sz w:val="28"/>
          <w:lang w:val="uk-UA"/>
        </w:rPr>
        <w:t>проєкту</w:t>
      </w:r>
      <w:proofErr w:type="spellEnd"/>
      <w:r w:rsidRPr="00167E79">
        <w:rPr>
          <w:b/>
          <w:color w:val="000000"/>
          <w:sz w:val="28"/>
          <w:lang w:val="uk-UA"/>
        </w:rPr>
        <w:t xml:space="preserve"> рішення на пленарному засіданні та особи, відповідальної за супроводження </w:t>
      </w:r>
      <w:proofErr w:type="spellStart"/>
      <w:r w:rsidRPr="00167E79">
        <w:rPr>
          <w:b/>
          <w:color w:val="000000"/>
          <w:sz w:val="28"/>
          <w:lang w:val="uk-UA"/>
        </w:rPr>
        <w:t>проєкту</w:t>
      </w:r>
      <w:proofErr w:type="spellEnd"/>
      <w:r w:rsidRPr="00167E79">
        <w:rPr>
          <w:b/>
          <w:color w:val="000000"/>
          <w:sz w:val="28"/>
          <w:lang w:val="uk-UA"/>
        </w:rPr>
        <w:t xml:space="preserve"> рішення.</w:t>
      </w:r>
    </w:p>
    <w:p w14:paraId="218D9FA2" w14:textId="77777777" w:rsidR="00B70CA3" w:rsidRPr="00B70CA3" w:rsidRDefault="00B70CA3" w:rsidP="0019053C">
      <w:pPr>
        <w:ind w:firstLine="851"/>
        <w:jc w:val="both"/>
        <w:rPr>
          <w:lang w:val="uk-UA"/>
        </w:rPr>
      </w:pPr>
      <w:r w:rsidRPr="00B70CA3">
        <w:rPr>
          <w:sz w:val="28"/>
          <w:szCs w:val="28"/>
          <w:lang w:val="uk-UA"/>
        </w:rPr>
        <w:lastRenderedPageBreak/>
        <w:t xml:space="preserve">Суб’єкт подання </w:t>
      </w:r>
      <w:proofErr w:type="spellStart"/>
      <w:r w:rsidRPr="00B70CA3">
        <w:rPr>
          <w:sz w:val="28"/>
          <w:szCs w:val="28"/>
          <w:lang w:val="uk-UA"/>
        </w:rPr>
        <w:t>проєкту</w:t>
      </w:r>
      <w:proofErr w:type="spellEnd"/>
      <w:r w:rsidRPr="00B70CA3">
        <w:rPr>
          <w:sz w:val="28"/>
          <w:szCs w:val="28"/>
          <w:lang w:val="uk-UA"/>
        </w:rPr>
        <w:t xml:space="preserve"> рішення</w:t>
      </w:r>
      <w:r w:rsidRPr="00B70CA3">
        <w:rPr>
          <w:sz w:val="28"/>
          <w:lang w:val="uk-UA"/>
        </w:rPr>
        <w:t xml:space="preserve"> Київської міської ради</w:t>
      </w:r>
      <w:r w:rsidRPr="00B70CA3">
        <w:rPr>
          <w:sz w:val="28"/>
          <w:szCs w:val="28"/>
          <w:lang w:val="uk-UA"/>
        </w:rPr>
        <w:t xml:space="preserve"> – директор Департаменту культури виконавчого органу Київської міської ради (Київської міської державної адміністрації).</w:t>
      </w:r>
    </w:p>
    <w:p w14:paraId="5131D621" w14:textId="77777777" w:rsidR="00B70CA3" w:rsidRPr="00B70CA3" w:rsidRDefault="00B70CA3" w:rsidP="0019053C">
      <w:pPr>
        <w:ind w:firstLine="851"/>
        <w:jc w:val="both"/>
        <w:rPr>
          <w:lang w:val="uk-UA"/>
        </w:rPr>
      </w:pPr>
      <w:r w:rsidRPr="00B70CA3">
        <w:rPr>
          <w:sz w:val="28"/>
          <w:lang w:val="uk-UA"/>
        </w:rPr>
        <w:t>Доповідачі на пленарному засіданні сесії Київської міської ради є:</w:t>
      </w:r>
    </w:p>
    <w:p w14:paraId="7FF08661" w14:textId="30824176" w:rsidR="00B70CA3" w:rsidRPr="00B70CA3" w:rsidRDefault="00B70CA3" w:rsidP="0019053C">
      <w:pPr>
        <w:ind w:firstLine="851"/>
        <w:jc w:val="both"/>
        <w:rPr>
          <w:lang w:val="uk-UA"/>
        </w:rPr>
      </w:pPr>
      <w:r w:rsidRPr="00B70CA3">
        <w:rPr>
          <w:sz w:val="28"/>
          <w:szCs w:val="28"/>
          <w:lang w:val="uk-UA"/>
        </w:rPr>
        <w:t xml:space="preserve">Директор Департаменту культури виконавчого органу Київської міської ради (Київської міської державної адміністрації) – </w:t>
      </w:r>
      <w:proofErr w:type="spellStart"/>
      <w:r w:rsidRPr="00B70CA3">
        <w:rPr>
          <w:sz w:val="28"/>
          <w:szCs w:val="28"/>
          <w:lang w:val="uk-UA"/>
        </w:rPr>
        <w:t>Анжияк</w:t>
      </w:r>
      <w:proofErr w:type="spellEnd"/>
      <w:r w:rsidRPr="00B70CA3">
        <w:rPr>
          <w:sz w:val="28"/>
          <w:szCs w:val="28"/>
          <w:lang w:val="uk-UA"/>
        </w:rPr>
        <w:t xml:space="preserve"> Сергій Михайлович, +38 (044) 279 61 09. </w:t>
      </w:r>
    </w:p>
    <w:p w14:paraId="496021A3" w14:textId="10160D6F" w:rsidR="00B70CA3" w:rsidRPr="00B70CA3" w:rsidRDefault="00B70CA3" w:rsidP="0019053C">
      <w:pPr>
        <w:ind w:firstLine="851"/>
        <w:jc w:val="both"/>
        <w:rPr>
          <w:sz w:val="28"/>
          <w:szCs w:val="28"/>
          <w:lang w:val="uk-UA" w:eastAsia="uk-UA"/>
        </w:rPr>
      </w:pPr>
      <w:r w:rsidRPr="00B70CA3">
        <w:rPr>
          <w:sz w:val="28"/>
          <w:lang w:val="uk-UA"/>
        </w:rPr>
        <w:t xml:space="preserve">Особа, відповідальна за супроводження </w:t>
      </w:r>
      <w:proofErr w:type="spellStart"/>
      <w:r w:rsidRPr="00B70CA3">
        <w:rPr>
          <w:sz w:val="28"/>
          <w:lang w:val="uk-UA"/>
        </w:rPr>
        <w:t>проєкту</w:t>
      </w:r>
      <w:proofErr w:type="spellEnd"/>
      <w:r w:rsidRPr="00B70CA3">
        <w:rPr>
          <w:sz w:val="28"/>
          <w:lang w:val="uk-UA"/>
        </w:rPr>
        <w:t xml:space="preserve"> рішення </w:t>
      </w:r>
      <w:r w:rsidRPr="00B70CA3">
        <w:rPr>
          <w:sz w:val="28"/>
          <w:szCs w:val="28"/>
          <w:lang w:val="uk-UA"/>
        </w:rPr>
        <w:t>Київської міської ради</w:t>
      </w:r>
      <w:r w:rsidRPr="00B70CA3">
        <w:rPr>
          <w:sz w:val="28"/>
          <w:lang w:val="uk-UA"/>
        </w:rPr>
        <w:t xml:space="preserve"> – </w:t>
      </w:r>
      <w:r w:rsidRPr="00B70CA3">
        <w:rPr>
          <w:sz w:val="28"/>
          <w:szCs w:val="28"/>
          <w:lang w:val="uk-UA"/>
        </w:rPr>
        <w:t xml:space="preserve">Директор Департаменту культури виконавчого органу Київської міської ради (Київської міської державної адміністрації) – </w:t>
      </w:r>
      <w:proofErr w:type="spellStart"/>
      <w:r w:rsidRPr="00B70CA3">
        <w:rPr>
          <w:sz w:val="28"/>
          <w:szCs w:val="28"/>
          <w:lang w:val="uk-UA"/>
        </w:rPr>
        <w:t>Анжияк</w:t>
      </w:r>
      <w:proofErr w:type="spellEnd"/>
      <w:r w:rsidRPr="00B70CA3">
        <w:rPr>
          <w:sz w:val="28"/>
          <w:szCs w:val="28"/>
          <w:lang w:val="uk-UA"/>
        </w:rPr>
        <w:t xml:space="preserve"> Сергій Михайлович, +38 (044) 279 61 09</w:t>
      </w:r>
      <w:r w:rsidRPr="00B70CA3">
        <w:rPr>
          <w:sz w:val="28"/>
          <w:szCs w:val="28"/>
          <w:shd w:val="clear" w:color="auto" w:fill="FFFFFF"/>
          <w:lang w:val="uk-UA"/>
        </w:rPr>
        <w:t>.</w:t>
      </w:r>
    </w:p>
    <w:p w14:paraId="3393236A" w14:textId="77777777" w:rsidR="00B70CA3" w:rsidRDefault="00B70CA3" w:rsidP="0019053C">
      <w:pPr>
        <w:ind w:left="360" w:right="-158" w:firstLine="851"/>
        <w:jc w:val="both"/>
        <w:rPr>
          <w:sz w:val="28"/>
          <w:szCs w:val="28"/>
          <w:highlight w:val="yellow"/>
          <w:lang w:val="uk-UA"/>
        </w:rPr>
      </w:pPr>
    </w:p>
    <w:p w14:paraId="1CD3B0CB" w14:textId="77777777" w:rsidR="00C80959" w:rsidRPr="00B70CA3" w:rsidRDefault="00C80959" w:rsidP="0019053C">
      <w:pPr>
        <w:ind w:left="360" w:right="-158" w:firstLine="851"/>
        <w:jc w:val="both"/>
        <w:rPr>
          <w:sz w:val="28"/>
          <w:szCs w:val="28"/>
          <w:highlight w:val="yellow"/>
          <w:lang w:val="uk-UA"/>
        </w:rPr>
      </w:pPr>
    </w:p>
    <w:p w14:paraId="2EC26DCE" w14:textId="6D93935B" w:rsidR="00B70CA3" w:rsidRPr="00644BEF" w:rsidRDefault="00876A82" w:rsidP="00876A82">
      <w:pPr>
        <w:jc w:val="both"/>
        <w:rPr>
          <w:rFonts w:eastAsia="Calibri"/>
          <w:lang w:eastAsia="zh-CN"/>
        </w:rPr>
      </w:pPr>
      <w:r>
        <w:rPr>
          <w:b/>
          <w:sz w:val="28"/>
          <w:szCs w:val="28"/>
          <w:lang w:val="uk-UA"/>
        </w:rPr>
        <w:t xml:space="preserve">Виконувач обов’язків </w:t>
      </w:r>
      <w:r>
        <w:rPr>
          <w:b/>
          <w:sz w:val="28"/>
          <w:szCs w:val="28"/>
        </w:rPr>
        <w:t>д</w:t>
      </w:r>
      <w:r w:rsidR="00B70CA3" w:rsidRPr="00644BEF">
        <w:rPr>
          <w:b/>
          <w:sz w:val="28"/>
          <w:szCs w:val="28"/>
        </w:rPr>
        <w:t>иректор</w:t>
      </w:r>
      <w:r>
        <w:rPr>
          <w:b/>
          <w:sz w:val="28"/>
          <w:szCs w:val="28"/>
          <w:lang w:val="uk-UA"/>
        </w:rPr>
        <w:t>а</w:t>
      </w:r>
      <w:r w:rsidR="00B70CA3" w:rsidRPr="00644BEF">
        <w:rPr>
          <w:b/>
          <w:sz w:val="28"/>
          <w:szCs w:val="28"/>
        </w:rPr>
        <w:t xml:space="preserve"> </w:t>
      </w:r>
    </w:p>
    <w:p w14:paraId="73FB3892" w14:textId="34C5BAED" w:rsidR="00B70CA3" w:rsidRPr="00876A82" w:rsidRDefault="00B70CA3" w:rsidP="00876A82">
      <w:pPr>
        <w:jc w:val="both"/>
        <w:rPr>
          <w:lang w:val="uk-UA"/>
        </w:rPr>
      </w:pPr>
      <w:r w:rsidRPr="00644BEF">
        <w:rPr>
          <w:b/>
          <w:sz w:val="28"/>
          <w:szCs w:val="28"/>
        </w:rPr>
        <w:t xml:space="preserve">Департаменту </w:t>
      </w:r>
      <w:proofErr w:type="spellStart"/>
      <w:r w:rsidRPr="00644BEF">
        <w:rPr>
          <w:b/>
          <w:sz w:val="28"/>
          <w:szCs w:val="28"/>
        </w:rPr>
        <w:t>культури</w:t>
      </w:r>
      <w:proofErr w:type="spellEnd"/>
      <w:r w:rsidRPr="00644BEF">
        <w:rPr>
          <w:b/>
          <w:sz w:val="28"/>
          <w:szCs w:val="28"/>
        </w:rPr>
        <w:t xml:space="preserve">                                 </w:t>
      </w:r>
      <w:r w:rsidR="00876A82">
        <w:rPr>
          <w:b/>
          <w:sz w:val="28"/>
          <w:szCs w:val="28"/>
          <w:lang w:val="uk-UA"/>
        </w:rPr>
        <w:t xml:space="preserve">      </w:t>
      </w:r>
      <w:bookmarkStart w:id="0" w:name="_GoBack"/>
      <w:bookmarkEnd w:id="0"/>
      <w:r w:rsidRPr="00644BEF">
        <w:rPr>
          <w:b/>
          <w:sz w:val="28"/>
          <w:szCs w:val="28"/>
        </w:rPr>
        <w:t xml:space="preserve">                    </w:t>
      </w:r>
      <w:r w:rsidR="00876A82">
        <w:rPr>
          <w:b/>
          <w:sz w:val="28"/>
          <w:szCs w:val="28"/>
          <w:lang w:val="uk-UA"/>
        </w:rPr>
        <w:t>Микола ШУЛЯК</w:t>
      </w:r>
    </w:p>
    <w:sectPr w:rsidR="00B70CA3" w:rsidRPr="00876A82" w:rsidSect="004A0318">
      <w:pgSz w:w="11906" w:h="16838"/>
      <w:pgMar w:top="426" w:right="79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San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F5B14"/>
    <w:multiLevelType w:val="hybridMultilevel"/>
    <w:tmpl w:val="A184E1AC"/>
    <w:lvl w:ilvl="0" w:tplc="C95C4DF6">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8327421"/>
    <w:multiLevelType w:val="hybridMultilevel"/>
    <w:tmpl w:val="21F4F448"/>
    <w:lvl w:ilvl="0" w:tplc="33CA478A">
      <w:start w:val="1"/>
      <w:numFmt w:val="decimal"/>
      <w:lvlText w:val="%1."/>
      <w:lvlJc w:val="left"/>
      <w:pPr>
        <w:ind w:left="502" w:hanging="360"/>
      </w:pPr>
      <w:rPr>
        <w:rFonts w:hint="default"/>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D7374F1"/>
    <w:multiLevelType w:val="hybridMultilevel"/>
    <w:tmpl w:val="192CFEDC"/>
    <w:lvl w:ilvl="0" w:tplc="E5D0F3AE">
      <w:start w:val="1"/>
      <w:numFmt w:val="decimal"/>
      <w:lvlText w:val="%1."/>
      <w:lvlJc w:val="left"/>
      <w:pPr>
        <w:ind w:left="927" w:hanging="360"/>
      </w:pPr>
      <w:rPr>
        <w:rFonts w:ascii="Times New Roman" w:eastAsia="Calibri" w:hAnsi="Times New Roman" w:cs="Times New Roman" w:hint="default"/>
        <w:color w:val="auto"/>
        <w:sz w:val="28"/>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nsid w:val="23EA0408"/>
    <w:multiLevelType w:val="multilevel"/>
    <w:tmpl w:val="A19EC59E"/>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4">
    <w:nsid w:val="2ABF21EC"/>
    <w:multiLevelType w:val="multilevel"/>
    <w:tmpl w:val="82CAF2FE"/>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285DC3"/>
    <w:multiLevelType w:val="hybridMultilevel"/>
    <w:tmpl w:val="FFF87AB2"/>
    <w:lvl w:ilvl="0" w:tplc="2148315A">
      <w:start w:val="7"/>
      <w:numFmt w:val="decimal"/>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4BAC40FE"/>
    <w:multiLevelType w:val="hybridMultilevel"/>
    <w:tmpl w:val="1A4632B0"/>
    <w:lvl w:ilvl="0" w:tplc="C95C4DF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5"/>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721"/>
    <w:rsid w:val="00005E87"/>
    <w:rsid w:val="00013A80"/>
    <w:rsid w:val="0002126F"/>
    <w:rsid w:val="00057D8F"/>
    <w:rsid w:val="00073CD6"/>
    <w:rsid w:val="000A1F19"/>
    <w:rsid w:val="000C4721"/>
    <w:rsid w:val="000D0C9F"/>
    <w:rsid w:val="00131817"/>
    <w:rsid w:val="00140E01"/>
    <w:rsid w:val="00152F8C"/>
    <w:rsid w:val="00153F5C"/>
    <w:rsid w:val="001606B0"/>
    <w:rsid w:val="00167E79"/>
    <w:rsid w:val="00171E0A"/>
    <w:rsid w:val="00177B55"/>
    <w:rsid w:val="001811AE"/>
    <w:rsid w:val="0019053C"/>
    <w:rsid w:val="00196704"/>
    <w:rsid w:val="001A43A9"/>
    <w:rsid w:val="001C50B7"/>
    <w:rsid w:val="001E145C"/>
    <w:rsid w:val="00212337"/>
    <w:rsid w:val="002312CE"/>
    <w:rsid w:val="002369D0"/>
    <w:rsid w:val="002376FA"/>
    <w:rsid w:val="0025145F"/>
    <w:rsid w:val="002775E3"/>
    <w:rsid w:val="002C24FA"/>
    <w:rsid w:val="002C5C4D"/>
    <w:rsid w:val="00305A84"/>
    <w:rsid w:val="0031269E"/>
    <w:rsid w:val="00321972"/>
    <w:rsid w:val="0032409E"/>
    <w:rsid w:val="00332813"/>
    <w:rsid w:val="003566A0"/>
    <w:rsid w:val="003574E0"/>
    <w:rsid w:val="003622D5"/>
    <w:rsid w:val="00377665"/>
    <w:rsid w:val="00380782"/>
    <w:rsid w:val="00380800"/>
    <w:rsid w:val="0038251A"/>
    <w:rsid w:val="00387128"/>
    <w:rsid w:val="0038725A"/>
    <w:rsid w:val="00387E01"/>
    <w:rsid w:val="003D39CF"/>
    <w:rsid w:val="003E3359"/>
    <w:rsid w:val="00412676"/>
    <w:rsid w:val="00437FC5"/>
    <w:rsid w:val="00484F74"/>
    <w:rsid w:val="004A028E"/>
    <w:rsid w:val="004A0318"/>
    <w:rsid w:val="004A5115"/>
    <w:rsid w:val="004C3F6B"/>
    <w:rsid w:val="004C720E"/>
    <w:rsid w:val="004C7956"/>
    <w:rsid w:val="004F0336"/>
    <w:rsid w:val="004F0BF4"/>
    <w:rsid w:val="004F6C44"/>
    <w:rsid w:val="00514A5B"/>
    <w:rsid w:val="005250EF"/>
    <w:rsid w:val="00525D13"/>
    <w:rsid w:val="005849CD"/>
    <w:rsid w:val="00590FA2"/>
    <w:rsid w:val="005A32DF"/>
    <w:rsid w:val="005E1EA3"/>
    <w:rsid w:val="0063328C"/>
    <w:rsid w:val="0063356B"/>
    <w:rsid w:val="00637A1B"/>
    <w:rsid w:val="0064092D"/>
    <w:rsid w:val="00646383"/>
    <w:rsid w:val="00675F71"/>
    <w:rsid w:val="006A2B5E"/>
    <w:rsid w:val="006A50A2"/>
    <w:rsid w:val="006A6AF6"/>
    <w:rsid w:val="006A6FBB"/>
    <w:rsid w:val="006A79A3"/>
    <w:rsid w:val="006B6DD1"/>
    <w:rsid w:val="006D66B3"/>
    <w:rsid w:val="00722F05"/>
    <w:rsid w:val="0073358B"/>
    <w:rsid w:val="007637EB"/>
    <w:rsid w:val="0078414B"/>
    <w:rsid w:val="00790285"/>
    <w:rsid w:val="007B3332"/>
    <w:rsid w:val="007C3847"/>
    <w:rsid w:val="007E0C60"/>
    <w:rsid w:val="007F6F7F"/>
    <w:rsid w:val="008101F8"/>
    <w:rsid w:val="008336EC"/>
    <w:rsid w:val="00840A87"/>
    <w:rsid w:val="00876A82"/>
    <w:rsid w:val="008879D5"/>
    <w:rsid w:val="00891BB0"/>
    <w:rsid w:val="008C5DC4"/>
    <w:rsid w:val="008E0721"/>
    <w:rsid w:val="008F3436"/>
    <w:rsid w:val="008F35CA"/>
    <w:rsid w:val="00905AF7"/>
    <w:rsid w:val="00912222"/>
    <w:rsid w:val="00960C3D"/>
    <w:rsid w:val="00986D32"/>
    <w:rsid w:val="009A3C81"/>
    <w:rsid w:val="009C0D11"/>
    <w:rsid w:val="009C4E22"/>
    <w:rsid w:val="009E54B7"/>
    <w:rsid w:val="009F2256"/>
    <w:rsid w:val="009F395A"/>
    <w:rsid w:val="00A1350F"/>
    <w:rsid w:val="00A32E26"/>
    <w:rsid w:val="00A42032"/>
    <w:rsid w:val="00A66418"/>
    <w:rsid w:val="00A71389"/>
    <w:rsid w:val="00AA5123"/>
    <w:rsid w:val="00AB0928"/>
    <w:rsid w:val="00AC6A65"/>
    <w:rsid w:val="00AE34E5"/>
    <w:rsid w:val="00B14E8C"/>
    <w:rsid w:val="00B24712"/>
    <w:rsid w:val="00B26403"/>
    <w:rsid w:val="00B306B0"/>
    <w:rsid w:val="00B445BA"/>
    <w:rsid w:val="00B44A91"/>
    <w:rsid w:val="00B603EF"/>
    <w:rsid w:val="00B70CA3"/>
    <w:rsid w:val="00B712A7"/>
    <w:rsid w:val="00B975C5"/>
    <w:rsid w:val="00BA75A2"/>
    <w:rsid w:val="00BC0C96"/>
    <w:rsid w:val="00BC7ADF"/>
    <w:rsid w:val="00BD4BAD"/>
    <w:rsid w:val="00BF27E8"/>
    <w:rsid w:val="00C00C93"/>
    <w:rsid w:val="00C17F22"/>
    <w:rsid w:val="00C80959"/>
    <w:rsid w:val="00C8752E"/>
    <w:rsid w:val="00CD1071"/>
    <w:rsid w:val="00D21C11"/>
    <w:rsid w:val="00D40CAB"/>
    <w:rsid w:val="00D562C5"/>
    <w:rsid w:val="00D85C94"/>
    <w:rsid w:val="00D90D43"/>
    <w:rsid w:val="00DB095E"/>
    <w:rsid w:val="00DB7261"/>
    <w:rsid w:val="00DC419E"/>
    <w:rsid w:val="00DD0AB8"/>
    <w:rsid w:val="00DF5607"/>
    <w:rsid w:val="00E21D83"/>
    <w:rsid w:val="00E35E0A"/>
    <w:rsid w:val="00E40A21"/>
    <w:rsid w:val="00E70B21"/>
    <w:rsid w:val="00E7484F"/>
    <w:rsid w:val="00E87135"/>
    <w:rsid w:val="00E877FB"/>
    <w:rsid w:val="00E97962"/>
    <w:rsid w:val="00EA0670"/>
    <w:rsid w:val="00EA1C32"/>
    <w:rsid w:val="00EC2C35"/>
    <w:rsid w:val="00F04442"/>
    <w:rsid w:val="00F32B18"/>
    <w:rsid w:val="00F54468"/>
    <w:rsid w:val="00F6521E"/>
    <w:rsid w:val="00FC41EE"/>
    <w:rsid w:val="00FC4720"/>
    <w:rsid w:val="00FD1BF2"/>
    <w:rsid w:val="00FD2FB8"/>
    <w:rsid w:val="00FD3AF8"/>
    <w:rsid w:val="00FE3374"/>
    <w:rsid w:val="00FF15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826D9"/>
  <w15:docId w15:val="{CD916499-8002-493D-B50B-A27B8226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2B5E"/>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6A2B5E"/>
    <w:pPr>
      <w:keepNext/>
      <w:outlineLvl w:val="0"/>
    </w:pPr>
    <w:rPr>
      <w:sz w:val="28"/>
    </w:rPr>
  </w:style>
  <w:style w:type="paragraph" w:styleId="2">
    <w:name w:val="heading 2"/>
    <w:basedOn w:val="a"/>
    <w:next w:val="a"/>
    <w:link w:val="20"/>
    <w:qFormat/>
    <w:rsid w:val="006A2B5E"/>
    <w:pPr>
      <w:keepNext/>
      <w:jc w:val="center"/>
      <w:outlineLvl w:val="1"/>
    </w:pPr>
    <w:rPr>
      <w:b/>
      <w:spacing w:val="-2"/>
      <w:w w:val="101"/>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A2B5E"/>
    <w:rPr>
      <w:rFonts w:ascii="Times New Roman" w:eastAsia="Times New Roman" w:hAnsi="Times New Roman" w:cs="Times New Roman"/>
      <w:sz w:val="28"/>
      <w:szCs w:val="20"/>
      <w:lang w:val="ru-RU" w:eastAsia="ru-RU"/>
    </w:rPr>
  </w:style>
  <w:style w:type="character" w:customStyle="1" w:styleId="20">
    <w:name w:val="Заголовок 2 Знак"/>
    <w:basedOn w:val="a0"/>
    <w:link w:val="2"/>
    <w:rsid w:val="006A2B5E"/>
    <w:rPr>
      <w:rFonts w:ascii="Times New Roman" w:eastAsia="Times New Roman" w:hAnsi="Times New Roman" w:cs="Times New Roman"/>
      <w:b/>
      <w:spacing w:val="-2"/>
      <w:w w:val="101"/>
      <w:sz w:val="28"/>
      <w:szCs w:val="20"/>
      <w:lang w:eastAsia="ru-RU"/>
    </w:rPr>
  </w:style>
  <w:style w:type="paragraph" w:styleId="a3">
    <w:name w:val="List Paragraph"/>
    <w:basedOn w:val="a"/>
    <w:uiPriority w:val="34"/>
    <w:qFormat/>
    <w:rsid w:val="006A2B5E"/>
    <w:pPr>
      <w:widowControl/>
      <w:autoSpaceDE/>
      <w:autoSpaceDN/>
      <w:adjustRightInd/>
      <w:spacing w:after="160" w:line="259" w:lineRule="auto"/>
      <w:ind w:left="720"/>
      <w:contextualSpacing/>
    </w:pPr>
    <w:rPr>
      <w:rFonts w:asciiTheme="minorHAnsi" w:eastAsiaTheme="minorHAnsi" w:hAnsiTheme="minorHAnsi" w:cstheme="minorBidi"/>
      <w:sz w:val="22"/>
      <w:szCs w:val="22"/>
      <w:lang w:val="uk-UA" w:eastAsia="en-US"/>
    </w:rPr>
  </w:style>
  <w:style w:type="character" w:customStyle="1" w:styleId="docdata">
    <w:name w:val="docdata"/>
    <w:aliases w:val="docy,v5,18028,baiaagaaboqcaaadokqaaawwraaaaaaaaaaaaaaaaaaaaaaaaaaaaaaaaaaaaaaaaaaaaaaaaaaaaaaaaaaaaaaaaaaaaaaaaaaaaaaaaaaaaaaaaaaaaaaaaaaaaaaaaaaaaaaaaaaaaaaaaaaaaaaaaaaaaaaaaaaaaaaaaaaaaaaaaaaaaaaaaaaaaaaaaaaaaaaaaaaaaaaaaaaaaaaaaaaaaaaaaaaaaaa"/>
    <w:basedOn w:val="a0"/>
    <w:rsid w:val="006A2B5E"/>
  </w:style>
  <w:style w:type="character" w:customStyle="1" w:styleId="rvts37">
    <w:name w:val="rvts37"/>
    <w:basedOn w:val="a0"/>
    <w:rsid w:val="00E35E0A"/>
  </w:style>
  <w:style w:type="paragraph" w:styleId="a4">
    <w:name w:val="Balloon Text"/>
    <w:basedOn w:val="a"/>
    <w:link w:val="a5"/>
    <w:uiPriority w:val="99"/>
    <w:semiHidden/>
    <w:unhideWhenUsed/>
    <w:rsid w:val="006D66B3"/>
    <w:rPr>
      <w:rFonts w:ascii="Segoe UI" w:hAnsi="Segoe UI" w:cs="Segoe UI"/>
      <w:sz w:val="18"/>
      <w:szCs w:val="18"/>
    </w:rPr>
  </w:style>
  <w:style w:type="character" w:customStyle="1" w:styleId="a5">
    <w:name w:val="Текст у виносці Знак"/>
    <w:basedOn w:val="a0"/>
    <w:link w:val="a4"/>
    <w:uiPriority w:val="99"/>
    <w:semiHidden/>
    <w:rsid w:val="006D66B3"/>
    <w:rPr>
      <w:rFonts w:ascii="Segoe UI" w:eastAsia="Times New Roman" w:hAnsi="Segoe UI" w:cs="Segoe UI"/>
      <w:sz w:val="18"/>
      <w:szCs w:val="18"/>
      <w:lang w:val="ru-RU" w:eastAsia="ru-RU"/>
    </w:rPr>
  </w:style>
  <w:style w:type="table" w:styleId="a6">
    <w:name w:val="Table Grid"/>
    <w:basedOn w:val="a1"/>
    <w:uiPriority w:val="39"/>
    <w:rsid w:val="00FC4720"/>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153F5C"/>
    <w:rPr>
      <w:rFonts w:ascii="LiberationSans" w:hAnsi="LiberationSans" w:hint="default"/>
      <w:b w:val="0"/>
      <w:bCs w:val="0"/>
      <w:i w:val="0"/>
      <w:iCs w:val="0"/>
      <w:color w:val="000000"/>
      <w:sz w:val="18"/>
      <w:szCs w:val="18"/>
    </w:rPr>
  </w:style>
  <w:style w:type="paragraph" w:styleId="a7">
    <w:name w:val="Plain Text"/>
    <w:basedOn w:val="a"/>
    <w:link w:val="a8"/>
    <w:rsid w:val="00A1350F"/>
    <w:pPr>
      <w:widowControl/>
      <w:autoSpaceDE/>
      <w:autoSpaceDN/>
      <w:adjustRightInd/>
    </w:pPr>
    <w:rPr>
      <w:rFonts w:ascii="Courier New" w:hAnsi="Courier New" w:cs="Courier New"/>
    </w:rPr>
  </w:style>
  <w:style w:type="character" w:customStyle="1" w:styleId="a8">
    <w:name w:val="Текст Знак"/>
    <w:basedOn w:val="a0"/>
    <w:link w:val="a7"/>
    <w:rsid w:val="00A1350F"/>
    <w:rPr>
      <w:rFonts w:ascii="Courier New" w:eastAsia="Times New Roman" w:hAnsi="Courier New" w:cs="Courier New"/>
      <w:sz w:val="20"/>
      <w:szCs w:val="20"/>
      <w:lang w:val="ru-RU" w:eastAsia="ru-RU"/>
    </w:rPr>
  </w:style>
  <w:style w:type="paragraph" w:styleId="a9">
    <w:name w:val="No Spacing"/>
    <w:uiPriority w:val="1"/>
    <w:qFormat/>
    <w:rsid w:val="00332813"/>
    <w:pPr>
      <w:spacing w:after="0" w:line="240" w:lineRule="auto"/>
    </w:pPr>
    <w:rPr>
      <w:rFonts w:ascii="Times New Roman" w:eastAsia="Calibri" w:hAnsi="Times New Roman" w:cs="Times New Roman"/>
      <w:sz w:val="28"/>
      <w:lang w:val="ru-RU"/>
    </w:rPr>
  </w:style>
  <w:style w:type="character" w:customStyle="1" w:styleId="rvts23">
    <w:name w:val="rvts23"/>
    <w:basedOn w:val="a0"/>
    <w:rsid w:val="00167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169366">
      <w:bodyDiv w:val="1"/>
      <w:marLeft w:val="0"/>
      <w:marRight w:val="0"/>
      <w:marTop w:val="0"/>
      <w:marBottom w:val="0"/>
      <w:divBdr>
        <w:top w:val="none" w:sz="0" w:space="0" w:color="auto"/>
        <w:left w:val="none" w:sz="0" w:space="0" w:color="auto"/>
        <w:bottom w:val="none" w:sz="0" w:space="0" w:color="auto"/>
        <w:right w:val="none" w:sz="0" w:space="0" w:color="auto"/>
      </w:divBdr>
      <w:divsChild>
        <w:div w:id="874000635">
          <w:marLeft w:val="0"/>
          <w:marRight w:val="0"/>
          <w:marTop w:val="0"/>
          <w:marBottom w:val="0"/>
          <w:divBdr>
            <w:top w:val="none" w:sz="0" w:space="0" w:color="auto"/>
            <w:left w:val="none" w:sz="0" w:space="0" w:color="auto"/>
            <w:bottom w:val="none" w:sz="0" w:space="0" w:color="auto"/>
            <w:right w:val="none" w:sz="0" w:space="0" w:color="auto"/>
          </w:divBdr>
        </w:div>
        <w:div w:id="634455351">
          <w:marLeft w:val="0"/>
          <w:marRight w:val="0"/>
          <w:marTop w:val="0"/>
          <w:marBottom w:val="0"/>
          <w:divBdr>
            <w:top w:val="none" w:sz="0" w:space="0" w:color="auto"/>
            <w:left w:val="none" w:sz="0" w:space="0" w:color="auto"/>
            <w:bottom w:val="none" w:sz="0" w:space="0" w:color="auto"/>
            <w:right w:val="none" w:sz="0" w:space="0" w:color="auto"/>
          </w:divBdr>
        </w:div>
      </w:divsChild>
    </w:div>
    <w:div w:id="295910880">
      <w:bodyDiv w:val="1"/>
      <w:marLeft w:val="0"/>
      <w:marRight w:val="0"/>
      <w:marTop w:val="0"/>
      <w:marBottom w:val="0"/>
      <w:divBdr>
        <w:top w:val="none" w:sz="0" w:space="0" w:color="auto"/>
        <w:left w:val="none" w:sz="0" w:space="0" w:color="auto"/>
        <w:bottom w:val="none" w:sz="0" w:space="0" w:color="auto"/>
        <w:right w:val="none" w:sz="0" w:space="0" w:color="auto"/>
      </w:divBdr>
    </w:div>
    <w:div w:id="1429084479">
      <w:bodyDiv w:val="1"/>
      <w:marLeft w:val="0"/>
      <w:marRight w:val="0"/>
      <w:marTop w:val="0"/>
      <w:marBottom w:val="0"/>
      <w:divBdr>
        <w:top w:val="none" w:sz="0" w:space="0" w:color="auto"/>
        <w:left w:val="none" w:sz="0" w:space="0" w:color="auto"/>
        <w:bottom w:val="none" w:sz="0" w:space="0" w:color="auto"/>
        <w:right w:val="none" w:sz="0" w:space="0" w:color="auto"/>
      </w:divBdr>
    </w:div>
    <w:div w:id="146709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AEAE7-52AA-4112-940D-BC283483D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5395</Words>
  <Characters>3076</Characters>
  <Application>Microsoft Office Word</Application>
  <DocSecurity>0</DocSecurity>
  <Lines>25</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8455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Саша</dc:creator>
  <cp:lastModifiedBy>Бабенко Алла Олексіївна</cp:lastModifiedBy>
  <cp:revision>4</cp:revision>
  <cp:lastPrinted>2026-05-22T06:43:00Z</cp:lastPrinted>
  <dcterms:created xsi:type="dcterms:W3CDTF">2026-06-01T11:52:00Z</dcterms:created>
  <dcterms:modified xsi:type="dcterms:W3CDTF">2026-07-27T14:42:00Z</dcterms:modified>
</cp:coreProperties>
</file>