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39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432000" cy="612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439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КИЇВСЬКА МІСЬКА РАДА</w:t>
      </w:r>
    </w:p>
    <w:p w:rsidR="00000000" w:rsidDel="00000000" w:rsidP="00000000" w:rsidRDefault="00000000" w:rsidRPr="00000000" w14:paraId="00000004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 сесія IX скликання</w:t>
      </w:r>
    </w:p>
    <w:p w:rsidR="00000000" w:rsidDel="00000000" w:rsidP="00000000" w:rsidRDefault="00000000" w:rsidRPr="00000000" w14:paraId="00000005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  <w:sectPr>
          <w:headerReference r:id="rId8" w:type="default"/>
          <w:pgSz w:h="16838" w:w="11906" w:orient="portrait"/>
          <w:pgMar w:bottom="1135" w:top="1134" w:left="1701" w:right="566" w:header="708" w:footer="708"/>
          <w:pgNumType w:start="1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Р І Ш Е Н Н Я</w:t>
      </w:r>
    </w:p>
    <w:p w:rsidR="00000000" w:rsidDel="00000000" w:rsidP="00000000" w:rsidRDefault="00000000" w:rsidRPr="00000000" w14:paraId="00000007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                          Київ                      № _______________</w:t>
      </w:r>
    </w:p>
    <w:p w:rsidR="00000000" w:rsidDel="00000000" w:rsidP="00000000" w:rsidRDefault="00000000" w:rsidRPr="00000000" w14:paraId="00000009">
      <w:pPr>
        <w:tabs>
          <w:tab w:val="left" w:leader="none" w:pos="4395"/>
        </w:tabs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4395"/>
        </w:tabs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ПРОЄКТ</w:t>
      </w:r>
    </w:p>
    <w:p w:rsidR="00000000" w:rsidDel="00000000" w:rsidP="00000000" w:rsidRDefault="00000000" w:rsidRPr="00000000" w14:paraId="0000000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3969"/>
        </w:tabs>
        <w:ind w:right="5669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 внесення змін до статуту Дитячо-юнацької спортивної школи № 10</w:t>
      </w:r>
    </w:p>
    <w:p w:rsidR="00000000" w:rsidDel="00000000" w:rsidP="00000000" w:rsidRDefault="00000000" w:rsidRPr="00000000" w14:paraId="0000000D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Відповідно до законів України «Про місцеве самоврядування в Україні», «Про фізичну культуру і спорт», Положення про дитячо-юнацьку спортивну школу, затвердженого постановою Кабінету Міністрів України від 05 листопада 2008 року № 993,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рішень Київської міської ради від 04 листопада 2021 року №3135/3176 «Про Регламент Київської міської ради»,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метою приведення установчих документів Дитячо-юнацької спортивної школи № 10 у відповідність до вимог законодавства України, Київська міська рада</w:t>
      </w:r>
    </w:p>
    <w:p w:rsidR="00000000" w:rsidDel="00000000" w:rsidP="00000000" w:rsidRDefault="00000000" w:rsidRPr="00000000" w14:paraId="0000000E">
      <w:pPr>
        <w:tabs>
          <w:tab w:val="left" w:leader="none" w:pos="43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ВИРІШИЛА:</w:t>
      </w:r>
    </w:p>
    <w:p w:rsidR="00000000" w:rsidDel="00000000" w:rsidP="00000000" w:rsidRDefault="00000000" w:rsidRPr="00000000" w14:paraId="0000000F">
      <w:pPr>
        <w:tabs>
          <w:tab w:val="left" w:leader="none" w:pos="4395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Унести зміни до статуту Дитячо-юнацької спортивної школи № 10, затвердженого розпорядженням Дніпровської районної в місті Києві державної адміністрації від 21 лютого 2024 року № 115, виклавши його у новій редакції, що додається.</w:t>
      </w:r>
    </w:p>
    <w:p w:rsidR="00000000" w:rsidDel="00000000" w:rsidP="00000000" w:rsidRDefault="00000000" w:rsidRPr="00000000" w14:paraId="00000011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2. Дитячо-юнацькій спортивній школі № 10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забезпечити державну реєстрацію статуту у новій редакції у порядку встановленому законодавством України.</w:t>
      </w:r>
    </w:p>
    <w:p w:rsidR="00000000" w:rsidDel="00000000" w:rsidP="00000000" w:rsidRDefault="00000000" w:rsidRPr="00000000" w14:paraId="00000012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Це рішення офіційно оприлюднити в установленому порядку. </w:t>
      </w:r>
    </w:p>
    <w:p w:rsidR="00000000" w:rsidDel="00000000" w:rsidP="00000000" w:rsidRDefault="00000000" w:rsidRPr="00000000" w14:paraId="00000013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Це рішення набирає чинності з дня його офіційного оприлюднення.</w:t>
      </w:r>
    </w:p>
    <w:p w:rsidR="00000000" w:rsidDel="00000000" w:rsidP="00000000" w:rsidRDefault="00000000" w:rsidRPr="00000000" w14:paraId="00000014">
      <w:pPr>
        <w:tabs>
          <w:tab w:val="left" w:leader="none" w:pos="43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000000" w:rsidDel="00000000" w:rsidP="00000000" w:rsidRDefault="00000000" w:rsidRPr="00000000" w14:paraId="00000015">
      <w:pPr>
        <w:tabs>
          <w:tab w:val="left" w:leader="none" w:pos="4395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Київський міський голова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     Віталій КЛИЧКО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Подання:</w:t>
      </w:r>
    </w:p>
    <w:p w:rsidR="00000000" w:rsidDel="00000000" w:rsidP="00000000" w:rsidRDefault="00000000" w:rsidRPr="00000000" w14:paraId="0000001A">
      <w:pPr>
        <w:tabs>
          <w:tab w:val="left" w:leader="none" w:pos="5954"/>
        </w:tabs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Депутат Київської міської ради                        </w:t>
        <w:tab/>
        <w:t xml:space="preserve">Ярослав ФЕДОРЕНКО</w:t>
      </w:r>
    </w:p>
    <w:p w:rsidR="00000000" w:rsidDel="00000000" w:rsidP="00000000" w:rsidRDefault="00000000" w:rsidRPr="00000000" w14:paraId="0000001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Погоджено: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Постійна комісія Київської міської ради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питань освіти і науки, молоді та спорту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595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</w:t>
        <w:tab/>
        <w:t xml:space="preserve">Вадим ВАСИЛЬЧУК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Постійна комісія Київської міської ради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 питань власності та регуляторної політики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595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</w:t>
        <w:tab/>
        <w:t xml:space="preserve">Михайло ПРИСЯЖНЮК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Начальник управління правового </w:t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забезпечення діяльності </w:t>
      </w:r>
    </w:p>
    <w:p w:rsidR="00000000" w:rsidDel="00000000" w:rsidP="00000000" w:rsidRDefault="00000000" w:rsidRPr="00000000" w14:paraId="0000002D">
      <w:pPr>
        <w:tabs>
          <w:tab w:val="left" w:leader="none" w:pos="5954"/>
        </w:tabs>
        <w:spacing w:after="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Київської міської ради  </w:t>
        <w:tab/>
        <w:t xml:space="preserve">Валентина ПОЛОЖИШНИК 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5" w:top="1134" w:left="1701" w:right="566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9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a4REAQgL7u9PhXPkFoJQgf/p5Q==">CgMxLjA4AHIhMWlJNnQ4Uy1uQWtpOV9RSVFIaWQwN1FUem5zNGZibDJB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