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4395"/>
        </w:tabs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                                                           </w:t>
      </w:r>
      <w:r w:rsidDel="00000000" w:rsidR="00000000" w:rsidRPr="00000000">
        <w:rPr/>
        <w:drawing>
          <wp:inline distB="0" distT="0" distL="0" distR="0">
            <wp:extent cx="432000" cy="6120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32000" cy="612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tabs>
          <w:tab w:val="left" w:leader="none" w:pos="4395"/>
        </w:tabs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left" w:leader="none" w:pos="4395"/>
        </w:tabs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КИЇВСЬКА МІСЬКА РАДА</w:t>
      </w:r>
    </w:p>
    <w:p w:rsidR="00000000" w:rsidDel="00000000" w:rsidP="00000000" w:rsidRDefault="00000000" w:rsidRPr="00000000" w14:paraId="00000004">
      <w:pPr>
        <w:tabs>
          <w:tab w:val="left" w:leader="none" w:pos="4395"/>
        </w:tabs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V сесія IX скликання</w:t>
      </w:r>
    </w:p>
    <w:p w:rsidR="00000000" w:rsidDel="00000000" w:rsidP="00000000" w:rsidRDefault="00000000" w:rsidRPr="00000000" w14:paraId="00000005">
      <w:pPr>
        <w:tabs>
          <w:tab w:val="left" w:leader="none" w:pos="4395"/>
        </w:tabs>
        <w:spacing w:after="0" w:line="240" w:lineRule="auto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left" w:leader="none" w:pos="4395"/>
        </w:tabs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  <w:sectPr>
          <w:headerReference r:id="rId8" w:type="default"/>
          <w:pgSz w:h="16838" w:w="11906" w:orient="portrait"/>
          <w:pgMar w:bottom="1135" w:top="1134" w:left="1701" w:right="566" w:header="708" w:footer="708"/>
          <w:pgNumType w:start="1"/>
          <w:titlePg w:val="1"/>
        </w:sect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Р І Ш Е Н Н Я</w:t>
      </w:r>
    </w:p>
    <w:p w:rsidR="00000000" w:rsidDel="00000000" w:rsidP="00000000" w:rsidRDefault="00000000" w:rsidRPr="00000000" w14:paraId="00000007">
      <w:pPr>
        <w:tabs>
          <w:tab w:val="left" w:leader="none" w:pos="4395"/>
        </w:tabs>
        <w:spacing w:after="0" w:line="240" w:lineRule="auto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tabs>
          <w:tab w:val="left" w:leader="none" w:pos="4395"/>
        </w:tabs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_______________                          Київ                      № _______________</w:t>
      </w:r>
    </w:p>
    <w:p w:rsidR="00000000" w:rsidDel="00000000" w:rsidP="00000000" w:rsidRDefault="00000000" w:rsidRPr="00000000" w14:paraId="00000009">
      <w:pPr>
        <w:tabs>
          <w:tab w:val="left" w:leader="none" w:pos="4395"/>
        </w:tabs>
        <w:spacing w:after="0" w:line="240" w:lineRule="auto"/>
        <w:jc w:val="right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tabs>
          <w:tab w:val="left" w:leader="none" w:pos="4395"/>
        </w:tabs>
        <w:spacing w:after="0" w:line="240" w:lineRule="auto"/>
        <w:jc w:val="right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ПРОЄКТ</w:t>
      </w:r>
    </w:p>
    <w:p w:rsidR="00000000" w:rsidDel="00000000" w:rsidP="00000000" w:rsidRDefault="00000000" w:rsidRPr="00000000" w14:paraId="0000000B">
      <w:pPr>
        <w:tabs>
          <w:tab w:val="left" w:leader="none" w:pos="4395"/>
        </w:tabs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tabs>
          <w:tab w:val="left" w:leader="none" w:pos="3969"/>
        </w:tabs>
        <w:ind w:right="5669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Про внесення змін до статуту Дитячо-юнацької спортивної школи № 16</w:t>
      </w:r>
    </w:p>
    <w:p w:rsidR="00000000" w:rsidDel="00000000" w:rsidP="00000000" w:rsidRDefault="00000000" w:rsidRPr="00000000" w14:paraId="0000000D">
      <w:pPr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Відповідно до законів України «Про місцеве самоврядування в Україні», «Про фізичну культуру і спорт», Положення про дитячо-юнацьку спортивну школу, затвердженого постановою Кабінету Міністрів України від 05 листопада 2008 року № 993,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рішень Київської міської ради від 04 листопада 2021 року №3135/3176 «Про Регламент Київської міської ради»,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з метою приведення установчих документів Дитячо-юнацької спортивної школи № 16 у відповідність до вимог законодавства України, Київська міська рада</w:t>
      </w:r>
    </w:p>
    <w:p w:rsidR="00000000" w:rsidDel="00000000" w:rsidP="00000000" w:rsidRDefault="00000000" w:rsidRPr="00000000" w14:paraId="0000000E">
      <w:pPr>
        <w:tabs>
          <w:tab w:val="left" w:leader="none" w:pos="4395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ВИРІШИЛА:</w:t>
      </w:r>
    </w:p>
    <w:p w:rsidR="00000000" w:rsidDel="00000000" w:rsidP="00000000" w:rsidRDefault="00000000" w:rsidRPr="00000000" w14:paraId="0000000F">
      <w:pPr>
        <w:tabs>
          <w:tab w:val="left" w:leader="none" w:pos="4395"/>
        </w:tabs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1. Унести зміни до статуту Дитячо-юнацької спортивної школи № 16, затвердженого розпорядженням Дніпровської районної в місті Києві державної адміністрації від 21 лютого 2024 року № 115, виклавши його у новій редакції, що додається.</w:t>
      </w:r>
    </w:p>
    <w:p w:rsidR="00000000" w:rsidDel="00000000" w:rsidP="00000000" w:rsidRDefault="00000000" w:rsidRPr="00000000" w14:paraId="00000011">
      <w:pPr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2. Дитячо-юнацькій спортивній школі № 16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забезпечити державну реєстрацію статуту у новій редакції у порядку встановленому законодавством України.</w:t>
      </w:r>
    </w:p>
    <w:p w:rsidR="00000000" w:rsidDel="00000000" w:rsidP="00000000" w:rsidRDefault="00000000" w:rsidRPr="00000000" w14:paraId="00000012">
      <w:pPr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3. Це рішення офіційно оприлюднити в установленому порядку. </w:t>
      </w:r>
    </w:p>
    <w:p w:rsidR="00000000" w:rsidDel="00000000" w:rsidP="00000000" w:rsidRDefault="00000000" w:rsidRPr="00000000" w14:paraId="00000013">
      <w:pPr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4. Це рішення набирає чинності з дня його офіційного оприлюднення.</w:t>
      </w:r>
    </w:p>
    <w:p w:rsidR="00000000" w:rsidDel="00000000" w:rsidP="00000000" w:rsidRDefault="00000000" w:rsidRPr="00000000" w14:paraId="00000014">
      <w:pPr>
        <w:tabs>
          <w:tab w:val="left" w:leader="none" w:pos="4395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5. Контроль за виконанням цього рішення покласти на постійну комісію Київської міської ради з питань освіти і науки, молоді та спорту.</w:t>
      </w:r>
    </w:p>
    <w:p w:rsidR="00000000" w:rsidDel="00000000" w:rsidP="00000000" w:rsidRDefault="00000000" w:rsidRPr="00000000" w14:paraId="00000015">
      <w:pPr>
        <w:tabs>
          <w:tab w:val="left" w:leader="none" w:pos="4395"/>
        </w:tabs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tabs>
          <w:tab w:val="left" w:leader="none" w:pos="4395"/>
        </w:tabs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Київський міський голова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      Віталій КЛИЧКО</w:t>
      </w:r>
    </w:p>
    <w:p w:rsidR="00000000" w:rsidDel="00000000" w:rsidP="00000000" w:rsidRDefault="00000000" w:rsidRPr="00000000" w14:paraId="00000017">
      <w:pPr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Подання:</w:t>
      </w:r>
    </w:p>
    <w:p w:rsidR="00000000" w:rsidDel="00000000" w:rsidP="00000000" w:rsidRDefault="00000000" w:rsidRPr="00000000" w14:paraId="0000001A">
      <w:pPr>
        <w:tabs>
          <w:tab w:val="left" w:leader="none" w:pos="5954"/>
        </w:tabs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Депутат Київської міської ради                        </w:t>
        <w:tab/>
        <w:t xml:space="preserve">Ярослав ФЕДОРЕНКО</w:t>
      </w:r>
    </w:p>
    <w:p w:rsidR="00000000" w:rsidDel="00000000" w:rsidP="00000000" w:rsidRDefault="00000000" w:rsidRPr="00000000" w14:paraId="0000001B">
      <w:pPr>
        <w:tabs>
          <w:tab w:val="left" w:leader="none" w:pos="4395"/>
        </w:tabs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tabs>
          <w:tab w:val="left" w:leader="none" w:pos="4395"/>
        </w:tabs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tabs>
          <w:tab w:val="left" w:leader="none" w:pos="4395"/>
        </w:tabs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Погоджено: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tabs>
          <w:tab w:val="left" w:leader="none" w:pos="4395"/>
        </w:tabs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Постійна комісія Київської міської ради</w:t>
      </w:r>
    </w:p>
    <w:p w:rsidR="00000000" w:rsidDel="00000000" w:rsidP="00000000" w:rsidRDefault="00000000" w:rsidRPr="00000000" w14:paraId="00000020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з питань освіти і науки, молоді та спорту</w:t>
      </w:r>
    </w:p>
    <w:p w:rsidR="00000000" w:rsidDel="00000000" w:rsidP="00000000" w:rsidRDefault="00000000" w:rsidRPr="00000000" w14:paraId="00000021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tabs>
          <w:tab w:val="left" w:leader="none" w:pos="5954"/>
        </w:tabs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Голова</w:t>
        <w:tab/>
        <w:t xml:space="preserve">Вадим ВАСИЛЬЧУК</w:t>
      </w:r>
    </w:p>
    <w:p w:rsidR="00000000" w:rsidDel="00000000" w:rsidP="00000000" w:rsidRDefault="00000000" w:rsidRPr="00000000" w14:paraId="00000023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Постійна комісія Київської міської ради</w:t>
      </w:r>
    </w:p>
    <w:p w:rsidR="00000000" w:rsidDel="00000000" w:rsidP="00000000" w:rsidRDefault="00000000" w:rsidRPr="00000000" w14:paraId="00000026">
      <w:pPr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з питань власності та регуляторної політики</w:t>
      </w:r>
    </w:p>
    <w:p w:rsidR="00000000" w:rsidDel="00000000" w:rsidP="00000000" w:rsidRDefault="00000000" w:rsidRPr="00000000" w14:paraId="00000027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tabs>
          <w:tab w:val="left" w:leader="none" w:pos="5954"/>
        </w:tabs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Голова</w:t>
        <w:tab/>
        <w:t xml:space="preserve">Михайло ПРИСЯЖНЮК</w:t>
      </w:r>
    </w:p>
    <w:p w:rsidR="00000000" w:rsidDel="00000000" w:rsidP="00000000" w:rsidRDefault="00000000" w:rsidRPr="00000000" w14:paraId="00000029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tabs>
          <w:tab w:val="left" w:leader="none" w:pos="4395"/>
        </w:tabs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tabs>
          <w:tab w:val="left" w:leader="none" w:pos="4395"/>
        </w:tabs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Начальник управління правового </w:t>
      </w:r>
    </w:p>
    <w:p w:rsidR="00000000" w:rsidDel="00000000" w:rsidP="00000000" w:rsidRDefault="00000000" w:rsidRPr="00000000" w14:paraId="0000002C">
      <w:pPr>
        <w:spacing w:after="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забезпечення діяльності </w:t>
      </w:r>
    </w:p>
    <w:p w:rsidR="00000000" w:rsidDel="00000000" w:rsidP="00000000" w:rsidRDefault="00000000" w:rsidRPr="00000000" w14:paraId="0000002D">
      <w:pPr>
        <w:tabs>
          <w:tab w:val="left" w:leader="none" w:pos="5954"/>
        </w:tabs>
        <w:spacing w:after="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Київської міської ради  </w:t>
        <w:tab/>
        <w:t xml:space="preserve">Валентина ПОЛОЖИШНИК </w:t>
      </w:r>
      <w:r w:rsidDel="00000000" w:rsidR="00000000" w:rsidRPr="00000000">
        <w:rPr>
          <w:rtl w:val="0"/>
        </w:rPr>
      </w:r>
    </w:p>
    <w:sectPr>
      <w:type w:val="continuous"/>
      <w:pgSz w:h="16838" w:w="11906" w:orient="portrait"/>
      <w:pgMar w:bottom="1135" w:top="1134" w:left="1701" w:right="566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9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uk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Dmkw2LATH301HH689492OdCFwhQ==">CgMxLjA4AHIhMVgtQXR1eDZzYy1WSXV4VXlqQ3QwRC1rLTdMVW1GNE1i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