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87880" w14:textId="77777777" w:rsidR="00471A1C" w:rsidRDefault="00F94155" w:rsidP="00471A1C">
      <w:pPr>
        <w:tabs>
          <w:tab w:val="left" w:pos="4395"/>
        </w:tabs>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Pr>
          <w:noProof/>
          <w:lang w:val="en-US"/>
        </w:rPr>
        <w:drawing>
          <wp:inline distT="0" distB="0" distL="0" distR="0" wp14:anchorId="7B2A2006" wp14:editId="1A1B7A05">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32000" cy="612000"/>
                    </a:xfrm>
                    <a:prstGeom prst="rect">
                      <a:avLst/>
                    </a:prstGeom>
                    <a:noFill/>
                    <a:ln>
                      <a:noFill/>
                    </a:ln>
                  </pic:spPr>
                </pic:pic>
              </a:graphicData>
            </a:graphic>
          </wp:inline>
        </w:drawing>
      </w:r>
    </w:p>
    <w:p w14:paraId="6FA384FD" w14:textId="77777777" w:rsidR="00471A1C" w:rsidRPr="005250F2" w:rsidRDefault="00471A1C" w:rsidP="00471A1C">
      <w:pPr>
        <w:tabs>
          <w:tab w:val="left" w:pos="4395"/>
        </w:tabs>
        <w:spacing w:after="0" w:line="240" w:lineRule="auto"/>
        <w:ind w:right="-1"/>
        <w:rPr>
          <w:rFonts w:ascii="Times New Roman" w:hAnsi="Times New Roman" w:cs="Times New Roman"/>
          <w:sz w:val="28"/>
          <w:szCs w:val="28"/>
        </w:rPr>
      </w:pPr>
    </w:p>
    <w:p w14:paraId="6F31CA7B" w14:textId="77777777" w:rsidR="00471A1C" w:rsidRDefault="00F94155" w:rsidP="00471A1C">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14:paraId="6431B22A" w14:textId="77777777" w:rsidR="00471A1C" w:rsidRPr="002B51A1" w:rsidRDefault="00F94155"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V</w:t>
      </w:r>
      <w:r w:rsidRPr="002B51A1">
        <w:rPr>
          <w:rFonts w:ascii="Times New Roman" w:hAnsi="Times New Roman" w:cs="Times New Roman"/>
          <w:sz w:val="28"/>
          <w:szCs w:val="24"/>
        </w:rPr>
        <w:t xml:space="preserve"> сесі</w:t>
      </w:r>
      <w:r>
        <w:rPr>
          <w:rFonts w:ascii="Times New Roman" w:hAnsi="Times New Roman" w:cs="Times New Roman"/>
          <w:sz w:val="28"/>
          <w:szCs w:val="24"/>
        </w:rPr>
        <w:t>я</w:t>
      </w:r>
      <w:r w:rsidRPr="002B51A1">
        <w:rPr>
          <w:rFonts w:ascii="Times New Roman" w:hAnsi="Times New Roman" w:cs="Times New Roman"/>
          <w:sz w:val="28"/>
          <w:szCs w:val="24"/>
        </w:rPr>
        <w:t xml:space="preserve"> </w:t>
      </w:r>
      <w:r>
        <w:rPr>
          <w:rFonts w:ascii="Times New Roman" w:hAnsi="Times New Roman" w:cs="Times New Roman"/>
          <w:sz w:val="28"/>
          <w:szCs w:val="24"/>
          <w:lang w:val="en-US"/>
        </w:rPr>
        <w:t>IX</w:t>
      </w:r>
      <w:r w:rsidRPr="004079A8">
        <w:rPr>
          <w:rFonts w:ascii="Times New Roman" w:hAnsi="Times New Roman" w:cs="Times New Roman"/>
          <w:sz w:val="28"/>
          <w:szCs w:val="24"/>
          <w:lang w:val="ru-RU"/>
        </w:rPr>
        <w:t xml:space="preserve"> </w:t>
      </w:r>
      <w:r w:rsidRPr="002B51A1">
        <w:rPr>
          <w:rFonts w:ascii="Times New Roman" w:hAnsi="Times New Roman" w:cs="Times New Roman"/>
          <w:sz w:val="28"/>
          <w:szCs w:val="24"/>
        </w:rPr>
        <w:t>скликання</w:t>
      </w:r>
    </w:p>
    <w:p w14:paraId="618CDB3C"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73C36ECD" w14:textId="77777777" w:rsidR="00471A1C" w:rsidRDefault="00F94155" w:rsidP="00471A1C">
      <w:pPr>
        <w:tabs>
          <w:tab w:val="left" w:pos="4395"/>
        </w:tabs>
        <w:spacing w:after="0" w:line="240" w:lineRule="auto"/>
        <w:ind w:right="-1"/>
        <w:jc w:val="center"/>
        <w:rPr>
          <w:rFonts w:ascii="Times New Roman" w:hAnsi="Times New Roman" w:cs="Times New Roman"/>
          <w:b/>
          <w:sz w:val="32"/>
          <w:szCs w:val="32"/>
        </w:rPr>
        <w:sectPr w:rsidR="00471A1C" w:rsidSect="00314D16">
          <w:headerReference w:type="default" r:id="rId9"/>
          <w:pgSz w:w="11906" w:h="16838"/>
          <w:pgMar w:top="1134" w:right="566" w:bottom="1135" w:left="1701" w:header="708" w:footer="708" w:gutter="0"/>
          <w:cols w:space="708"/>
          <w:titlePg/>
          <w:docGrid w:linePitch="360"/>
        </w:sectPr>
      </w:pPr>
      <w:r w:rsidRPr="004B7372">
        <w:rPr>
          <w:rFonts w:ascii="Times New Roman" w:hAnsi="Times New Roman" w:cs="Times New Roman"/>
          <w:b/>
          <w:sz w:val="32"/>
          <w:szCs w:val="32"/>
        </w:rPr>
        <w:t>Р І Ш Е Н Н Я</w:t>
      </w:r>
    </w:p>
    <w:p w14:paraId="2B7E9ECB"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339E9003" w14:textId="77777777" w:rsidR="00471A1C" w:rsidRDefault="00F94155" w:rsidP="00471A1C">
      <w:pPr>
        <w:tabs>
          <w:tab w:val="left" w:pos="4395"/>
        </w:tabs>
        <w:spacing w:after="0" w:line="240" w:lineRule="auto"/>
        <w:ind w:right="-1"/>
        <w:jc w:val="center"/>
        <w:rPr>
          <w:rFonts w:ascii="Times New Roman" w:hAnsi="Times New Roman" w:cs="Times New Roman"/>
          <w:sz w:val="28"/>
          <w:szCs w:val="24"/>
        </w:rPr>
      </w:pPr>
      <w:r w:rsidRPr="004B7372">
        <w:rPr>
          <w:rFonts w:ascii="Times New Roman" w:hAnsi="Times New Roman" w:cs="Times New Roman"/>
          <w:sz w:val="28"/>
          <w:szCs w:val="24"/>
        </w:rPr>
        <w:t xml:space="preserve">_______________                   </w:t>
      </w:r>
      <w:r w:rsidRPr="004B7372">
        <w:rPr>
          <w:rFonts w:ascii="Times New Roman" w:hAnsi="Times New Roman" w:cs="Times New Roman"/>
          <w:sz w:val="28"/>
          <w:szCs w:val="24"/>
          <w:lang w:val="ru-RU"/>
        </w:rPr>
        <w:t xml:space="preserve">  </w:t>
      </w:r>
      <w:r w:rsidRPr="004B7372">
        <w:rPr>
          <w:rFonts w:ascii="Times New Roman" w:hAnsi="Times New Roman" w:cs="Times New Roman"/>
          <w:sz w:val="28"/>
          <w:szCs w:val="24"/>
        </w:rPr>
        <w:t xml:space="preserve">     Київ                      № _______________</w:t>
      </w:r>
    </w:p>
    <w:p w14:paraId="65079AC1" w14:textId="77777777" w:rsidR="00D65DB7" w:rsidRDefault="00D65DB7" w:rsidP="00D65DB7">
      <w:pPr>
        <w:jc w:val="right"/>
        <w:rPr>
          <w:rFonts w:ascii="Times New Roman" w:hAnsi="Times New Roman" w:cs="Times New Roman"/>
          <w:color w:val="000000" w:themeColor="text1"/>
          <w:sz w:val="28"/>
          <w:szCs w:val="24"/>
        </w:rPr>
      </w:pPr>
    </w:p>
    <w:p w14:paraId="6FC8CBE1" w14:textId="77777777" w:rsidR="00471A1C" w:rsidRDefault="00D65DB7" w:rsidP="00D65DB7">
      <w:pPr>
        <w:jc w:val="right"/>
        <w:rPr>
          <w:rFonts w:ascii="Times New Roman" w:hAnsi="Times New Roman" w:cs="Times New Roman"/>
          <w:color w:val="FFFFFF" w:themeColor="background1"/>
          <w:sz w:val="28"/>
          <w:szCs w:val="28"/>
        </w:rPr>
      </w:pPr>
      <w:r>
        <w:rPr>
          <w:rFonts w:ascii="Times New Roman" w:hAnsi="Times New Roman" w:cs="Times New Roman"/>
          <w:color w:val="000000" w:themeColor="text1"/>
          <w:sz w:val="28"/>
          <w:szCs w:val="24"/>
        </w:rPr>
        <w:t>ПРОЄКТ</w:t>
      </w:r>
    </w:p>
    <w:p w14:paraId="05427AEA" w14:textId="77777777" w:rsidR="00D65DB7" w:rsidRDefault="00985737" w:rsidP="00985737">
      <w:pPr>
        <w:spacing w:after="0" w:line="240" w:lineRule="auto"/>
        <w:ind w:right="4819"/>
        <w:jc w:val="both"/>
        <w:rPr>
          <w:rFonts w:ascii="Times New Roman" w:hAnsi="Times New Roman" w:cs="Times New Roman"/>
          <w:sz w:val="28"/>
          <w:szCs w:val="28"/>
        </w:rPr>
      </w:pPr>
      <w:r w:rsidRPr="00985737">
        <w:rPr>
          <w:rFonts w:ascii="Times New Roman" w:hAnsi="Times New Roman" w:cs="Times New Roman"/>
          <w:sz w:val="28"/>
          <w:szCs w:val="28"/>
        </w:rPr>
        <w:t>Про внесення змін до Положення комунальної організації виконавчого органу Київської міської ради (Київської міської державної адміністрації) «Муніципальна охорона»</w:t>
      </w:r>
    </w:p>
    <w:p w14:paraId="6272265E" w14:textId="77777777" w:rsidR="0056112F" w:rsidRDefault="0056112F" w:rsidP="00985737">
      <w:pPr>
        <w:spacing w:after="0" w:line="240" w:lineRule="auto"/>
        <w:ind w:right="4819"/>
        <w:jc w:val="both"/>
        <w:rPr>
          <w:rFonts w:ascii="Times New Roman" w:hAnsi="Times New Roman" w:cs="Times New Roman"/>
          <w:sz w:val="28"/>
          <w:szCs w:val="28"/>
        </w:rPr>
      </w:pPr>
    </w:p>
    <w:p w14:paraId="5036C94D" w14:textId="77777777" w:rsidR="00BD3E3F" w:rsidRDefault="009F41FA" w:rsidP="003936DF">
      <w:pPr>
        <w:spacing w:after="0" w:line="240" w:lineRule="auto"/>
        <w:ind w:right="141" w:firstLine="567"/>
        <w:jc w:val="both"/>
        <w:rPr>
          <w:rFonts w:ascii="Times New Roman" w:hAnsi="Times New Roman" w:cs="Times New Roman"/>
          <w:sz w:val="28"/>
          <w:szCs w:val="28"/>
        </w:rPr>
      </w:pPr>
      <w:r w:rsidRPr="009F41FA">
        <w:rPr>
          <w:rFonts w:ascii="Times New Roman" w:hAnsi="Times New Roman" w:cs="Times New Roman"/>
          <w:color w:val="000000"/>
          <w:sz w:val="28"/>
          <w:szCs w:val="28"/>
        </w:rPr>
        <w:t>Відповідно до законів України «Про правовий режим воєнного стану», «Про державну реєстрацію юридичних осіб, фізичних осіб - підприємців та громадських формувань», «Про основи національного спротиву», «Про основні засади державної політики у сфері утвердження української національної та громадянської ідентичності»</w:t>
      </w:r>
      <w:r w:rsidR="001B00A8">
        <w:rPr>
          <w:rFonts w:ascii="Times New Roman" w:hAnsi="Times New Roman" w:cs="Times New Roman"/>
          <w:color w:val="000000"/>
          <w:sz w:val="28"/>
          <w:szCs w:val="28"/>
        </w:rPr>
        <w:t xml:space="preserve">, постанови Кабінету Міністрів України </w:t>
      </w:r>
      <w:r w:rsidR="001B00A8">
        <w:rPr>
          <w:rFonts w:ascii="Times New Roman" w:hAnsi="Times New Roman" w:cs="Times New Roman"/>
          <w:color w:val="000000"/>
          <w:sz w:val="28"/>
          <w:szCs w:val="28"/>
        </w:rPr>
        <w:br/>
        <w:t>від 18 квітня 2025 року № 478 «</w:t>
      </w:r>
      <w:r w:rsidR="001B00A8" w:rsidRPr="001B00A8">
        <w:rPr>
          <w:rFonts w:ascii="Times New Roman" w:hAnsi="Times New Roman" w:cs="Times New Roman"/>
          <w:color w:val="000000"/>
          <w:sz w:val="28"/>
          <w:szCs w:val="28"/>
        </w:rPr>
        <w:t>Про функціонування центрів підготовки громадян до національного спротиву</w:t>
      </w:r>
      <w:r w:rsidR="001B00A8">
        <w:rPr>
          <w:rFonts w:ascii="Times New Roman" w:hAnsi="Times New Roman" w:cs="Times New Roman"/>
          <w:color w:val="000000"/>
          <w:sz w:val="28"/>
          <w:szCs w:val="28"/>
        </w:rPr>
        <w:t>»</w:t>
      </w:r>
      <w:r w:rsidRPr="009F41FA">
        <w:rPr>
          <w:rFonts w:ascii="Times New Roman" w:hAnsi="Times New Roman" w:cs="Times New Roman"/>
          <w:color w:val="000000"/>
          <w:sz w:val="28"/>
          <w:szCs w:val="28"/>
        </w:rPr>
        <w:t xml:space="preserve">, </w:t>
      </w:r>
      <w:r w:rsidR="003E7FFB">
        <w:rPr>
          <w:rFonts w:ascii="Times New Roman" w:hAnsi="Times New Roman" w:cs="Times New Roman"/>
          <w:color w:val="000000"/>
          <w:sz w:val="28"/>
          <w:szCs w:val="28"/>
        </w:rPr>
        <w:t>рішен</w:t>
      </w:r>
      <w:r w:rsidR="00C259B3">
        <w:rPr>
          <w:rFonts w:ascii="Times New Roman" w:hAnsi="Times New Roman" w:cs="Times New Roman"/>
          <w:color w:val="000000"/>
          <w:sz w:val="28"/>
          <w:szCs w:val="28"/>
        </w:rPr>
        <w:t>ь</w:t>
      </w:r>
      <w:r w:rsidR="003E7FFB">
        <w:rPr>
          <w:rFonts w:ascii="Times New Roman" w:hAnsi="Times New Roman" w:cs="Times New Roman"/>
          <w:color w:val="000000"/>
          <w:sz w:val="28"/>
          <w:szCs w:val="28"/>
        </w:rPr>
        <w:t xml:space="preserve"> Київської міської ради </w:t>
      </w:r>
      <w:r w:rsidR="001B00A8">
        <w:rPr>
          <w:rFonts w:ascii="Times New Roman" w:hAnsi="Times New Roman" w:cs="Times New Roman"/>
          <w:color w:val="000000"/>
          <w:sz w:val="28"/>
          <w:szCs w:val="28"/>
        </w:rPr>
        <w:br/>
      </w:r>
      <w:r w:rsidR="003E7FFB">
        <w:rPr>
          <w:rFonts w:ascii="Times New Roman" w:hAnsi="Times New Roman" w:cs="Times New Roman"/>
          <w:color w:val="000000"/>
          <w:sz w:val="28"/>
          <w:szCs w:val="28"/>
        </w:rPr>
        <w:t>від 04 листопада 2021 року</w:t>
      </w:r>
      <w:r w:rsidR="008F2151">
        <w:rPr>
          <w:rFonts w:ascii="Times New Roman" w:hAnsi="Times New Roman" w:cs="Times New Roman"/>
          <w:color w:val="000000"/>
          <w:sz w:val="28"/>
          <w:szCs w:val="28"/>
        </w:rPr>
        <w:t xml:space="preserve"> № 3135/3176 «Про Регламент Київської міської ради»</w:t>
      </w:r>
      <w:r w:rsidR="00C259B3">
        <w:rPr>
          <w:rFonts w:ascii="Times New Roman" w:hAnsi="Times New Roman" w:cs="Times New Roman"/>
          <w:color w:val="000000"/>
          <w:sz w:val="28"/>
          <w:szCs w:val="28"/>
        </w:rPr>
        <w:t xml:space="preserve">, </w:t>
      </w:r>
      <w:r w:rsidR="00F71FD6">
        <w:rPr>
          <w:rFonts w:ascii="Times New Roman" w:hAnsi="Times New Roman" w:cs="Times New Roman"/>
          <w:color w:val="000000"/>
          <w:sz w:val="28"/>
          <w:szCs w:val="28"/>
        </w:rPr>
        <w:t xml:space="preserve">з метою приведення </w:t>
      </w:r>
      <w:r w:rsidR="00BD766A">
        <w:rPr>
          <w:rFonts w:ascii="Times New Roman" w:hAnsi="Times New Roman" w:cs="Times New Roman"/>
          <w:color w:val="000000"/>
          <w:sz w:val="28"/>
          <w:szCs w:val="28"/>
        </w:rPr>
        <w:t>установчих документів</w:t>
      </w:r>
      <w:r w:rsidR="00BD766A" w:rsidRPr="00BD766A">
        <w:rPr>
          <w:rFonts w:ascii="Times New Roman" w:hAnsi="Times New Roman" w:cs="Times New Roman"/>
          <w:sz w:val="28"/>
          <w:szCs w:val="28"/>
        </w:rPr>
        <w:t xml:space="preserve"> </w:t>
      </w:r>
      <w:r w:rsidR="00BD766A" w:rsidRPr="00985737">
        <w:rPr>
          <w:rFonts w:ascii="Times New Roman" w:hAnsi="Times New Roman" w:cs="Times New Roman"/>
          <w:sz w:val="28"/>
          <w:szCs w:val="28"/>
        </w:rPr>
        <w:t>комунальної організації виконавчого органу Київської міської ради (Київської міської державної адміністрації) «Муніципальна охорона»</w:t>
      </w:r>
      <w:r w:rsidR="00900172">
        <w:rPr>
          <w:rFonts w:ascii="Times New Roman" w:hAnsi="Times New Roman" w:cs="Times New Roman"/>
          <w:sz w:val="28"/>
          <w:szCs w:val="28"/>
        </w:rPr>
        <w:t xml:space="preserve"> у відповідність до вимог законодавства України Київська міська рада</w:t>
      </w:r>
    </w:p>
    <w:p w14:paraId="60D5710D" w14:textId="77777777" w:rsidR="007B35CC" w:rsidRPr="001B00A8" w:rsidRDefault="007B35CC" w:rsidP="003936DF">
      <w:pPr>
        <w:spacing w:after="0" w:line="240" w:lineRule="auto"/>
        <w:ind w:right="141" w:firstLine="567"/>
        <w:jc w:val="both"/>
        <w:rPr>
          <w:rFonts w:ascii="Times New Roman" w:hAnsi="Times New Roman" w:cs="Times New Roman"/>
          <w:sz w:val="28"/>
          <w:szCs w:val="28"/>
        </w:rPr>
      </w:pPr>
    </w:p>
    <w:p w14:paraId="775EF701" w14:textId="77777777" w:rsidR="007B35CC" w:rsidRDefault="007B35CC" w:rsidP="003936DF">
      <w:pPr>
        <w:spacing w:after="0" w:line="240" w:lineRule="auto"/>
        <w:ind w:right="141" w:firstLine="567"/>
        <w:jc w:val="both"/>
        <w:rPr>
          <w:rFonts w:ascii="Times New Roman" w:hAnsi="Times New Roman" w:cs="Times New Roman"/>
          <w:sz w:val="28"/>
          <w:szCs w:val="28"/>
        </w:rPr>
      </w:pPr>
      <w:r>
        <w:rPr>
          <w:rFonts w:ascii="Times New Roman" w:hAnsi="Times New Roman" w:cs="Times New Roman"/>
          <w:sz w:val="28"/>
          <w:szCs w:val="28"/>
        </w:rPr>
        <w:t>ВИРІШИЛА</w:t>
      </w:r>
    </w:p>
    <w:p w14:paraId="1136E82A" w14:textId="77777777" w:rsidR="00836C45" w:rsidRDefault="00836C45" w:rsidP="003936DF">
      <w:pPr>
        <w:spacing w:after="0" w:line="240" w:lineRule="auto"/>
        <w:ind w:right="141" w:firstLine="567"/>
        <w:jc w:val="both"/>
        <w:rPr>
          <w:rFonts w:ascii="Times New Roman" w:hAnsi="Times New Roman" w:cs="Times New Roman"/>
          <w:sz w:val="28"/>
          <w:szCs w:val="28"/>
        </w:rPr>
      </w:pPr>
    </w:p>
    <w:p w14:paraId="02753E0C" w14:textId="77777777" w:rsidR="00836C45" w:rsidRPr="002E4C9F" w:rsidRDefault="001B00A8" w:rsidP="0020403F">
      <w:pPr>
        <w:pStyle w:val="a7"/>
        <w:numPr>
          <w:ilvl w:val="0"/>
          <w:numId w:val="1"/>
        </w:numPr>
        <w:tabs>
          <w:tab w:val="left" w:pos="851"/>
        </w:tabs>
        <w:spacing w:after="0" w:line="240" w:lineRule="auto"/>
        <w:ind w:left="0" w:right="141" w:firstLine="567"/>
        <w:jc w:val="both"/>
        <w:rPr>
          <w:rFonts w:ascii="Times New Roman" w:hAnsi="Times New Roman" w:cs="Times New Roman"/>
          <w:sz w:val="28"/>
          <w:szCs w:val="28"/>
        </w:rPr>
      </w:pPr>
      <w:r>
        <w:rPr>
          <w:rFonts w:ascii="Times New Roman" w:hAnsi="Times New Roman" w:cs="Times New Roman"/>
          <w:color w:val="000000"/>
          <w:sz w:val="28"/>
          <w:szCs w:val="28"/>
        </w:rPr>
        <w:t>Затвердити</w:t>
      </w:r>
      <w:r w:rsidR="002E4C9F" w:rsidRPr="002E4C9F">
        <w:rPr>
          <w:rFonts w:ascii="Times New Roman" w:hAnsi="Times New Roman" w:cs="Times New Roman"/>
          <w:color w:val="000000"/>
          <w:sz w:val="28"/>
          <w:szCs w:val="28"/>
        </w:rPr>
        <w:t xml:space="preserve"> Положення комунальної організації виконавчого органу Київської міської ради (Київської міської державної адмініс</w:t>
      </w:r>
      <w:r>
        <w:rPr>
          <w:rFonts w:ascii="Times New Roman" w:hAnsi="Times New Roman" w:cs="Times New Roman"/>
          <w:color w:val="000000"/>
          <w:sz w:val="28"/>
          <w:szCs w:val="28"/>
        </w:rPr>
        <w:t>трації) «Муніципальна охорона»</w:t>
      </w:r>
      <w:r w:rsidR="002E4C9F" w:rsidRPr="002E4C9F">
        <w:rPr>
          <w:rFonts w:ascii="Times New Roman" w:hAnsi="Times New Roman" w:cs="Times New Roman"/>
          <w:color w:val="000000"/>
          <w:sz w:val="28"/>
          <w:szCs w:val="28"/>
        </w:rPr>
        <w:t>, що додається.</w:t>
      </w:r>
    </w:p>
    <w:p w14:paraId="66D9FAF8" w14:textId="77777777" w:rsidR="002E4C9F" w:rsidRDefault="002E4C9F" w:rsidP="002E4C9F">
      <w:pPr>
        <w:tabs>
          <w:tab w:val="left" w:pos="993"/>
        </w:tabs>
        <w:spacing w:after="0" w:line="240" w:lineRule="auto"/>
        <w:ind w:right="141"/>
        <w:jc w:val="both"/>
        <w:rPr>
          <w:rFonts w:ascii="Times New Roman" w:hAnsi="Times New Roman" w:cs="Times New Roman"/>
          <w:sz w:val="28"/>
          <w:szCs w:val="28"/>
        </w:rPr>
      </w:pPr>
    </w:p>
    <w:p w14:paraId="537DE72B" w14:textId="77777777" w:rsidR="00A43F79" w:rsidRPr="00A43F79" w:rsidRDefault="0020403F" w:rsidP="0020403F">
      <w:pPr>
        <w:pStyle w:val="a7"/>
        <w:numPr>
          <w:ilvl w:val="0"/>
          <w:numId w:val="1"/>
        </w:numPr>
        <w:tabs>
          <w:tab w:val="left" w:pos="851"/>
        </w:tabs>
        <w:spacing w:after="0" w:line="240" w:lineRule="auto"/>
        <w:ind w:left="0" w:right="141" w:firstLine="567"/>
        <w:jc w:val="both"/>
        <w:rPr>
          <w:rFonts w:ascii="Times New Roman" w:hAnsi="Times New Roman" w:cs="Times New Roman"/>
          <w:sz w:val="28"/>
          <w:szCs w:val="28"/>
        </w:rPr>
      </w:pPr>
      <w:r w:rsidRPr="0020403F">
        <w:rPr>
          <w:rFonts w:ascii="Times New Roman" w:hAnsi="Times New Roman" w:cs="Times New Roman"/>
          <w:color w:val="000000"/>
          <w:sz w:val="28"/>
          <w:szCs w:val="28"/>
        </w:rPr>
        <w:t>Комунальній організації виконавчого органу Київської міської ради (Київської міської державної адміністрації) «Муніципальна охорона» забезпечити державну реєстрацію змін до Положення комунальної організації виконавчого органу Київської міської ради (Київської міської державної адміністрації) «Муніципальна охорона» у порядку, встановленому законодавством України</w:t>
      </w:r>
      <w:r>
        <w:rPr>
          <w:rFonts w:ascii="Times New Roman" w:hAnsi="Times New Roman" w:cs="Times New Roman"/>
          <w:color w:val="000000"/>
          <w:sz w:val="28"/>
          <w:szCs w:val="28"/>
        </w:rPr>
        <w:t>.</w:t>
      </w:r>
    </w:p>
    <w:p w14:paraId="201A3CC2" w14:textId="77777777" w:rsidR="00A43F79" w:rsidRPr="00A43F79" w:rsidRDefault="00A43F79" w:rsidP="00A43F79">
      <w:pPr>
        <w:pStyle w:val="a7"/>
        <w:rPr>
          <w:rFonts w:ascii="Times New Roman" w:hAnsi="Times New Roman" w:cs="Times New Roman"/>
          <w:color w:val="000000"/>
          <w:sz w:val="28"/>
          <w:szCs w:val="28"/>
        </w:rPr>
      </w:pPr>
    </w:p>
    <w:p w14:paraId="299993AD" w14:textId="77777777" w:rsidR="002E4C9F" w:rsidRPr="001B00A8" w:rsidRDefault="00886CB7" w:rsidP="001B00A8">
      <w:pPr>
        <w:pStyle w:val="a7"/>
        <w:numPr>
          <w:ilvl w:val="0"/>
          <w:numId w:val="1"/>
        </w:numPr>
        <w:tabs>
          <w:tab w:val="left" w:pos="567"/>
        </w:tabs>
        <w:spacing w:after="0" w:line="240" w:lineRule="auto"/>
        <w:ind w:left="0" w:right="141" w:firstLine="567"/>
        <w:jc w:val="both"/>
        <w:rPr>
          <w:rFonts w:ascii="Times New Roman" w:hAnsi="Times New Roman" w:cs="Times New Roman"/>
          <w:color w:val="000000" w:themeColor="text1"/>
          <w:sz w:val="28"/>
          <w:szCs w:val="28"/>
        </w:rPr>
      </w:pPr>
      <w:r w:rsidRPr="001B00A8">
        <w:rPr>
          <w:rFonts w:ascii="Times New Roman" w:hAnsi="Times New Roman" w:cs="Times New Roman"/>
          <w:color w:val="000000" w:themeColor="text1"/>
          <w:sz w:val="28"/>
          <w:szCs w:val="28"/>
        </w:rPr>
        <w:lastRenderedPageBreak/>
        <w:t xml:space="preserve">Контроль за виконанням цього рішення покласти на </w:t>
      </w:r>
      <w:r w:rsidR="001B00A8" w:rsidRPr="001B00A8">
        <w:rPr>
          <w:rFonts w:ascii="Times New Roman" w:hAnsi="Times New Roman" w:cs="Times New Roman"/>
          <w:color w:val="000000" w:themeColor="text1"/>
          <w:sz w:val="28"/>
          <w:szCs w:val="28"/>
        </w:rPr>
        <w:t>постійну комісію Київської міської ради з питань дотримання законності, правопорядку та зв'язків із силами безпеки і оборони.</w:t>
      </w:r>
    </w:p>
    <w:p w14:paraId="03C32C58" w14:textId="77777777" w:rsidR="00CB75A2" w:rsidRPr="00CB75A2" w:rsidRDefault="00CB75A2" w:rsidP="00CB75A2">
      <w:pPr>
        <w:pStyle w:val="a7"/>
        <w:spacing w:after="0" w:line="240" w:lineRule="auto"/>
        <w:rPr>
          <w:rFonts w:ascii="Times New Roman" w:hAnsi="Times New Roman" w:cs="Times New Roman"/>
          <w:color w:val="FF0000"/>
          <w:sz w:val="28"/>
          <w:szCs w:val="28"/>
        </w:rPr>
      </w:pPr>
    </w:p>
    <w:p w14:paraId="7188CCEF" w14:textId="77777777" w:rsidR="00CB75A2" w:rsidRDefault="00CB75A2" w:rsidP="00691E07">
      <w:pPr>
        <w:tabs>
          <w:tab w:val="left" w:pos="851"/>
          <w:tab w:val="left" w:pos="7088"/>
        </w:tabs>
        <w:spacing w:after="0" w:line="240" w:lineRule="auto"/>
        <w:ind w:right="141"/>
        <w:jc w:val="both"/>
        <w:rPr>
          <w:rFonts w:ascii="Times New Roman" w:hAnsi="Times New Roman" w:cs="Times New Roman"/>
          <w:sz w:val="28"/>
          <w:szCs w:val="28"/>
        </w:rPr>
      </w:pPr>
      <w:r>
        <w:rPr>
          <w:rFonts w:ascii="Times New Roman" w:hAnsi="Times New Roman" w:cs="Times New Roman"/>
          <w:sz w:val="28"/>
          <w:szCs w:val="28"/>
        </w:rPr>
        <w:t>Київський міський голова</w:t>
      </w:r>
      <w:r>
        <w:rPr>
          <w:rFonts w:ascii="Times New Roman" w:hAnsi="Times New Roman" w:cs="Times New Roman"/>
          <w:sz w:val="28"/>
          <w:szCs w:val="28"/>
        </w:rPr>
        <w:tab/>
      </w:r>
      <w:r w:rsidR="00691E07">
        <w:rPr>
          <w:rFonts w:ascii="Times New Roman" w:hAnsi="Times New Roman" w:cs="Times New Roman"/>
          <w:sz w:val="28"/>
          <w:szCs w:val="28"/>
        </w:rPr>
        <w:t>Віталій КЛИЧКО</w:t>
      </w:r>
    </w:p>
    <w:p w14:paraId="282AEA08" w14:textId="77777777" w:rsidR="00C75E15" w:rsidRDefault="00C75E15" w:rsidP="00C75E15">
      <w:pPr>
        <w:autoSpaceDE w:val="0"/>
        <w:autoSpaceDN w:val="0"/>
        <w:adjustRightInd w:val="0"/>
        <w:ind w:left="5529"/>
        <w:contextualSpacing/>
        <w:rPr>
          <w:rFonts w:ascii="Times New Roman" w:hAnsi="Times New Roman" w:cs="Times New Roman"/>
          <w:sz w:val="28"/>
          <w:szCs w:val="28"/>
        </w:rPr>
      </w:pPr>
    </w:p>
    <w:p w14:paraId="1160FC77" w14:textId="77777777" w:rsidR="00C75E15" w:rsidRDefault="00C75E15" w:rsidP="00C75E15">
      <w:pPr>
        <w:autoSpaceDE w:val="0"/>
        <w:autoSpaceDN w:val="0"/>
        <w:adjustRightInd w:val="0"/>
        <w:ind w:left="5529"/>
        <w:contextualSpacing/>
        <w:rPr>
          <w:rFonts w:ascii="Times New Roman" w:hAnsi="Times New Roman" w:cs="Times New Roman"/>
          <w:sz w:val="28"/>
          <w:szCs w:val="28"/>
        </w:rPr>
        <w:sectPr w:rsidR="00C75E15" w:rsidSect="00471A1C">
          <w:type w:val="continuous"/>
          <w:pgSz w:w="11906" w:h="16838"/>
          <w:pgMar w:top="1134" w:right="566" w:bottom="1135" w:left="1701" w:header="708" w:footer="708" w:gutter="0"/>
          <w:cols w:space="708"/>
          <w:formProt w:val="0"/>
          <w:docGrid w:linePitch="360"/>
        </w:sectPr>
      </w:pPr>
    </w:p>
    <w:tbl>
      <w:tblPr>
        <w:tblStyle w:val="ab"/>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936"/>
      </w:tblGrid>
      <w:tr w:rsidR="00F33FAB" w:rsidRPr="008D2200" w14:paraId="2B92EB99" w14:textId="77777777" w:rsidTr="008D2200">
        <w:tc>
          <w:tcPr>
            <w:tcW w:w="5670" w:type="dxa"/>
          </w:tcPr>
          <w:p w14:paraId="50C2269D" w14:textId="77777777" w:rsidR="00F33FAB" w:rsidRPr="008D2200" w:rsidRDefault="00F33FAB" w:rsidP="0038481A">
            <w:pPr>
              <w:jc w:val="both"/>
              <w:rPr>
                <w:rFonts w:ascii="Times New Roman" w:hAnsi="Times New Roman" w:cs="Times New Roman"/>
                <w:sz w:val="28"/>
                <w:szCs w:val="28"/>
              </w:rPr>
            </w:pPr>
            <w:r w:rsidRPr="008D2200">
              <w:rPr>
                <w:rFonts w:ascii="Times New Roman" w:hAnsi="Times New Roman" w:cs="Times New Roman"/>
                <w:sz w:val="28"/>
                <w:szCs w:val="28"/>
              </w:rPr>
              <w:lastRenderedPageBreak/>
              <w:t>ПОДАННЯ:</w:t>
            </w:r>
          </w:p>
          <w:p w14:paraId="43503684" w14:textId="77777777" w:rsidR="00F33FAB" w:rsidRPr="008D2200" w:rsidRDefault="00F33FAB" w:rsidP="0038481A">
            <w:pPr>
              <w:jc w:val="both"/>
              <w:rPr>
                <w:rFonts w:ascii="Times New Roman" w:hAnsi="Times New Roman" w:cs="Times New Roman"/>
                <w:sz w:val="28"/>
                <w:szCs w:val="28"/>
              </w:rPr>
            </w:pPr>
          </w:p>
        </w:tc>
        <w:tc>
          <w:tcPr>
            <w:tcW w:w="3936" w:type="dxa"/>
          </w:tcPr>
          <w:p w14:paraId="77484BDA" w14:textId="77777777" w:rsidR="00F33FAB" w:rsidRPr="008D2200" w:rsidRDefault="00F33FAB" w:rsidP="0038481A">
            <w:pPr>
              <w:rPr>
                <w:rFonts w:ascii="Times New Roman" w:hAnsi="Times New Roman" w:cs="Times New Roman"/>
                <w:sz w:val="28"/>
                <w:szCs w:val="28"/>
              </w:rPr>
            </w:pPr>
          </w:p>
        </w:tc>
      </w:tr>
      <w:tr w:rsidR="00F33FAB" w:rsidRPr="008D2200" w14:paraId="4CAE7C14" w14:textId="77777777" w:rsidTr="008D2200">
        <w:tc>
          <w:tcPr>
            <w:tcW w:w="5670" w:type="dxa"/>
          </w:tcPr>
          <w:p w14:paraId="3E651ABC" w14:textId="77777777" w:rsidR="00F33FAB" w:rsidRPr="008D2200" w:rsidRDefault="00F33FAB" w:rsidP="0038481A">
            <w:pPr>
              <w:jc w:val="both"/>
              <w:rPr>
                <w:rFonts w:ascii="Times New Roman" w:hAnsi="Times New Roman" w:cs="Times New Roman"/>
                <w:sz w:val="28"/>
                <w:szCs w:val="28"/>
              </w:rPr>
            </w:pPr>
            <w:r w:rsidRPr="008D2200">
              <w:rPr>
                <w:rFonts w:ascii="Times New Roman" w:hAnsi="Times New Roman" w:cs="Times New Roman"/>
                <w:sz w:val="28"/>
                <w:szCs w:val="28"/>
                <w:lang w:val="uk-UA"/>
              </w:rPr>
              <w:t>Д</w:t>
            </w:r>
            <w:proofErr w:type="spellStart"/>
            <w:r w:rsidRPr="008D2200">
              <w:rPr>
                <w:rFonts w:ascii="Times New Roman" w:hAnsi="Times New Roman" w:cs="Times New Roman"/>
                <w:sz w:val="28"/>
                <w:szCs w:val="28"/>
              </w:rPr>
              <w:t>иректор</w:t>
            </w:r>
            <w:proofErr w:type="spellEnd"/>
            <w:r w:rsidRPr="008D2200">
              <w:rPr>
                <w:rFonts w:ascii="Times New Roman" w:hAnsi="Times New Roman" w:cs="Times New Roman"/>
                <w:sz w:val="28"/>
                <w:szCs w:val="28"/>
              </w:rPr>
              <w:t xml:space="preserve"> Департаменту </w:t>
            </w:r>
            <w:proofErr w:type="spellStart"/>
            <w:r w:rsidRPr="008D2200">
              <w:rPr>
                <w:rFonts w:ascii="Times New Roman" w:hAnsi="Times New Roman" w:cs="Times New Roman"/>
                <w:sz w:val="28"/>
                <w:szCs w:val="28"/>
              </w:rPr>
              <w:t>муніципальної</w:t>
            </w:r>
            <w:proofErr w:type="spellEnd"/>
            <w:r w:rsidRPr="008D2200">
              <w:rPr>
                <w:rFonts w:ascii="Times New Roman" w:hAnsi="Times New Roman" w:cs="Times New Roman"/>
                <w:sz w:val="28"/>
                <w:szCs w:val="28"/>
              </w:rPr>
              <w:t xml:space="preserve"> </w:t>
            </w:r>
            <w:proofErr w:type="spellStart"/>
            <w:r w:rsidRPr="008D2200">
              <w:rPr>
                <w:rFonts w:ascii="Times New Roman" w:hAnsi="Times New Roman" w:cs="Times New Roman"/>
                <w:sz w:val="28"/>
                <w:szCs w:val="28"/>
              </w:rPr>
              <w:t>безпеки</w:t>
            </w:r>
            <w:proofErr w:type="spellEnd"/>
            <w:r w:rsidRPr="008D2200">
              <w:rPr>
                <w:rFonts w:ascii="Times New Roman" w:hAnsi="Times New Roman" w:cs="Times New Roman"/>
                <w:sz w:val="28"/>
                <w:szCs w:val="28"/>
              </w:rPr>
              <w:t xml:space="preserve"> </w:t>
            </w:r>
            <w:proofErr w:type="spellStart"/>
            <w:r w:rsidRPr="008D2200">
              <w:rPr>
                <w:rFonts w:ascii="Times New Roman" w:hAnsi="Times New Roman" w:cs="Times New Roman"/>
                <w:sz w:val="28"/>
                <w:szCs w:val="28"/>
              </w:rPr>
              <w:t>міста</w:t>
            </w:r>
            <w:proofErr w:type="spellEnd"/>
            <w:r w:rsidRPr="008D2200">
              <w:rPr>
                <w:rFonts w:ascii="Times New Roman" w:hAnsi="Times New Roman" w:cs="Times New Roman"/>
                <w:sz w:val="28"/>
                <w:szCs w:val="28"/>
              </w:rPr>
              <w:t xml:space="preserve"> </w:t>
            </w:r>
            <w:proofErr w:type="spellStart"/>
            <w:r w:rsidRPr="008D2200">
              <w:rPr>
                <w:rFonts w:ascii="Times New Roman" w:hAnsi="Times New Roman" w:cs="Times New Roman"/>
                <w:sz w:val="28"/>
                <w:szCs w:val="28"/>
              </w:rPr>
              <w:t>Києва</w:t>
            </w:r>
            <w:proofErr w:type="spellEnd"/>
          </w:p>
          <w:p w14:paraId="47BF6315" w14:textId="77777777" w:rsidR="00F33FAB" w:rsidRPr="008D2200" w:rsidRDefault="00F33FAB" w:rsidP="0038481A">
            <w:pPr>
              <w:jc w:val="both"/>
              <w:rPr>
                <w:rFonts w:ascii="Times New Roman" w:hAnsi="Times New Roman" w:cs="Times New Roman"/>
                <w:sz w:val="28"/>
                <w:szCs w:val="28"/>
              </w:rPr>
            </w:pPr>
          </w:p>
        </w:tc>
        <w:tc>
          <w:tcPr>
            <w:tcW w:w="3936" w:type="dxa"/>
          </w:tcPr>
          <w:p w14:paraId="1448ECBB" w14:textId="77777777" w:rsidR="00F33FAB" w:rsidRPr="008D2200" w:rsidRDefault="00F33FAB" w:rsidP="0038481A">
            <w:pPr>
              <w:jc w:val="right"/>
              <w:rPr>
                <w:rFonts w:ascii="Times New Roman" w:hAnsi="Times New Roman" w:cs="Times New Roman"/>
                <w:sz w:val="28"/>
                <w:szCs w:val="28"/>
              </w:rPr>
            </w:pPr>
            <w:r w:rsidRPr="008D2200">
              <w:rPr>
                <w:rFonts w:ascii="Times New Roman" w:eastAsia="Calibri" w:hAnsi="Times New Roman" w:cs="Times New Roman"/>
                <w:sz w:val="28"/>
                <w:szCs w:val="28"/>
                <w:lang w:val="uk-UA"/>
              </w:rPr>
              <w:t>Роман ТКАЧУК</w:t>
            </w:r>
            <w:r w:rsidRPr="008D2200">
              <w:rPr>
                <w:rFonts w:ascii="Times New Roman" w:hAnsi="Times New Roman" w:cs="Times New Roman"/>
                <w:sz w:val="28"/>
                <w:szCs w:val="28"/>
              </w:rPr>
              <w:t xml:space="preserve"> </w:t>
            </w:r>
          </w:p>
        </w:tc>
      </w:tr>
      <w:tr w:rsidR="00F33FAB" w:rsidRPr="008D2200" w14:paraId="5E059D52" w14:textId="77777777" w:rsidTr="008D2200">
        <w:trPr>
          <w:trHeight w:val="657"/>
        </w:trPr>
        <w:tc>
          <w:tcPr>
            <w:tcW w:w="5670" w:type="dxa"/>
          </w:tcPr>
          <w:p w14:paraId="5CDAE34E" w14:textId="77777777" w:rsidR="00F33FAB" w:rsidRPr="008D2200" w:rsidRDefault="00F33FAB" w:rsidP="0038481A">
            <w:pPr>
              <w:tabs>
                <w:tab w:val="left" w:pos="6804"/>
              </w:tabs>
              <w:jc w:val="both"/>
              <w:rPr>
                <w:rFonts w:ascii="Times New Roman" w:hAnsi="Times New Roman" w:cs="Times New Roman"/>
                <w:sz w:val="28"/>
                <w:szCs w:val="28"/>
              </w:rPr>
            </w:pPr>
            <w:proofErr w:type="spellStart"/>
            <w:r w:rsidRPr="008D2200">
              <w:rPr>
                <w:rFonts w:ascii="Times New Roman" w:hAnsi="Times New Roman" w:cs="Times New Roman"/>
                <w:sz w:val="28"/>
                <w:szCs w:val="28"/>
              </w:rPr>
              <w:t>Виконувач</w:t>
            </w:r>
            <w:proofErr w:type="spellEnd"/>
            <w:r w:rsidRPr="008D2200">
              <w:rPr>
                <w:rFonts w:ascii="Times New Roman" w:hAnsi="Times New Roman" w:cs="Times New Roman"/>
                <w:sz w:val="28"/>
                <w:szCs w:val="28"/>
              </w:rPr>
              <w:t xml:space="preserve"> </w:t>
            </w:r>
            <w:proofErr w:type="spellStart"/>
            <w:r w:rsidRPr="008D2200">
              <w:rPr>
                <w:rFonts w:ascii="Times New Roman" w:hAnsi="Times New Roman" w:cs="Times New Roman"/>
                <w:sz w:val="28"/>
                <w:szCs w:val="28"/>
              </w:rPr>
              <w:t>обов’язків</w:t>
            </w:r>
            <w:proofErr w:type="spellEnd"/>
            <w:r w:rsidRPr="008D2200">
              <w:rPr>
                <w:rFonts w:ascii="Times New Roman" w:hAnsi="Times New Roman" w:cs="Times New Roman"/>
                <w:sz w:val="28"/>
                <w:szCs w:val="28"/>
              </w:rPr>
              <w:t xml:space="preserve"> </w:t>
            </w:r>
            <w:proofErr w:type="spellStart"/>
            <w:r w:rsidRPr="008D2200">
              <w:rPr>
                <w:rFonts w:ascii="Times New Roman" w:hAnsi="Times New Roman" w:cs="Times New Roman"/>
                <w:sz w:val="28"/>
                <w:szCs w:val="28"/>
              </w:rPr>
              <w:t>завідувача</w:t>
            </w:r>
            <w:proofErr w:type="spellEnd"/>
            <w:r w:rsidRPr="008D2200">
              <w:rPr>
                <w:rFonts w:ascii="Times New Roman" w:hAnsi="Times New Roman" w:cs="Times New Roman"/>
                <w:sz w:val="28"/>
                <w:szCs w:val="28"/>
              </w:rPr>
              <w:t xml:space="preserve"> сектору правового </w:t>
            </w:r>
            <w:proofErr w:type="spellStart"/>
            <w:r w:rsidRPr="008D2200">
              <w:rPr>
                <w:rFonts w:ascii="Times New Roman" w:hAnsi="Times New Roman" w:cs="Times New Roman"/>
                <w:sz w:val="28"/>
                <w:szCs w:val="28"/>
              </w:rPr>
              <w:t>забезпечення</w:t>
            </w:r>
            <w:proofErr w:type="spellEnd"/>
            <w:r w:rsidRPr="008D2200">
              <w:rPr>
                <w:rFonts w:ascii="Times New Roman" w:hAnsi="Times New Roman" w:cs="Times New Roman"/>
                <w:sz w:val="28"/>
                <w:szCs w:val="28"/>
              </w:rPr>
              <w:t xml:space="preserve"> Департаменту </w:t>
            </w:r>
            <w:proofErr w:type="spellStart"/>
            <w:r w:rsidRPr="008D2200">
              <w:rPr>
                <w:rFonts w:ascii="Times New Roman" w:hAnsi="Times New Roman" w:cs="Times New Roman"/>
                <w:sz w:val="28"/>
                <w:szCs w:val="28"/>
              </w:rPr>
              <w:t>муніципальної</w:t>
            </w:r>
            <w:proofErr w:type="spellEnd"/>
            <w:r w:rsidRPr="008D2200">
              <w:rPr>
                <w:rFonts w:ascii="Times New Roman" w:hAnsi="Times New Roman" w:cs="Times New Roman"/>
                <w:sz w:val="28"/>
                <w:szCs w:val="28"/>
              </w:rPr>
              <w:t xml:space="preserve"> </w:t>
            </w:r>
            <w:proofErr w:type="spellStart"/>
            <w:r w:rsidRPr="008D2200">
              <w:rPr>
                <w:rFonts w:ascii="Times New Roman" w:hAnsi="Times New Roman" w:cs="Times New Roman"/>
                <w:sz w:val="28"/>
                <w:szCs w:val="28"/>
              </w:rPr>
              <w:t>безпеки</w:t>
            </w:r>
            <w:proofErr w:type="spellEnd"/>
            <w:r w:rsidRPr="008D2200">
              <w:rPr>
                <w:rFonts w:ascii="Times New Roman" w:hAnsi="Times New Roman" w:cs="Times New Roman"/>
                <w:sz w:val="28"/>
                <w:szCs w:val="28"/>
              </w:rPr>
              <w:t xml:space="preserve"> </w:t>
            </w:r>
            <w:proofErr w:type="spellStart"/>
            <w:r w:rsidRPr="008D2200">
              <w:rPr>
                <w:rFonts w:ascii="Times New Roman" w:hAnsi="Times New Roman" w:cs="Times New Roman"/>
                <w:sz w:val="28"/>
                <w:szCs w:val="28"/>
              </w:rPr>
              <w:t>міста</w:t>
            </w:r>
            <w:proofErr w:type="spellEnd"/>
            <w:r w:rsidRPr="008D2200">
              <w:rPr>
                <w:rFonts w:ascii="Times New Roman" w:hAnsi="Times New Roman" w:cs="Times New Roman"/>
                <w:sz w:val="28"/>
                <w:szCs w:val="28"/>
              </w:rPr>
              <w:t xml:space="preserve"> </w:t>
            </w:r>
            <w:proofErr w:type="spellStart"/>
            <w:r w:rsidRPr="008D2200">
              <w:rPr>
                <w:rFonts w:ascii="Times New Roman" w:hAnsi="Times New Roman" w:cs="Times New Roman"/>
                <w:sz w:val="28"/>
                <w:szCs w:val="28"/>
              </w:rPr>
              <w:t>Києва</w:t>
            </w:r>
            <w:proofErr w:type="spellEnd"/>
          </w:p>
          <w:p w14:paraId="544F1195" w14:textId="77777777" w:rsidR="00F33FAB" w:rsidRPr="008D2200" w:rsidRDefault="00F33FAB" w:rsidP="0038481A">
            <w:pPr>
              <w:tabs>
                <w:tab w:val="left" w:pos="6804"/>
              </w:tabs>
              <w:jc w:val="both"/>
              <w:rPr>
                <w:rFonts w:ascii="Times New Roman" w:hAnsi="Times New Roman" w:cs="Times New Roman"/>
                <w:sz w:val="28"/>
                <w:szCs w:val="28"/>
              </w:rPr>
            </w:pPr>
          </w:p>
        </w:tc>
        <w:tc>
          <w:tcPr>
            <w:tcW w:w="3936" w:type="dxa"/>
          </w:tcPr>
          <w:p w14:paraId="786270B2" w14:textId="77777777" w:rsidR="00F33FAB" w:rsidRPr="008D2200" w:rsidRDefault="00F33FAB" w:rsidP="0038481A">
            <w:pPr>
              <w:tabs>
                <w:tab w:val="left" w:pos="6237"/>
              </w:tabs>
              <w:jc w:val="right"/>
              <w:rPr>
                <w:rFonts w:ascii="Times New Roman" w:hAnsi="Times New Roman" w:cs="Times New Roman"/>
                <w:sz w:val="28"/>
                <w:szCs w:val="28"/>
              </w:rPr>
            </w:pPr>
          </w:p>
          <w:p w14:paraId="738A4842" w14:textId="77777777" w:rsidR="00F33FAB" w:rsidRPr="008D2200" w:rsidRDefault="00F33FAB" w:rsidP="0038481A">
            <w:pPr>
              <w:tabs>
                <w:tab w:val="left" w:pos="6237"/>
              </w:tabs>
              <w:jc w:val="right"/>
              <w:rPr>
                <w:rFonts w:ascii="Times New Roman" w:hAnsi="Times New Roman" w:cs="Times New Roman"/>
                <w:sz w:val="28"/>
                <w:szCs w:val="28"/>
              </w:rPr>
            </w:pPr>
            <w:r w:rsidRPr="008D2200">
              <w:rPr>
                <w:rFonts w:ascii="Times New Roman" w:hAnsi="Times New Roman" w:cs="Times New Roman"/>
                <w:sz w:val="28"/>
                <w:szCs w:val="28"/>
              </w:rPr>
              <w:t>Олександр ТИМОШЕНКО</w:t>
            </w:r>
          </w:p>
          <w:p w14:paraId="1B0305E3" w14:textId="77777777" w:rsidR="00F33FAB" w:rsidRPr="008D2200" w:rsidRDefault="00F33FAB" w:rsidP="0038481A">
            <w:pPr>
              <w:tabs>
                <w:tab w:val="left" w:pos="6237"/>
              </w:tabs>
              <w:jc w:val="right"/>
              <w:rPr>
                <w:rFonts w:ascii="Times New Roman" w:hAnsi="Times New Roman" w:cs="Times New Roman"/>
                <w:sz w:val="28"/>
                <w:szCs w:val="28"/>
              </w:rPr>
            </w:pPr>
          </w:p>
        </w:tc>
      </w:tr>
      <w:tr w:rsidR="00F33FAB" w:rsidRPr="008D2200" w14:paraId="17CE8343" w14:textId="77777777" w:rsidTr="008D2200">
        <w:tc>
          <w:tcPr>
            <w:tcW w:w="5670" w:type="dxa"/>
          </w:tcPr>
          <w:p w14:paraId="1871340C" w14:textId="77777777" w:rsidR="00F33FAB" w:rsidRPr="008D2200" w:rsidRDefault="00F33FAB" w:rsidP="0038481A">
            <w:pPr>
              <w:tabs>
                <w:tab w:val="left" w:pos="6804"/>
              </w:tabs>
              <w:jc w:val="both"/>
              <w:rPr>
                <w:rFonts w:ascii="Times New Roman" w:hAnsi="Times New Roman" w:cs="Times New Roman"/>
                <w:sz w:val="28"/>
                <w:szCs w:val="28"/>
              </w:rPr>
            </w:pPr>
            <w:proofErr w:type="spellStart"/>
            <w:r w:rsidRPr="008D2200">
              <w:rPr>
                <w:rFonts w:ascii="Times New Roman" w:hAnsi="Times New Roman" w:cs="Times New Roman"/>
                <w:sz w:val="28"/>
                <w:szCs w:val="28"/>
              </w:rPr>
              <w:t>Відповідальна</w:t>
            </w:r>
            <w:proofErr w:type="spellEnd"/>
            <w:r w:rsidRPr="008D2200">
              <w:rPr>
                <w:rFonts w:ascii="Times New Roman" w:hAnsi="Times New Roman" w:cs="Times New Roman"/>
                <w:sz w:val="28"/>
                <w:szCs w:val="28"/>
              </w:rPr>
              <w:t xml:space="preserve"> особа з </w:t>
            </w:r>
            <w:proofErr w:type="spellStart"/>
            <w:r w:rsidRPr="008D2200">
              <w:rPr>
                <w:rFonts w:ascii="Times New Roman" w:hAnsi="Times New Roman" w:cs="Times New Roman"/>
                <w:sz w:val="28"/>
                <w:szCs w:val="28"/>
              </w:rPr>
              <w:t>питань</w:t>
            </w:r>
            <w:proofErr w:type="spellEnd"/>
            <w:r w:rsidRPr="008D2200">
              <w:rPr>
                <w:rFonts w:ascii="Times New Roman" w:hAnsi="Times New Roman" w:cs="Times New Roman"/>
                <w:sz w:val="28"/>
                <w:szCs w:val="28"/>
              </w:rPr>
              <w:t xml:space="preserve"> </w:t>
            </w:r>
            <w:proofErr w:type="spellStart"/>
            <w:r w:rsidRPr="008D2200">
              <w:rPr>
                <w:rFonts w:ascii="Times New Roman" w:hAnsi="Times New Roman" w:cs="Times New Roman"/>
                <w:sz w:val="28"/>
                <w:szCs w:val="28"/>
              </w:rPr>
              <w:t>запобігання</w:t>
            </w:r>
            <w:proofErr w:type="spellEnd"/>
            <w:r w:rsidRPr="008D2200">
              <w:rPr>
                <w:rFonts w:ascii="Times New Roman" w:hAnsi="Times New Roman" w:cs="Times New Roman"/>
                <w:sz w:val="28"/>
                <w:szCs w:val="28"/>
              </w:rPr>
              <w:t xml:space="preserve"> та </w:t>
            </w:r>
            <w:proofErr w:type="spellStart"/>
            <w:r w:rsidRPr="008D2200">
              <w:rPr>
                <w:rFonts w:ascii="Times New Roman" w:hAnsi="Times New Roman" w:cs="Times New Roman"/>
                <w:sz w:val="28"/>
                <w:szCs w:val="28"/>
              </w:rPr>
              <w:t>виявлення</w:t>
            </w:r>
            <w:proofErr w:type="spellEnd"/>
            <w:r w:rsidRPr="008D2200">
              <w:rPr>
                <w:rFonts w:ascii="Times New Roman" w:hAnsi="Times New Roman" w:cs="Times New Roman"/>
                <w:sz w:val="28"/>
                <w:szCs w:val="28"/>
              </w:rPr>
              <w:t xml:space="preserve"> </w:t>
            </w:r>
            <w:proofErr w:type="spellStart"/>
            <w:r w:rsidRPr="008D2200">
              <w:rPr>
                <w:rFonts w:ascii="Times New Roman" w:hAnsi="Times New Roman" w:cs="Times New Roman"/>
                <w:sz w:val="28"/>
                <w:szCs w:val="28"/>
              </w:rPr>
              <w:t>корупції</w:t>
            </w:r>
            <w:proofErr w:type="spellEnd"/>
            <w:r w:rsidRPr="008D2200">
              <w:rPr>
                <w:rFonts w:ascii="Times New Roman" w:hAnsi="Times New Roman" w:cs="Times New Roman"/>
                <w:sz w:val="28"/>
                <w:szCs w:val="28"/>
              </w:rPr>
              <w:t xml:space="preserve"> ‒ начальник </w:t>
            </w:r>
            <w:proofErr w:type="spellStart"/>
            <w:r w:rsidRPr="008D2200">
              <w:rPr>
                <w:rFonts w:ascii="Times New Roman" w:hAnsi="Times New Roman" w:cs="Times New Roman"/>
                <w:sz w:val="28"/>
                <w:szCs w:val="28"/>
              </w:rPr>
              <w:t>відділу</w:t>
            </w:r>
            <w:proofErr w:type="spellEnd"/>
            <w:r w:rsidRPr="008D2200">
              <w:rPr>
                <w:rFonts w:ascii="Times New Roman" w:hAnsi="Times New Roman" w:cs="Times New Roman"/>
                <w:sz w:val="28"/>
                <w:szCs w:val="28"/>
              </w:rPr>
              <w:t xml:space="preserve"> з </w:t>
            </w:r>
            <w:proofErr w:type="spellStart"/>
            <w:r w:rsidRPr="008D2200">
              <w:rPr>
                <w:rFonts w:ascii="Times New Roman" w:hAnsi="Times New Roman" w:cs="Times New Roman"/>
                <w:sz w:val="28"/>
                <w:szCs w:val="28"/>
              </w:rPr>
              <w:t>питань</w:t>
            </w:r>
            <w:proofErr w:type="spellEnd"/>
            <w:r w:rsidRPr="008D2200">
              <w:rPr>
                <w:rFonts w:ascii="Times New Roman" w:hAnsi="Times New Roman" w:cs="Times New Roman"/>
                <w:sz w:val="28"/>
                <w:szCs w:val="28"/>
              </w:rPr>
              <w:t xml:space="preserve"> </w:t>
            </w:r>
            <w:proofErr w:type="spellStart"/>
            <w:r w:rsidRPr="008D2200">
              <w:rPr>
                <w:rFonts w:ascii="Times New Roman" w:hAnsi="Times New Roman" w:cs="Times New Roman"/>
                <w:sz w:val="28"/>
                <w:szCs w:val="28"/>
              </w:rPr>
              <w:t>забезпечення</w:t>
            </w:r>
            <w:proofErr w:type="spellEnd"/>
            <w:r w:rsidRPr="008D2200">
              <w:rPr>
                <w:rFonts w:ascii="Times New Roman" w:hAnsi="Times New Roman" w:cs="Times New Roman"/>
                <w:sz w:val="28"/>
                <w:szCs w:val="28"/>
              </w:rPr>
              <w:t xml:space="preserve"> правопорядку </w:t>
            </w:r>
            <w:proofErr w:type="spellStart"/>
            <w:r w:rsidRPr="008D2200">
              <w:rPr>
                <w:rFonts w:ascii="Times New Roman" w:hAnsi="Times New Roman" w:cs="Times New Roman"/>
                <w:sz w:val="28"/>
                <w:szCs w:val="28"/>
              </w:rPr>
              <w:t>управління</w:t>
            </w:r>
            <w:proofErr w:type="spellEnd"/>
            <w:r w:rsidRPr="008D2200">
              <w:rPr>
                <w:rFonts w:ascii="Times New Roman" w:hAnsi="Times New Roman" w:cs="Times New Roman"/>
                <w:sz w:val="28"/>
                <w:szCs w:val="28"/>
              </w:rPr>
              <w:t xml:space="preserve"> з </w:t>
            </w:r>
            <w:proofErr w:type="spellStart"/>
            <w:r w:rsidRPr="008D2200">
              <w:rPr>
                <w:rFonts w:ascii="Times New Roman" w:hAnsi="Times New Roman" w:cs="Times New Roman"/>
                <w:sz w:val="28"/>
                <w:szCs w:val="28"/>
              </w:rPr>
              <w:t>питань</w:t>
            </w:r>
            <w:proofErr w:type="spellEnd"/>
            <w:r w:rsidRPr="008D2200">
              <w:rPr>
                <w:rFonts w:ascii="Times New Roman" w:hAnsi="Times New Roman" w:cs="Times New Roman"/>
                <w:sz w:val="28"/>
                <w:szCs w:val="28"/>
              </w:rPr>
              <w:t xml:space="preserve"> </w:t>
            </w:r>
            <w:proofErr w:type="spellStart"/>
            <w:r w:rsidRPr="008D2200">
              <w:rPr>
                <w:rFonts w:ascii="Times New Roman" w:hAnsi="Times New Roman" w:cs="Times New Roman"/>
                <w:sz w:val="28"/>
                <w:szCs w:val="28"/>
              </w:rPr>
              <w:t>взаємодії</w:t>
            </w:r>
            <w:proofErr w:type="spellEnd"/>
            <w:r w:rsidRPr="008D2200">
              <w:rPr>
                <w:rFonts w:ascii="Times New Roman" w:hAnsi="Times New Roman" w:cs="Times New Roman"/>
                <w:sz w:val="28"/>
                <w:szCs w:val="28"/>
              </w:rPr>
              <w:t xml:space="preserve"> з </w:t>
            </w:r>
            <w:proofErr w:type="spellStart"/>
            <w:r w:rsidRPr="008D2200">
              <w:rPr>
                <w:rFonts w:ascii="Times New Roman" w:hAnsi="Times New Roman" w:cs="Times New Roman"/>
                <w:sz w:val="28"/>
                <w:szCs w:val="28"/>
              </w:rPr>
              <w:t>правоохоронними</w:t>
            </w:r>
            <w:proofErr w:type="spellEnd"/>
            <w:r w:rsidRPr="008D2200">
              <w:rPr>
                <w:rFonts w:ascii="Times New Roman" w:hAnsi="Times New Roman" w:cs="Times New Roman"/>
                <w:sz w:val="28"/>
                <w:szCs w:val="28"/>
              </w:rPr>
              <w:t xml:space="preserve"> органами Департаменту </w:t>
            </w:r>
            <w:proofErr w:type="spellStart"/>
            <w:r w:rsidRPr="008D2200">
              <w:rPr>
                <w:rFonts w:ascii="Times New Roman" w:hAnsi="Times New Roman" w:cs="Times New Roman"/>
                <w:sz w:val="28"/>
                <w:szCs w:val="28"/>
              </w:rPr>
              <w:t>муніципальної</w:t>
            </w:r>
            <w:proofErr w:type="spellEnd"/>
            <w:r w:rsidRPr="008D2200">
              <w:rPr>
                <w:rFonts w:ascii="Times New Roman" w:hAnsi="Times New Roman" w:cs="Times New Roman"/>
                <w:sz w:val="28"/>
                <w:szCs w:val="28"/>
              </w:rPr>
              <w:t xml:space="preserve"> </w:t>
            </w:r>
            <w:proofErr w:type="spellStart"/>
            <w:r w:rsidRPr="008D2200">
              <w:rPr>
                <w:rFonts w:ascii="Times New Roman" w:hAnsi="Times New Roman" w:cs="Times New Roman"/>
                <w:sz w:val="28"/>
                <w:szCs w:val="28"/>
              </w:rPr>
              <w:t>безпеки</w:t>
            </w:r>
            <w:proofErr w:type="spellEnd"/>
            <w:r w:rsidRPr="008D2200">
              <w:rPr>
                <w:rFonts w:ascii="Times New Roman" w:hAnsi="Times New Roman" w:cs="Times New Roman"/>
                <w:sz w:val="28"/>
                <w:szCs w:val="28"/>
              </w:rPr>
              <w:t xml:space="preserve"> </w:t>
            </w:r>
            <w:proofErr w:type="spellStart"/>
            <w:r w:rsidRPr="008D2200">
              <w:rPr>
                <w:rFonts w:ascii="Times New Roman" w:hAnsi="Times New Roman" w:cs="Times New Roman"/>
                <w:sz w:val="28"/>
                <w:szCs w:val="28"/>
              </w:rPr>
              <w:t>міста</w:t>
            </w:r>
            <w:proofErr w:type="spellEnd"/>
            <w:r w:rsidRPr="008D2200">
              <w:rPr>
                <w:rFonts w:ascii="Times New Roman" w:hAnsi="Times New Roman" w:cs="Times New Roman"/>
                <w:sz w:val="28"/>
                <w:szCs w:val="28"/>
              </w:rPr>
              <w:t xml:space="preserve"> </w:t>
            </w:r>
            <w:proofErr w:type="spellStart"/>
            <w:r w:rsidRPr="008D2200">
              <w:rPr>
                <w:rFonts w:ascii="Times New Roman" w:hAnsi="Times New Roman" w:cs="Times New Roman"/>
                <w:sz w:val="28"/>
                <w:szCs w:val="28"/>
              </w:rPr>
              <w:t>Києва</w:t>
            </w:r>
            <w:proofErr w:type="spellEnd"/>
          </w:p>
          <w:p w14:paraId="49E6815B" w14:textId="77777777" w:rsidR="00F33FAB" w:rsidRPr="008D2200" w:rsidRDefault="00F33FAB" w:rsidP="0038481A">
            <w:pPr>
              <w:tabs>
                <w:tab w:val="left" w:pos="6804"/>
              </w:tabs>
              <w:jc w:val="both"/>
              <w:rPr>
                <w:rFonts w:ascii="Times New Roman" w:hAnsi="Times New Roman" w:cs="Times New Roman"/>
                <w:sz w:val="28"/>
                <w:szCs w:val="28"/>
              </w:rPr>
            </w:pPr>
          </w:p>
        </w:tc>
        <w:tc>
          <w:tcPr>
            <w:tcW w:w="3936" w:type="dxa"/>
          </w:tcPr>
          <w:p w14:paraId="2AFD6776" w14:textId="77777777" w:rsidR="00F33FAB" w:rsidRPr="008D2200" w:rsidRDefault="00F33FAB" w:rsidP="0038481A">
            <w:pPr>
              <w:tabs>
                <w:tab w:val="left" w:pos="6804"/>
              </w:tabs>
              <w:rPr>
                <w:rFonts w:ascii="Times New Roman" w:hAnsi="Times New Roman" w:cs="Times New Roman"/>
                <w:sz w:val="28"/>
                <w:szCs w:val="28"/>
              </w:rPr>
            </w:pPr>
          </w:p>
          <w:p w14:paraId="5676E6D1" w14:textId="77777777" w:rsidR="00F33FAB" w:rsidRPr="008D2200" w:rsidRDefault="00F33FAB" w:rsidP="0038481A">
            <w:pPr>
              <w:tabs>
                <w:tab w:val="left" w:pos="6804"/>
              </w:tabs>
              <w:rPr>
                <w:rFonts w:ascii="Times New Roman" w:hAnsi="Times New Roman" w:cs="Times New Roman"/>
                <w:sz w:val="28"/>
                <w:szCs w:val="28"/>
              </w:rPr>
            </w:pPr>
          </w:p>
          <w:p w14:paraId="2A81CEAC" w14:textId="77777777" w:rsidR="00F33FAB" w:rsidRPr="008D2200" w:rsidRDefault="00F33FAB" w:rsidP="0038481A">
            <w:pPr>
              <w:tabs>
                <w:tab w:val="left" w:pos="6804"/>
              </w:tabs>
              <w:rPr>
                <w:rFonts w:ascii="Times New Roman" w:hAnsi="Times New Roman" w:cs="Times New Roman"/>
                <w:sz w:val="28"/>
                <w:szCs w:val="28"/>
              </w:rPr>
            </w:pPr>
          </w:p>
          <w:p w14:paraId="50E261CB" w14:textId="77777777" w:rsidR="00F33FAB" w:rsidRPr="008D2200" w:rsidRDefault="00F33FAB" w:rsidP="008D2200">
            <w:pPr>
              <w:tabs>
                <w:tab w:val="left" w:pos="6237"/>
              </w:tabs>
              <w:jc w:val="right"/>
              <w:rPr>
                <w:rFonts w:ascii="Times New Roman" w:hAnsi="Times New Roman" w:cs="Times New Roman"/>
                <w:sz w:val="28"/>
                <w:szCs w:val="28"/>
              </w:rPr>
            </w:pPr>
            <w:proofErr w:type="spellStart"/>
            <w:r w:rsidRPr="008D2200">
              <w:rPr>
                <w:rFonts w:ascii="Times New Roman" w:hAnsi="Times New Roman" w:cs="Times New Roman"/>
                <w:sz w:val="28"/>
                <w:szCs w:val="28"/>
              </w:rPr>
              <w:t>Іван</w:t>
            </w:r>
            <w:proofErr w:type="spellEnd"/>
            <w:r w:rsidRPr="008D2200">
              <w:rPr>
                <w:rFonts w:ascii="Times New Roman" w:hAnsi="Times New Roman" w:cs="Times New Roman"/>
                <w:sz w:val="28"/>
                <w:szCs w:val="28"/>
              </w:rPr>
              <w:t xml:space="preserve"> ФРАНЦУЗ </w:t>
            </w:r>
          </w:p>
        </w:tc>
      </w:tr>
      <w:tr w:rsidR="00F33FAB" w:rsidRPr="008D2200" w14:paraId="0FDED77C" w14:textId="77777777" w:rsidTr="008D2200">
        <w:tc>
          <w:tcPr>
            <w:tcW w:w="5670" w:type="dxa"/>
          </w:tcPr>
          <w:p w14:paraId="688E64FF" w14:textId="77777777" w:rsidR="00F33FAB" w:rsidRPr="008D2200" w:rsidRDefault="00F33FAB" w:rsidP="0038481A">
            <w:pPr>
              <w:jc w:val="both"/>
              <w:rPr>
                <w:rFonts w:ascii="Times New Roman" w:hAnsi="Times New Roman" w:cs="Times New Roman"/>
                <w:sz w:val="28"/>
                <w:szCs w:val="28"/>
              </w:rPr>
            </w:pPr>
            <w:r w:rsidRPr="008D2200">
              <w:rPr>
                <w:rFonts w:ascii="Times New Roman" w:hAnsi="Times New Roman" w:cs="Times New Roman"/>
                <w:sz w:val="28"/>
                <w:szCs w:val="28"/>
              </w:rPr>
              <w:t>ПОГОДЖЕНО:</w:t>
            </w:r>
          </w:p>
          <w:p w14:paraId="39C58BAA" w14:textId="77777777" w:rsidR="00F33FAB" w:rsidRPr="008D2200" w:rsidRDefault="00F33FAB" w:rsidP="0038481A">
            <w:pPr>
              <w:tabs>
                <w:tab w:val="left" w:pos="6804"/>
              </w:tabs>
              <w:jc w:val="both"/>
              <w:rPr>
                <w:rFonts w:ascii="Times New Roman" w:hAnsi="Times New Roman" w:cs="Times New Roman"/>
                <w:sz w:val="28"/>
                <w:szCs w:val="28"/>
              </w:rPr>
            </w:pPr>
          </w:p>
        </w:tc>
        <w:tc>
          <w:tcPr>
            <w:tcW w:w="3936" w:type="dxa"/>
          </w:tcPr>
          <w:p w14:paraId="6A8BCA5A" w14:textId="77777777" w:rsidR="00F33FAB" w:rsidRPr="008D2200" w:rsidRDefault="00F33FAB" w:rsidP="0038481A">
            <w:pPr>
              <w:tabs>
                <w:tab w:val="left" w:pos="6804"/>
              </w:tabs>
              <w:jc w:val="right"/>
              <w:rPr>
                <w:rFonts w:ascii="Times New Roman" w:hAnsi="Times New Roman" w:cs="Times New Roman"/>
                <w:sz w:val="28"/>
                <w:szCs w:val="28"/>
              </w:rPr>
            </w:pPr>
          </w:p>
        </w:tc>
      </w:tr>
      <w:tr w:rsidR="00F33FAB" w:rsidRPr="008D2200" w14:paraId="7DB90BEC" w14:textId="77777777" w:rsidTr="008D2200">
        <w:tc>
          <w:tcPr>
            <w:tcW w:w="5670" w:type="dxa"/>
          </w:tcPr>
          <w:p w14:paraId="72FD5C07" w14:textId="77777777" w:rsidR="00F33FAB" w:rsidRPr="008D2200" w:rsidRDefault="00F33FAB" w:rsidP="0038481A">
            <w:pPr>
              <w:jc w:val="both"/>
              <w:rPr>
                <w:rFonts w:ascii="Times New Roman" w:hAnsi="Times New Roman" w:cs="Times New Roman"/>
                <w:sz w:val="28"/>
                <w:szCs w:val="28"/>
              </w:rPr>
            </w:pPr>
            <w:r w:rsidRPr="008D2200">
              <w:rPr>
                <w:rFonts w:ascii="Times New Roman" w:hAnsi="Times New Roman" w:cs="Times New Roman"/>
                <w:sz w:val="28"/>
                <w:szCs w:val="28"/>
              </w:rPr>
              <w:t xml:space="preserve">Заступник </w:t>
            </w:r>
            <w:proofErr w:type="spellStart"/>
            <w:r w:rsidRPr="008D2200">
              <w:rPr>
                <w:rFonts w:ascii="Times New Roman" w:hAnsi="Times New Roman" w:cs="Times New Roman"/>
                <w:sz w:val="28"/>
                <w:szCs w:val="28"/>
              </w:rPr>
              <w:t>голови</w:t>
            </w:r>
            <w:proofErr w:type="spellEnd"/>
            <w:r w:rsidRPr="008D2200">
              <w:rPr>
                <w:rFonts w:ascii="Times New Roman" w:hAnsi="Times New Roman" w:cs="Times New Roman"/>
                <w:sz w:val="28"/>
                <w:szCs w:val="28"/>
              </w:rPr>
              <w:t xml:space="preserve"> </w:t>
            </w:r>
            <w:proofErr w:type="spellStart"/>
            <w:r w:rsidRPr="008D2200">
              <w:rPr>
                <w:rFonts w:ascii="Times New Roman" w:hAnsi="Times New Roman" w:cs="Times New Roman"/>
                <w:sz w:val="28"/>
                <w:szCs w:val="28"/>
              </w:rPr>
              <w:t>Київської</w:t>
            </w:r>
            <w:proofErr w:type="spellEnd"/>
            <w:r w:rsidRPr="008D2200">
              <w:rPr>
                <w:rFonts w:ascii="Times New Roman" w:hAnsi="Times New Roman" w:cs="Times New Roman"/>
                <w:sz w:val="28"/>
                <w:szCs w:val="28"/>
              </w:rPr>
              <w:t xml:space="preserve"> </w:t>
            </w:r>
            <w:proofErr w:type="spellStart"/>
            <w:r w:rsidRPr="008D2200">
              <w:rPr>
                <w:rFonts w:ascii="Times New Roman" w:hAnsi="Times New Roman" w:cs="Times New Roman"/>
                <w:sz w:val="28"/>
                <w:szCs w:val="28"/>
              </w:rPr>
              <w:t>міської</w:t>
            </w:r>
            <w:proofErr w:type="spellEnd"/>
            <w:r w:rsidRPr="008D2200">
              <w:rPr>
                <w:rFonts w:ascii="Times New Roman" w:hAnsi="Times New Roman" w:cs="Times New Roman"/>
                <w:sz w:val="28"/>
                <w:szCs w:val="28"/>
              </w:rPr>
              <w:t xml:space="preserve"> </w:t>
            </w:r>
            <w:proofErr w:type="spellStart"/>
            <w:r w:rsidRPr="008D2200">
              <w:rPr>
                <w:rFonts w:ascii="Times New Roman" w:hAnsi="Times New Roman" w:cs="Times New Roman"/>
                <w:sz w:val="28"/>
                <w:szCs w:val="28"/>
              </w:rPr>
              <w:t>державної</w:t>
            </w:r>
            <w:proofErr w:type="spellEnd"/>
            <w:r w:rsidRPr="008D2200">
              <w:rPr>
                <w:rFonts w:ascii="Times New Roman" w:hAnsi="Times New Roman" w:cs="Times New Roman"/>
                <w:sz w:val="28"/>
                <w:szCs w:val="28"/>
              </w:rPr>
              <w:t xml:space="preserve"> </w:t>
            </w:r>
            <w:proofErr w:type="spellStart"/>
            <w:r w:rsidRPr="008D2200">
              <w:rPr>
                <w:rFonts w:ascii="Times New Roman" w:hAnsi="Times New Roman" w:cs="Times New Roman"/>
                <w:sz w:val="28"/>
                <w:szCs w:val="28"/>
              </w:rPr>
              <w:t>адміністрації</w:t>
            </w:r>
            <w:proofErr w:type="spellEnd"/>
          </w:p>
          <w:p w14:paraId="7CC06A48" w14:textId="77777777" w:rsidR="00F33FAB" w:rsidRPr="008D2200" w:rsidRDefault="00F33FAB" w:rsidP="0038481A">
            <w:pPr>
              <w:jc w:val="both"/>
              <w:rPr>
                <w:rFonts w:ascii="Times New Roman" w:hAnsi="Times New Roman" w:cs="Times New Roman"/>
                <w:sz w:val="28"/>
                <w:szCs w:val="28"/>
              </w:rPr>
            </w:pPr>
          </w:p>
        </w:tc>
        <w:tc>
          <w:tcPr>
            <w:tcW w:w="3936" w:type="dxa"/>
          </w:tcPr>
          <w:p w14:paraId="7CBA422A" w14:textId="77777777" w:rsidR="008D2200" w:rsidRDefault="008D2200" w:rsidP="0038481A">
            <w:pPr>
              <w:tabs>
                <w:tab w:val="left" w:pos="6804"/>
              </w:tabs>
              <w:jc w:val="right"/>
              <w:rPr>
                <w:rFonts w:ascii="Times New Roman" w:hAnsi="Times New Roman" w:cs="Times New Roman"/>
                <w:sz w:val="28"/>
                <w:szCs w:val="28"/>
                <w:lang w:eastAsia="zh-CN"/>
              </w:rPr>
            </w:pPr>
          </w:p>
          <w:p w14:paraId="108948C3" w14:textId="77777777" w:rsidR="00F33FAB" w:rsidRPr="008D2200" w:rsidRDefault="00F33FAB" w:rsidP="0038481A">
            <w:pPr>
              <w:tabs>
                <w:tab w:val="left" w:pos="6804"/>
              </w:tabs>
              <w:jc w:val="right"/>
              <w:rPr>
                <w:rFonts w:ascii="Times New Roman" w:hAnsi="Times New Roman" w:cs="Times New Roman"/>
                <w:sz w:val="28"/>
                <w:szCs w:val="28"/>
                <w:lang w:eastAsia="zh-CN"/>
              </w:rPr>
            </w:pPr>
            <w:r w:rsidRPr="008D2200">
              <w:rPr>
                <w:rFonts w:ascii="Times New Roman" w:hAnsi="Times New Roman" w:cs="Times New Roman"/>
                <w:sz w:val="28"/>
                <w:szCs w:val="28"/>
                <w:lang w:eastAsia="zh-CN"/>
              </w:rPr>
              <w:t>Петро ПАНТЕЛЕЄВ</w:t>
            </w:r>
          </w:p>
        </w:tc>
      </w:tr>
      <w:tr w:rsidR="000F3C47" w:rsidRPr="008D2200" w14:paraId="7C0F9236" w14:textId="77777777" w:rsidTr="000F3C47">
        <w:trPr>
          <w:trHeight w:val="777"/>
        </w:trPr>
        <w:tc>
          <w:tcPr>
            <w:tcW w:w="5670" w:type="dxa"/>
          </w:tcPr>
          <w:p w14:paraId="3F0B4795" w14:textId="77777777" w:rsidR="000F3C47" w:rsidRPr="000F3C47" w:rsidRDefault="000F3C47" w:rsidP="000F3C47">
            <w:pPr>
              <w:spacing w:after="160" w:line="259" w:lineRule="auto"/>
              <w:jc w:val="both"/>
              <w:rPr>
                <w:rFonts w:ascii="Times New Roman" w:hAnsi="Times New Roman" w:cs="Times New Roman"/>
                <w:sz w:val="28"/>
                <w:szCs w:val="28"/>
                <w:lang w:val="uk-UA"/>
              </w:rPr>
            </w:pPr>
            <w:proofErr w:type="spellStart"/>
            <w:r>
              <w:rPr>
                <w:rFonts w:ascii="Times New Roman" w:hAnsi="Times New Roman" w:cs="Times New Roman"/>
                <w:sz w:val="28"/>
                <w:szCs w:val="28"/>
              </w:rPr>
              <w:t>Постійна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комісія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Київської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міської</w:t>
            </w:r>
            <w:proofErr w:type="spellEnd"/>
            <w:r>
              <w:rPr>
                <w:rFonts w:ascii="Times New Roman" w:hAnsi="Times New Roman" w:cs="Times New Roman"/>
                <w:sz w:val="28"/>
                <w:szCs w:val="28"/>
              </w:rPr>
              <w:t xml:space="preserve"> ради з </w:t>
            </w:r>
            <w:proofErr w:type="spellStart"/>
            <w:r>
              <w:rPr>
                <w:rFonts w:ascii="Times New Roman" w:hAnsi="Times New Roman" w:cs="Times New Roman"/>
                <w:sz w:val="28"/>
                <w:szCs w:val="28"/>
              </w:rPr>
              <w:t>питань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дотримання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законності</w:t>
            </w:r>
            <w:proofErr w:type="spellEnd"/>
            <w:r>
              <w:rPr>
                <w:rFonts w:ascii="Times New Roman" w:hAnsi="Times New Roman" w:cs="Times New Roman"/>
                <w:sz w:val="28"/>
                <w:szCs w:val="28"/>
              </w:rPr>
              <w:t xml:space="preserve">, правопорядку та </w:t>
            </w:r>
            <w:proofErr w:type="spellStart"/>
            <w:r>
              <w:rPr>
                <w:rFonts w:ascii="Times New Roman" w:hAnsi="Times New Roman" w:cs="Times New Roman"/>
                <w:sz w:val="28"/>
                <w:szCs w:val="28"/>
              </w:rPr>
              <w:t>зв</w:t>
            </w:r>
            <w:proofErr w:type="spellEnd"/>
            <w:r>
              <w:rPr>
                <w:rFonts w:ascii="Times New Roman" w:hAnsi="Times New Roman" w:cs="Times New Roman"/>
                <w:sz w:val="28"/>
                <w:szCs w:val="28"/>
                <w:lang w:val="en-US"/>
              </w:rPr>
              <w:t>’</w:t>
            </w:r>
            <w:proofErr w:type="spellStart"/>
            <w:r>
              <w:rPr>
                <w:rFonts w:ascii="Times New Roman" w:hAnsi="Times New Roman" w:cs="Times New Roman"/>
                <w:sz w:val="28"/>
                <w:szCs w:val="28"/>
                <w:lang w:val="uk-UA"/>
              </w:rPr>
              <w:t>язків</w:t>
            </w:r>
            <w:proofErr w:type="spellEnd"/>
            <w:r>
              <w:rPr>
                <w:rFonts w:ascii="Times New Roman" w:hAnsi="Times New Roman" w:cs="Times New Roman"/>
                <w:sz w:val="28"/>
                <w:szCs w:val="28"/>
                <w:lang w:val="uk-UA"/>
              </w:rPr>
              <w:t xml:space="preserve"> із силами безпеки і оборони</w:t>
            </w:r>
          </w:p>
        </w:tc>
        <w:tc>
          <w:tcPr>
            <w:tcW w:w="3936" w:type="dxa"/>
          </w:tcPr>
          <w:p w14:paraId="2EC5F9DE" w14:textId="77777777" w:rsidR="000F3C47" w:rsidRDefault="000F3C47" w:rsidP="0038481A">
            <w:pPr>
              <w:tabs>
                <w:tab w:val="left" w:pos="6804"/>
              </w:tabs>
              <w:jc w:val="right"/>
              <w:rPr>
                <w:rFonts w:ascii="Times New Roman" w:hAnsi="Times New Roman" w:cs="Times New Roman"/>
                <w:sz w:val="28"/>
                <w:szCs w:val="28"/>
                <w:lang w:eastAsia="zh-CN"/>
              </w:rPr>
            </w:pPr>
          </w:p>
        </w:tc>
      </w:tr>
      <w:tr w:rsidR="000F3C47" w:rsidRPr="008D2200" w14:paraId="111DFF3D" w14:textId="77777777" w:rsidTr="008D2200">
        <w:tc>
          <w:tcPr>
            <w:tcW w:w="5670" w:type="dxa"/>
          </w:tcPr>
          <w:p w14:paraId="7C691647" w14:textId="77777777" w:rsidR="000F3C47" w:rsidRDefault="000F3C47" w:rsidP="000F3C47">
            <w:pPr>
              <w:jc w:val="both"/>
              <w:rPr>
                <w:rFonts w:ascii="Times New Roman" w:hAnsi="Times New Roman" w:cs="Times New Roman"/>
                <w:sz w:val="28"/>
                <w:szCs w:val="28"/>
              </w:rPr>
            </w:pPr>
            <w:r>
              <w:rPr>
                <w:rFonts w:ascii="Times New Roman" w:hAnsi="Times New Roman" w:cs="Times New Roman"/>
                <w:sz w:val="28"/>
                <w:szCs w:val="28"/>
              </w:rPr>
              <w:t>Голова</w:t>
            </w:r>
          </w:p>
          <w:p w14:paraId="66889AF3" w14:textId="77777777" w:rsidR="000F3C47" w:rsidRDefault="000F3C47" w:rsidP="000F3C47">
            <w:pPr>
              <w:jc w:val="both"/>
              <w:rPr>
                <w:rFonts w:ascii="Times New Roman" w:hAnsi="Times New Roman" w:cs="Times New Roman"/>
                <w:sz w:val="28"/>
                <w:szCs w:val="28"/>
              </w:rPr>
            </w:pPr>
          </w:p>
        </w:tc>
        <w:tc>
          <w:tcPr>
            <w:tcW w:w="3936" w:type="dxa"/>
          </w:tcPr>
          <w:p w14:paraId="21AD518B" w14:textId="77777777" w:rsidR="000F3C47" w:rsidRDefault="000F3C47" w:rsidP="0038481A">
            <w:pPr>
              <w:tabs>
                <w:tab w:val="left" w:pos="6804"/>
              </w:tabs>
              <w:jc w:val="right"/>
              <w:rPr>
                <w:rFonts w:ascii="Times New Roman" w:hAnsi="Times New Roman" w:cs="Times New Roman"/>
                <w:sz w:val="28"/>
                <w:szCs w:val="28"/>
                <w:lang w:eastAsia="zh-CN"/>
              </w:rPr>
            </w:pPr>
            <w:proofErr w:type="spellStart"/>
            <w:r>
              <w:rPr>
                <w:rFonts w:ascii="Times New Roman" w:hAnsi="Times New Roman" w:cs="Times New Roman"/>
                <w:sz w:val="28"/>
                <w:szCs w:val="28"/>
                <w:lang w:eastAsia="zh-CN"/>
              </w:rPr>
              <w:t>Ігор</w:t>
            </w:r>
            <w:proofErr w:type="spellEnd"/>
            <w:r>
              <w:rPr>
                <w:rFonts w:ascii="Times New Roman" w:hAnsi="Times New Roman" w:cs="Times New Roman"/>
                <w:sz w:val="28"/>
                <w:szCs w:val="28"/>
                <w:lang w:eastAsia="zh-CN"/>
              </w:rPr>
              <w:t xml:space="preserve"> ОПАДЧИЙ</w:t>
            </w:r>
          </w:p>
        </w:tc>
      </w:tr>
      <w:tr w:rsidR="000F3C47" w:rsidRPr="008D2200" w14:paraId="270CBE8A" w14:textId="77777777" w:rsidTr="008D2200">
        <w:tc>
          <w:tcPr>
            <w:tcW w:w="5670" w:type="dxa"/>
          </w:tcPr>
          <w:p w14:paraId="46D59469" w14:textId="77777777" w:rsidR="000F3C47" w:rsidRDefault="000F3C47" w:rsidP="000F3C47">
            <w:pPr>
              <w:jc w:val="both"/>
              <w:rPr>
                <w:rFonts w:ascii="Times New Roman" w:hAnsi="Times New Roman" w:cs="Times New Roman"/>
                <w:sz w:val="28"/>
                <w:szCs w:val="28"/>
              </w:rPr>
            </w:pPr>
            <w:proofErr w:type="spellStart"/>
            <w:r>
              <w:rPr>
                <w:rFonts w:ascii="Times New Roman" w:hAnsi="Times New Roman" w:cs="Times New Roman"/>
                <w:sz w:val="28"/>
                <w:szCs w:val="28"/>
              </w:rPr>
              <w:t>Постійна</w:t>
            </w:r>
            <w:proofErr w:type="spellEnd"/>
            <w:r>
              <w:rPr>
                <w:rFonts w:ascii="Times New Roman" w:hAnsi="Times New Roman" w:cs="Times New Roman"/>
                <w:sz w:val="28"/>
                <w:szCs w:val="28"/>
              </w:rPr>
              <w:t xml:space="preserve"> </w:t>
            </w:r>
            <w:proofErr w:type="spellStart"/>
            <w:r w:rsidRPr="000F3C47">
              <w:rPr>
                <w:rFonts w:ascii="Times New Roman" w:hAnsi="Times New Roman" w:cs="Times New Roman"/>
                <w:sz w:val="28"/>
                <w:szCs w:val="28"/>
              </w:rPr>
              <w:t>комісія</w:t>
            </w:r>
            <w:proofErr w:type="spellEnd"/>
            <w:r w:rsidRPr="000F3C47">
              <w:rPr>
                <w:rFonts w:ascii="Times New Roman" w:hAnsi="Times New Roman" w:cs="Times New Roman"/>
                <w:sz w:val="28"/>
                <w:szCs w:val="28"/>
              </w:rPr>
              <w:t xml:space="preserve"> </w:t>
            </w:r>
            <w:proofErr w:type="spellStart"/>
            <w:r w:rsidRPr="000F3C47">
              <w:rPr>
                <w:rFonts w:ascii="Times New Roman" w:hAnsi="Times New Roman" w:cs="Times New Roman"/>
                <w:sz w:val="28"/>
                <w:szCs w:val="28"/>
              </w:rPr>
              <w:t>Київської</w:t>
            </w:r>
            <w:proofErr w:type="spellEnd"/>
            <w:r w:rsidRPr="000F3C47">
              <w:rPr>
                <w:rFonts w:ascii="Times New Roman" w:hAnsi="Times New Roman" w:cs="Times New Roman"/>
                <w:sz w:val="28"/>
                <w:szCs w:val="28"/>
              </w:rPr>
              <w:t xml:space="preserve"> </w:t>
            </w:r>
            <w:proofErr w:type="spellStart"/>
            <w:r w:rsidRPr="000F3C47">
              <w:rPr>
                <w:rFonts w:ascii="Times New Roman" w:hAnsi="Times New Roman" w:cs="Times New Roman"/>
                <w:sz w:val="28"/>
                <w:szCs w:val="28"/>
              </w:rPr>
              <w:t>міської</w:t>
            </w:r>
            <w:proofErr w:type="spellEnd"/>
            <w:r w:rsidRPr="000F3C47">
              <w:rPr>
                <w:rFonts w:ascii="Times New Roman" w:hAnsi="Times New Roman" w:cs="Times New Roman"/>
                <w:sz w:val="28"/>
                <w:szCs w:val="28"/>
              </w:rPr>
              <w:t xml:space="preserve"> ради з </w:t>
            </w:r>
            <w:proofErr w:type="spellStart"/>
            <w:r w:rsidRPr="000F3C47">
              <w:rPr>
                <w:rFonts w:ascii="Times New Roman" w:hAnsi="Times New Roman" w:cs="Times New Roman"/>
                <w:sz w:val="28"/>
                <w:szCs w:val="28"/>
              </w:rPr>
              <w:t>питань</w:t>
            </w:r>
            <w:proofErr w:type="spellEnd"/>
            <w:r>
              <w:rPr>
                <w:rFonts w:ascii="Times New Roman" w:hAnsi="Times New Roman" w:cs="Times New Roman"/>
                <w:sz w:val="28"/>
                <w:szCs w:val="28"/>
              </w:rPr>
              <w:t xml:space="preserve"> бюджету, </w:t>
            </w:r>
            <w:proofErr w:type="spellStart"/>
            <w:r>
              <w:rPr>
                <w:rFonts w:ascii="Times New Roman" w:hAnsi="Times New Roman" w:cs="Times New Roman"/>
                <w:sz w:val="28"/>
                <w:szCs w:val="28"/>
              </w:rPr>
              <w:t>соціально-економічного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розвитку</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інвестиційної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діяльності</w:t>
            </w:r>
            <w:proofErr w:type="spellEnd"/>
          </w:p>
          <w:p w14:paraId="0AAB6467" w14:textId="77777777" w:rsidR="000F3C47" w:rsidRDefault="000F3C47" w:rsidP="000F3C47">
            <w:pPr>
              <w:jc w:val="both"/>
              <w:rPr>
                <w:rFonts w:ascii="Times New Roman" w:hAnsi="Times New Roman" w:cs="Times New Roman"/>
                <w:sz w:val="28"/>
                <w:szCs w:val="28"/>
              </w:rPr>
            </w:pPr>
          </w:p>
        </w:tc>
        <w:tc>
          <w:tcPr>
            <w:tcW w:w="3936" w:type="dxa"/>
          </w:tcPr>
          <w:p w14:paraId="6C37783D" w14:textId="77777777" w:rsidR="000F3C47" w:rsidRDefault="000F3C47" w:rsidP="0038481A">
            <w:pPr>
              <w:tabs>
                <w:tab w:val="left" w:pos="6804"/>
              </w:tabs>
              <w:jc w:val="right"/>
              <w:rPr>
                <w:rFonts w:ascii="Times New Roman" w:hAnsi="Times New Roman" w:cs="Times New Roman"/>
                <w:sz w:val="28"/>
                <w:szCs w:val="28"/>
                <w:lang w:eastAsia="zh-CN"/>
              </w:rPr>
            </w:pPr>
          </w:p>
        </w:tc>
      </w:tr>
      <w:tr w:rsidR="000F3C47" w:rsidRPr="008D2200" w14:paraId="53DBE753" w14:textId="77777777" w:rsidTr="008D2200">
        <w:tc>
          <w:tcPr>
            <w:tcW w:w="5670" w:type="dxa"/>
          </w:tcPr>
          <w:p w14:paraId="2EF669B5" w14:textId="77777777" w:rsidR="000F3C47" w:rsidRDefault="000F3C47" w:rsidP="000F3C47">
            <w:pPr>
              <w:jc w:val="both"/>
              <w:rPr>
                <w:rFonts w:ascii="Times New Roman" w:hAnsi="Times New Roman" w:cs="Times New Roman"/>
                <w:sz w:val="28"/>
                <w:szCs w:val="28"/>
              </w:rPr>
            </w:pPr>
            <w:r>
              <w:rPr>
                <w:rFonts w:ascii="Times New Roman" w:hAnsi="Times New Roman" w:cs="Times New Roman"/>
                <w:sz w:val="28"/>
                <w:szCs w:val="28"/>
              </w:rPr>
              <w:t>Голова</w:t>
            </w:r>
          </w:p>
          <w:p w14:paraId="3E4219B9" w14:textId="77777777" w:rsidR="000F3C47" w:rsidRDefault="000F3C47" w:rsidP="000F3C47">
            <w:pPr>
              <w:jc w:val="both"/>
              <w:rPr>
                <w:rFonts w:ascii="Times New Roman" w:hAnsi="Times New Roman" w:cs="Times New Roman"/>
                <w:sz w:val="28"/>
                <w:szCs w:val="28"/>
              </w:rPr>
            </w:pPr>
          </w:p>
        </w:tc>
        <w:tc>
          <w:tcPr>
            <w:tcW w:w="3936" w:type="dxa"/>
          </w:tcPr>
          <w:p w14:paraId="08E1A74D" w14:textId="77777777" w:rsidR="000F3C47" w:rsidRDefault="000F3C47" w:rsidP="0038481A">
            <w:pPr>
              <w:tabs>
                <w:tab w:val="left" w:pos="6804"/>
              </w:tabs>
              <w:jc w:val="right"/>
              <w:rPr>
                <w:rFonts w:ascii="Times New Roman" w:hAnsi="Times New Roman" w:cs="Times New Roman"/>
                <w:sz w:val="28"/>
                <w:szCs w:val="28"/>
                <w:lang w:eastAsia="zh-CN"/>
              </w:rPr>
            </w:pPr>
            <w:proofErr w:type="spellStart"/>
            <w:r>
              <w:rPr>
                <w:rFonts w:ascii="Times New Roman" w:hAnsi="Times New Roman" w:cs="Times New Roman"/>
                <w:sz w:val="28"/>
                <w:szCs w:val="28"/>
                <w:lang w:eastAsia="zh-CN"/>
              </w:rPr>
              <w:t>Андрій</w:t>
            </w:r>
            <w:proofErr w:type="spellEnd"/>
            <w:r>
              <w:rPr>
                <w:rFonts w:ascii="Times New Roman" w:hAnsi="Times New Roman" w:cs="Times New Roman"/>
                <w:sz w:val="28"/>
                <w:szCs w:val="28"/>
                <w:lang w:eastAsia="zh-CN"/>
              </w:rPr>
              <w:t xml:space="preserve"> ВІТРЕНКО</w:t>
            </w:r>
          </w:p>
        </w:tc>
      </w:tr>
      <w:tr w:rsidR="000F3C47" w:rsidRPr="008D2200" w14:paraId="3DD6BB0D" w14:textId="77777777" w:rsidTr="008D2200">
        <w:tc>
          <w:tcPr>
            <w:tcW w:w="5670" w:type="dxa"/>
          </w:tcPr>
          <w:p w14:paraId="36463764" w14:textId="77777777" w:rsidR="000F3C47" w:rsidRDefault="000F3C47" w:rsidP="000F3C47">
            <w:pPr>
              <w:jc w:val="both"/>
              <w:rPr>
                <w:rFonts w:ascii="Times New Roman" w:hAnsi="Times New Roman" w:cs="Times New Roman"/>
                <w:sz w:val="28"/>
                <w:szCs w:val="28"/>
              </w:rPr>
            </w:pPr>
            <w:proofErr w:type="spellStart"/>
            <w:r>
              <w:rPr>
                <w:rFonts w:ascii="Times New Roman" w:hAnsi="Times New Roman" w:cs="Times New Roman"/>
                <w:sz w:val="28"/>
                <w:szCs w:val="28"/>
              </w:rPr>
              <w:t>Постійна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комісія</w:t>
            </w:r>
            <w:proofErr w:type="spellEnd"/>
            <w:r>
              <w:rPr>
                <w:rFonts w:ascii="Times New Roman" w:hAnsi="Times New Roman" w:cs="Times New Roman"/>
                <w:sz w:val="28"/>
                <w:szCs w:val="28"/>
              </w:rPr>
              <w:t xml:space="preserve"> </w:t>
            </w:r>
            <w:proofErr w:type="spellStart"/>
            <w:r w:rsidRPr="000F3C47">
              <w:rPr>
                <w:rFonts w:ascii="Times New Roman" w:hAnsi="Times New Roman" w:cs="Times New Roman"/>
                <w:sz w:val="28"/>
                <w:szCs w:val="28"/>
              </w:rPr>
              <w:t>Київської</w:t>
            </w:r>
            <w:proofErr w:type="spellEnd"/>
            <w:r w:rsidRPr="000F3C47">
              <w:rPr>
                <w:rFonts w:ascii="Times New Roman" w:hAnsi="Times New Roman" w:cs="Times New Roman"/>
                <w:sz w:val="28"/>
                <w:szCs w:val="28"/>
              </w:rPr>
              <w:t xml:space="preserve"> </w:t>
            </w:r>
            <w:proofErr w:type="spellStart"/>
            <w:r w:rsidRPr="000F3C47">
              <w:rPr>
                <w:rFonts w:ascii="Times New Roman" w:hAnsi="Times New Roman" w:cs="Times New Roman"/>
                <w:sz w:val="28"/>
                <w:szCs w:val="28"/>
              </w:rPr>
              <w:t>міської</w:t>
            </w:r>
            <w:proofErr w:type="spellEnd"/>
            <w:r w:rsidRPr="000F3C47">
              <w:rPr>
                <w:rFonts w:ascii="Times New Roman" w:hAnsi="Times New Roman" w:cs="Times New Roman"/>
                <w:sz w:val="28"/>
                <w:szCs w:val="28"/>
              </w:rPr>
              <w:t xml:space="preserve"> ради з </w:t>
            </w:r>
            <w:proofErr w:type="spellStart"/>
            <w:r w:rsidRPr="000F3C47">
              <w:rPr>
                <w:rFonts w:ascii="Times New Roman" w:hAnsi="Times New Roman" w:cs="Times New Roman"/>
                <w:sz w:val="28"/>
                <w:szCs w:val="28"/>
              </w:rPr>
              <w:t>питань</w:t>
            </w:r>
            <w:proofErr w:type="spellEnd"/>
            <w:r>
              <w:rPr>
                <w:rFonts w:ascii="Times New Roman" w:hAnsi="Times New Roman" w:cs="Times New Roman"/>
                <w:sz w:val="28"/>
                <w:szCs w:val="28"/>
              </w:rPr>
              <w:t xml:space="preserve"> регламенту, </w:t>
            </w:r>
            <w:proofErr w:type="spellStart"/>
            <w:r>
              <w:rPr>
                <w:rFonts w:ascii="Times New Roman" w:hAnsi="Times New Roman" w:cs="Times New Roman"/>
                <w:sz w:val="28"/>
                <w:szCs w:val="28"/>
              </w:rPr>
              <w:t>депутатської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етики</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запобігання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корупції</w:t>
            </w:r>
            <w:proofErr w:type="spellEnd"/>
          </w:p>
          <w:p w14:paraId="3EC7C1CF" w14:textId="77777777" w:rsidR="000F3C47" w:rsidRDefault="000F3C47" w:rsidP="000F3C47">
            <w:pPr>
              <w:jc w:val="both"/>
              <w:rPr>
                <w:rFonts w:ascii="Times New Roman" w:hAnsi="Times New Roman" w:cs="Times New Roman"/>
                <w:sz w:val="28"/>
                <w:szCs w:val="28"/>
              </w:rPr>
            </w:pPr>
          </w:p>
        </w:tc>
        <w:tc>
          <w:tcPr>
            <w:tcW w:w="3936" w:type="dxa"/>
          </w:tcPr>
          <w:p w14:paraId="1062EACF" w14:textId="77777777" w:rsidR="000F3C47" w:rsidRDefault="000F3C47" w:rsidP="0038481A">
            <w:pPr>
              <w:tabs>
                <w:tab w:val="left" w:pos="6804"/>
              </w:tabs>
              <w:jc w:val="right"/>
              <w:rPr>
                <w:rFonts w:ascii="Times New Roman" w:hAnsi="Times New Roman" w:cs="Times New Roman"/>
                <w:sz w:val="28"/>
                <w:szCs w:val="28"/>
                <w:lang w:eastAsia="zh-CN"/>
              </w:rPr>
            </w:pPr>
          </w:p>
        </w:tc>
      </w:tr>
      <w:tr w:rsidR="000F3C47" w:rsidRPr="008D2200" w14:paraId="07084587" w14:textId="77777777" w:rsidTr="008D2200">
        <w:tc>
          <w:tcPr>
            <w:tcW w:w="5670" w:type="dxa"/>
          </w:tcPr>
          <w:p w14:paraId="71D2AFDF" w14:textId="77777777" w:rsidR="000F3C47" w:rsidRDefault="000F3C47" w:rsidP="000F3C47">
            <w:pPr>
              <w:jc w:val="both"/>
              <w:rPr>
                <w:rFonts w:ascii="Times New Roman" w:hAnsi="Times New Roman" w:cs="Times New Roman"/>
                <w:sz w:val="28"/>
                <w:szCs w:val="28"/>
              </w:rPr>
            </w:pPr>
            <w:r>
              <w:rPr>
                <w:rFonts w:ascii="Times New Roman" w:hAnsi="Times New Roman" w:cs="Times New Roman"/>
                <w:sz w:val="28"/>
                <w:szCs w:val="28"/>
              </w:rPr>
              <w:t>Голова</w:t>
            </w:r>
          </w:p>
          <w:p w14:paraId="3AB1E929" w14:textId="77777777" w:rsidR="000F3C47" w:rsidRDefault="000F3C47" w:rsidP="000F3C47">
            <w:pPr>
              <w:jc w:val="both"/>
              <w:rPr>
                <w:rFonts w:ascii="Times New Roman" w:hAnsi="Times New Roman" w:cs="Times New Roman"/>
                <w:sz w:val="28"/>
                <w:szCs w:val="28"/>
              </w:rPr>
            </w:pPr>
          </w:p>
        </w:tc>
        <w:tc>
          <w:tcPr>
            <w:tcW w:w="3936" w:type="dxa"/>
          </w:tcPr>
          <w:p w14:paraId="564A9A24" w14:textId="77777777" w:rsidR="000F3C47" w:rsidRDefault="000F3C47" w:rsidP="0038481A">
            <w:pPr>
              <w:tabs>
                <w:tab w:val="left" w:pos="6804"/>
              </w:tabs>
              <w:jc w:val="right"/>
              <w:rPr>
                <w:rFonts w:ascii="Times New Roman" w:hAnsi="Times New Roman" w:cs="Times New Roman"/>
                <w:sz w:val="28"/>
                <w:szCs w:val="28"/>
                <w:lang w:eastAsia="zh-CN"/>
              </w:rPr>
            </w:pPr>
            <w:proofErr w:type="spellStart"/>
            <w:r>
              <w:rPr>
                <w:rFonts w:ascii="Times New Roman" w:hAnsi="Times New Roman" w:cs="Times New Roman"/>
                <w:sz w:val="28"/>
                <w:szCs w:val="28"/>
                <w:lang w:eastAsia="zh-CN"/>
              </w:rPr>
              <w:t>Леонід</w:t>
            </w:r>
            <w:proofErr w:type="spellEnd"/>
            <w:r>
              <w:rPr>
                <w:rFonts w:ascii="Times New Roman" w:hAnsi="Times New Roman" w:cs="Times New Roman"/>
                <w:sz w:val="28"/>
                <w:szCs w:val="28"/>
                <w:lang w:eastAsia="zh-CN"/>
              </w:rPr>
              <w:t xml:space="preserve"> ЄМНЕЦЬ</w:t>
            </w:r>
          </w:p>
        </w:tc>
      </w:tr>
      <w:tr w:rsidR="000F3C47" w:rsidRPr="008D2200" w14:paraId="147491B5" w14:textId="77777777" w:rsidTr="008D2200">
        <w:tc>
          <w:tcPr>
            <w:tcW w:w="5670" w:type="dxa"/>
          </w:tcPr>
          <w:p w14:paraId="635FF57A" w14:textId="77777777" w:rsidR="000F3C47" w:rsidRDefault="000F3C47" w:rsidP="000F3C47">
            <w:pPr>
              <w:jc w:val="both"/>
              <w:rPr>
                <w:rFonts w:ascii="Times New Roman" w:hAnsi="Times New Roman" w:cs="Times New Roman"/>
                <w:sz w:val="28"/>
                <w:szCs w:val="28"/>
              </w:rPr>
            </w:pPr>
            <w:r>
              <w:rPr>
                <w:rFonts w:ascii="Times New Roman" w:hAnsi="Times New Roman" w:cs="Times New Roman"/>
                <w:sz w:val="28"/>
                <w:szCs w:val="28"/>
              </w:rPr>
              <w:t xml:space="preserve">Начальник </w:t>
            </w:r>
            <w:proofErr w:type="spellStart"/>
            <w:r>
              <w:rPr>
                <w:rFonts w:ascii="Times New Roman" w:hAnsi="Times New Roman" w:cs="Times New Roman"/>
                <w:sz w:val="28"/>
                <w:szCs w:val="28"/>
              </w:rPr>
              <w:t>управління</w:t>
            </w:r>
            <w:proofErr w:type="spellEnd"/>
            <w:r>
              <w:rPr>
                <w:rFonts w:ascii="Times New Roman" w:hAnsi="Times New Roman" w:cs="Times New Roman"/>
                <w:sz w:val="28"/>
                <w:szCs w:val="28"/>
              </w:rPr>
              <w:t xml:space="preserve"> правового </w:t>
            </w:r>
            <w:proofErr w:type="spellStart"/>
            <w:r>
              <w:rPr>
                <w:rFonts w:ascii="Times New Roman" w:hAnsi="Times New Roman" w:cs="Times New Roman"/>
                <w:sz w:val="28"/>
                <w:szCs w:val="28"/>
              </w:rPr>
              <w:t>забезпечення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діяльності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Київської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міської</w:t>
            </w:r>
            <w:proofErr w:type="spellEnd"/>
            <w:r>
              <w:rPr>
                <w:rFonts w:ascii="Times New Roman" w:hAnsi="Times New Roman" w:cs="Times New Roman"/>
                <w:sz w:val="28"/>
                <w:szCs w:val="28"/>
              </w:rPr>
              <w:t xml:space="preserve"> ради</w:t>
            </w:r>
          </w:p>
        </w:tc>
        <w:tc>
          <w:tcPr>
            <w:tcW w:w="3936" w:type="dxa"/>
          </w:tcPr>
          <w:p w14:paraId="73593451" w14:textId="77777777" w:rsidR="000F3C47" w:rsidRDefault="000F3C47" w:rsidP="0038481A">
            <w:pPr>
              <w:tabs>
                <w:tab w:val="left" w:pos="6804"/>
              </w:tabs>
              <w:jc w:val="right"/>
              <w:rPr>
                <w:rFonts w:ascii="Times New Roman" w:hAnsi="Times New Roman" w:cs="Times New Roman"/>
                <w:sz w:val="28"/>
                <w:szCs w:val="28"/>
                <w:lang w:eastAsia="zh-CN"/>
              </w:rPr>
            </w:pPr>
          </w:p>
          <w:p w14:paraId="4038EFF3" w14:textId="77777777" w:rsidR="000F3C47" w:rsidRDefault="000F3C47" w:rsidP="0038481A">
            <w:pPr>
              <w:tabs>
                <w:tab w:val="left" w:pos="6804"/>
              </w:tabs>
              <w:jc w:val="right"/>
              <w:rPr>
                <w:rFonts w:ascii="Times New Roman" w:hAnsi="Times New Roman" w:cs="Times New Roman"/>
                <w:sz w:val="28"/>
                <w:szCs w:val="28"/>
                <w:lang w:eastAsia="zh-CN"/>
              </w:rPr>
            </w:pPr>
          </w:p>
          <w:p w14:paraId="635A261A" w14:textId="77777777" w:rsidR="000F3C47" w:rsidRDefault="000F3C47" w:rsidP="000F3C47">
            <w:pPr>
              <w:tabs>
                <w:tab w:val="left" w:pos="6804"/>
              </w:tabs>
              <w:jc w:val="right"/>
              <w:rPr>
                <w:rFonts w:ascii="Times New Roman" w:hAnsi="Times New Roman" w:cs="Times New Roman"/>
                <w:sz w:val="28"/>
                <w:szCs w:val="28"/>
                <w:lang w:eastAsia="zh-CN"/>
              </w:rPr>
            </w:pPr>
            <w:r>
              <w:rPr>
                <w:rFonts w:ascii="Times New Roman" w:hAnsi="Times New Roman" w:cs="Times New Roman"/>
                <w:sz w:val="28"/>
                <w:szCs w:val="28"/>
                <w:lang w:eastAsia="zh-CN"/>
              </w:rPr>
              <w:t>Валентина ПОЛОЖИШНИК</w:t>
            </w:r>
          </w:p>
        </w:tc>
      </w:tr>
    </w:tbl>
    <w:p w14:paraId="5706938F" w14:textId="77777777" w:rsidR="00B8747F" w:rsidRDefault="00B8747F" w:rsidP="00B8747F">
      <w:pPr>
        <w:autoSpaceDE w:val="0"/>
        <w:autoSpaceDN w:val="0"/>
        <w:adjustRightInd w:val="0"/>
        <w:contextualSpacing/>
        <w:rPr>
          <w:rFonts w:ascii="Times New Roman" w:hAnsi="Times New Roman" w:cs="Times New Roman"/>
          <w:sz w:val="28"/>
          <w:szCs w:val="28"/>
        </w:rPr>
        <w:sectPr w:rsidR="00B8747F" w:rsidSect="00C75E15">
          <w:pgSz w:w="11906" w:h="16838"/>
          <w:pgMar w:top="1134" w:right="566" w:bottom="1135" w:left="1701" w:header="708" w:footer="708" w:gutter="0"/>
          <w:cols w:space="708"/>
          <w:formProt w:val="0"/>
          <w:docGrid w:linePitch="360"/>
        </w:sectPr>
      </w:pPr>
    </w:p>
    <w:p w14:paraId="3257C7BE" w14:textId="77777777" w:rsidR="00C75E15" w:rsidRPr="00FB15C2" w:rsidRDefault="00C75E15" w:rsidP="00C75E15">
      <w:pPr>
        <w:autoSpaceDE w:val="0"/>
        <w:autoSpaceDN w:val="0"/>
        <w:adjustRightInd w:val="0"/>
        <w:ind w:left="5529"/>
        <w:contextualSpacing/>
        <w:rPr>
          <w:rFonts w:ascii="Times New Roman" w:hAnsi="Times New Roman" w:cs="Times New Roman"/>
          <w:color w:val="000000" w:themeColor="text1"/>
          <w:sz w:val="28"/>
          <w:szCs w:val="28"/>
        </w:rPr>
      </w:pPr>
      <w:r w:rsidRPr="00FB15C2">
        <w:rPr>
          <w:rFonts w:ascii="Times New Roman" w:hAnsi="Times New Roman" w:cs="Times New Roman"/>
          <w:color w:val="000000" w:themeColor="text1"/>
          <w:sz w:val="28"/>
          <w:szCs w:val="28"/>
        </w:rPr>
        <w:lastRenderedPageBreak/>
        <w:t>ЗАТВЕРДЖЕНО</w:t>
      </w:r>
    </w:p>
    <w:p w14:paraId="6C9681FD" w14:textId="77777777" w:rsidR="00A12268" w:rsidRPr="00FB15C2" w:rsidRDefault="00C75E15" w:rsidP="00A36409">
      <w:pPr>
        <w:autoSpaceDE w:val="0"/>
        <w:autoSpaceDN w:val="0"/>
        <w:adjustRightInd w:val="0"/>
        <w:ind w:left="5529"/>
        <w:contextualSpacing/>
        <w:rPr>
          <w:rFonts w:ascii="Times New Roman" w:hAnsi="Times New Roman" w:cs="Times New Roman"/>
          <w:color w:val="000000" w:themeColor="text1"/>
          <w:sz w:val="28"/>
          <w:szCs w:val="28"/>
        </w:rPr>
      </w:pPr>
      <w:r w:rsidRPr="00FB15C2">
        <w:rPr>
          <w:rFonts w:ascii="Times New Roman" w:hAnsi="Times New Roman" w:cs="Times New Roman"/>
          <w:color w:val="000000" w:themeColor="text1"/>
          <w:sz w:val="28"/>
          <w:szCs w:val="28"/>
        </w:rPr>
        <w:t xml:space="preserve">Рішення </w:t>
      </w:r>
      <w:r w:rsidR="00A12268" w:rsidRPr="00FB15C2">
        <w:rPr>
          <w:rFonts w:ascii="Times New Roman" w:hAnsi="Times New Roman" w:cs="Times New Roman"/>
          <w:color w:val="000000" w:themeColor="text1"/>
          <w:sz w:val="28"/>
          <w:szCs w:val="28"/>
        </w:rPr>
        <w:t xml:space="preserve">Київської міської </w:t>
      </w:r>
      <w:r w:rsidR="00DC3C33" w:rsidRPr="00FB15C2">
        <w:rPr>
          <w:rFonts w:ascii="Times New Roman" w:hAnsi="Times New Roman" w:cs="Times New Roman"/>
          <w:color w:val="000000" w:themeColor="text1"/>
          <w:sz w:val="28"/>
          <w:szCs w:val="28"/>
        </w:rPr>
        <w:t>ради</w:t>
      </w:r>
    </w:p>
    <w:p w14:paraId="6505A910" w14:textId="77777777" w:rsidR="00A12268" w:rsidRPr="00FB15C2" w:rsidRDefault="00A12268" w:rsidP="00A36409">
      <w:pPr>
        <w:autoSpaceDE w:val="0"/>
        <w:autoSpaceDN w:val="0"/>
        <w:adjustRightInd w:val="0"/>
        <w:ind w:left="5529"/>
        <w:contextualSpacing/>
        <w:rPr>
          <w:rFonts w:ascii="Times New Roman" w:hAnsi="Times New Roman" w:cs="Times New Roman"/>
          <w:color w:val="000000" w:themeColor="text1"/>
          <w:sz w:val="28"/>
          <w:szCs w:val="28"/>
        </w:rPr>
      </w:pPr>
      <w:r w:rsidRPr="00FB15C2">
        <w:rPr>
          <w:rFonts w:ascii="Times New Roman" w:hAnsi="Times New Roman" w:cs="Times New Roman"/>
          <w:color w:val="000000" w:themeColor="text1"/>
          <w:sz w:val="28"/>
          <w:szCs w:val="28"/>
        </w:rPr>
        <w:t xml:space="preserve">від </w:t>
      </w:r>
    </w:p>
    <w:p w14:paraId="2533C938" w14:textId="77777777" w:rsidR="00A12268" w:rsidRPr="00A12268" w:rsidRDefault="00A12268" w:rsidP="00A12268">
      <w:pPr>
        <w:autoSpaceDE w:val="0"/>
        <w:autoSpaceDN w:val="0"/>
        <w:adjustRightInd w:val="0"/>
        <w:ind w:left="5529"/>
        <w:contextualSpacing/>
        <w:jc w:val="center"/>
        <w:rPr>
          <w:rFonts w:ascii="Times New Roman" w:hAnsi="Times New Roman" w:cs="Times New Roman"/>
          <w:sz w:val="28"/>
          <w:szCs w:val="28"/>
        </w:rPr>
      </w:pPr>
    </w:p>
    <w:p w14:paraId="4EBB2D3A"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p>
    <w:p w14:paraId="7DC2F9A3"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p>
    <w:p w14:paraId="3BEFCDD0"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p>
    <w:p w14:paraId="79B7781B"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p>
    <w:p w14:paraId="0E8791F5"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r w:rsidRPr="00A12268">
        <w:rPr>
          <w:rFonts w:ascii="Times New Roman" w:hAnsi="Times New Roman" w:cs="Times New Roman"/>
          <w:sz w:val="28"/>
          <w:szCs w:val="28"/>
        </w:rPr>
        <w:t xml:space="preserve">ПОЛОЖЕННЯ </w:t>
      </w:r>
    </w:p>
    <w:p w14:paraId="01F71815"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r w:rsidRPr="00A12268">
        <w:rPr>
          <w:rFonts w:ascii="Times New Roman" w:hAnsi="Times New Roman" w:cs="Times New Roman"/>
          <w:sz w:val="28"/>
          <w:szCs w:val="28"/>
        </w:rPr>
        <w:t xml:space="preserve">КОМУНАЛЬНОЇ ОРГАНІЗАЦІЇ </w:t>
      </w:r>
    </w:p>
    <w:p w14:paraId="7F639A51"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r w:rsidRPr="00A12268">
        <w:rPr>
          <w:rFonts w:ascii="Times New Roman" w:hAnsi="Times New Roman" w:cs="Times New Roman"/>
          <w:sz w:val="28"/>
          <w:szCs w:val="28"/>
        </w:rPr>
        <w:t xml:space="preserve">ВИКОНАВЧОГО ОРГАНУ КИЇВСЬКОЇ МІСЬКОЇ РАДИ </w:t>
      </w:r>
    </w:p>
    <w:p w14:paraId="2B241A94"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r w:rsidRPr="00A12268">
        <w:rPr>
          <w:rFonts w:ascii="Times New Roman" w:hAnsi="Times New Roman" w:cs="Times New Roman"/>
          <w:sz w:val="28"/>
          <w:szCs w:val="28"/>
        </w:rPr>
        <w:t xml:space="preserve">(КИЇВСЬКОЇ МІСЬКОЇ ДЕРЖАВНОЇ АДМІНІСТРАЦІЇ) «МУНІЦИПАЛЬНА ОХОРОНА» </w:t>
      </w:r>
    </w:p>
    <w:p w14:paraId="231C61A1"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r w:rsidRPr="00A12268">
        <w:rPr>
          <w:rFonts w:ascii="Times New Roman" w:hAnsi="Times New Roman" w:cs="Times New Roman"/>
          <w:sz w:val="28"/>
          <w:szCs w:val="28"/>
        </w:rPr>
        <w:t xml:space="preserve">(ідентифікаційний код 41680696) </w:t>
      </w:r>
    </w:p>
    <w:p w14:paraId="12DA2A5E"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p>
    <w:p w14:paraId="5698198F"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p>
    <w:p w14:paraId="241972BF"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p>
    <w:p w14:paraId="7F53BD29" w14:textId="77777777" w:rsidR="00A12268" w:rsidRDefault="00A12268" w:rsidP="00A12268">
      <w:pPr>
        <w:autoSpaceDE w:val="0"/>
        <w:autoSpaceDN w:val="0"/>
        <w:adjustRightInd w:val="0"/>
        <w:contextualSpacing/>
        <w:jc w:val="center"/>
        <w:rPr>
          <w:rFonts w:ascii="Times New Roman" w:hAnsi="Times New Roman" w:cs="Times New Roman"/>
          <w:sz w:val="28"/>
          <w:szCs w:val="28"/>
        </w:rPr>
      </w:pPr>
    </w:p>
    <w:p w14:paraId="4A8CBB70" w14:textId="77777777" w:rsidR="00B8747F" w:rsidRDefault="00B8747F" w:rsidP="00A12268">
      <w:pPr>
        <w:autoSpaceDE w:val="0"/>
        <w:autoSpaceDN w:val="0"/>
        <w:adjustRightInd w:val="0"/>
        <w:contextualSpacing/>
        <w:jc w:val="center"/>
        <w:rPr>
          <w:rFonts w:ascii="Times New Roman" w:hAnsi="Times New Roman" w:cs="Times New Roman"/>
          <w:sz w:val="28"/>
          <w:szCs w:val="28"/>
        </w:rPr>
      </w:pPr>
    </w:p>
    <w:p w14:paraId="13FFA71C" w14:textId="77777777" w:rsidR="00B8747F" w:rsidRDefault="00B8747F" w:rsidP="00A12268">
      <w:pPr>
        <w:autoSpaceDE w:val="0"/>
        <w:autoSpaceDN w:val="0"/>
        <w:adjustRightInd w:val="0"/>
        <w:contextualSpacing/>
        <w:jc w:val="center"/>
        <w:rPr>
          <w:rFonts w:ascii="Times New Roman" w:hAnsi="Times New Roman" w:cs="Times New Roman"/>
          <w:sz w:val="28"/>
          <w:szCs w:val="28"/>
        </w:rPr>
      </w:pPr>
    </w:p>
    <w:p w14:paraId="51BA9478" w14:textId="77777777" w:rsidR="00B8747F" w:rsidRPr="00A12268" w:rsidRDefault="00B8747F" w:rsidP="00A12268">
      <w:pPr>
        <w:autoSpaceDE w:val="0"/>
        <w:autoSpaceDN w:val="0"/>
        <w:adjustRightInd w:val="0"/>
        <w:contextualSpacing/>
        <w:jc w:val="center"/>
        <w:rPr>
          <w:rFonts w:ascii="Times New Roman" w:hAnsi="Times New Roman" w:cs="Times New Roman"/>
          <w:sz w:val="28"/>
          <w:szCs w:val="28"/>
        </w:rPr>
      </w:pPr>
    </w:p>
    <w:p w14:paraId="7DDE9B61"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p>
    <w:p w14:paraId="5FFBC5A2"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p>
    <w:p w14:paraId="58D9B92F"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p>
    <w:p w14:paraId="33A2180B"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p>
    <w:p w14:paraId="6C811AE9"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p>
    <w:p w14:paraId="2FF25056"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p>
    <w:p w14:paraId="7E00B819"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p>
    <w:p w14:paraId="7CA39482"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p>
    <w:p w14:paraId="2A854221"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p>
    <w:p w14:paraId="5546AC0D"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p>
    <w:p w14:paraId="1343542E" w14:textId="77777777" w:rsidR="00A12268" w:rsidRDefault="00A12268" w:rsidP="00A12268">
      <w:pPr>
        <w:autoSpaceDE w:val="0"/>
        <w:autoSpaceDN w:val="0"/>
        <w:adjustRightInd w:val="0"/>
        <w:contextualSpacing/>
        <w:jc w:val="center"/>
        <w:rPr>
          <w:rFonts w:ascii="Times New Roman" w:hAnsi="Times New Roman" w:cs="Times New Roman"/>
          <w:sz w:val="28"/>
          <w:szCs w:val="28"/>
        </w:rPr>
      </w:pPr>
    </w:p>
    <w:p w14:paraId="190119F1" w14:textId="77777777" w:rsidR="00C75E15" w:rsidRPr="00A12268" w:rsidRDefault="00C75E15" w:rsidP="00A12268">
      <w:pPr>
        <w:autoSpaceDE w:val="0"/>
        <w:autoSpaceDN w:val="0"/>
        <w:adjustRightInd w:val="0"/>
        <w:contextualSpacing/>
        <w:jc w:val="center"/>
        <w:rPr>
          <w:rFonts w:ascii="Times New Roman" w:hAnsi="Times New Roman" w:cs="Times New Roman"/>
          <w:sz w:val="28"/>
          <w:szCs w:val="28"/>
        </w:rPr>
      </w:pPr>
    </w:p>
    <w:p w14:paraId="5A4CF2FD"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p>
    <w:p w14:paraId="5512B5D7"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p>
    <w:p w14:paraId="49D6E274" w14:textId="77777777" w:rsidR="00A12268" w:rsidRPr="00A12268" w:rsidRDefault="00A12268" w:rsidP="00A12268">
      <w:pPr>
        <w:autoSpaceDE w:val="0"/>
        <w:autoSpaceDN w:val="0"/>
        <w:adjustRightInd w:val="0"/>
        <w:contextualSpacing/>
        <w:jc w:val="center"/>
        <w:rPr>
          <w:rFonts w:ascii="Times New Roman" w:hAnsi="Times New Roman" w:cs="Times New Roman"/>
          <w:sz w:val="28"/>
          <w:szCs w:val="28"/>
        </w:rPr>
      </w:pPr>
      <w:r w:rsidRPr="00A12268">
        <w:rPr>
          <w:rFonts w:ascii="Times New Roman" w:hAnsi="Times New Roman" w:cs="Times New Roman"/>
          <w:sz w:val="28"/>
          <w:szCs w:val="28"/>
        </w:rPr>
        <w:t>м. Київ-2025</w:t>
      </w:r>
    </w:p>
    <w:p w14:paraId="53BA64D1" w14:textId="77777777" w:rsidR="00A12268" w:rsidRPr="001B36FF" w:rsidRDefault="00A12268" w:rsidP="00A12268">
      <w:pPr>
        <w:rPr>
          <w:sz w:val="2"/>
          <w:szCs w:val="2"/>
        </w:rPr>
      </w:pPr>
      <w:r w:rsidRPr="001B36FF">
        <w:rPr>
          <w:sz w:val="2"/>
          <w:szCs w:val="2"/>
        </w:rPr>
        <w:br w:type="page"/>
      </w:r>
    </w:p>
    <w:p w14:paraId="30BA7640" w14:textId="77777777" w:rsidR="00760EF0" w:rsidRPr="00890CA2" w:rsidRDefault="00760EF0" w:rsidP="00760EF0">
      <w:pPr>
        <w:autoSpaceDE w:val="0"/>
        <w:autoSpaceDN w:val="0"/>
        <w:adjustRightInd w:val="0"/>
        <w:spacing w:after="0" w:line="240" w:lineRule="auto"/>
        <w:contextualSpacing/>
        <w:jc w:val="center"/>
        <w:rPr>
          <w:rFonts w:ascii="Times New Roman" w:hAnsi="Times New Roman" w:cs="Times New Roman"/>
          <w:sz w:val="28"/>
          <w:szCs w:val="28"/>
        </w:rPr>
      </w:pPr>
      <w:r w:rsidRPr="00890CA2">
        <w:rPr>
          <w:rFonts w:ascii="Times New Roman" w:hAnsi="Times New Roman" w:cs="Times New Roman"/>
          <w:sz w:val="28"/>
          <w:szCs w:val="28"/>
        </w:rPr>
        <w:lastRenderedPageBreak/>
        <w:t>1. Загальні положення</w:t>
      </w:r>
    </w:p>
    <w:p w14:paraId="7C57444C"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1.1. Комунальна організація виконавчого органу Київської міської ради (Київської міської державної адміністрації) «Муніципальна охорона» (далі - Організація) є неприбутковою організацією, що заснована на комунальній власності територіальної громади міста Києва, віднесена до сфери управління виконавчого органу Київської міської ради (Київської міської державної адміністрації) та підпорядкована Департаменту муніципальної безпеки виконавчого органу Київської міської ради (Київської міської державної адміністрації)</w:t>
      </w:r>
      <w:r w:rsidR="00416636">
        <w:rPr>
          <w:rFonts w:ascii="Times New Roman" w:hAnsi="Times New Roman" w:cs="Times New Roman"/>
          <w:sz w:val="28"/>
          <w:szCs w:val="28"/>
        </w:rPr>
        <w:t>.</w:t>
      </w:r>
    </w:p>
    <w:p w14:paraId="3AE409A7"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1.2. Організація утворена шляхом перетворення з комунального підприємства виконавчого органу Київської міської ради (Київської міської державної адміністрації) «Муніципальна охорона» відповідно до рішення Київської міської ради від 22 квітня 2021 року № 593/634 «Про реорганізацію комунального підприємства виконавчого органу Київської міської ради (Київської міської державної адміністрації) «Муніципальна охорона» шляхом перетворення у комунальну організацію виконавчого органу Київської міської ради (Київської міської державної адміністрації) «Муніципальна охорона» та є правонаступником усього його майна, усіх прав та обов’язків. Засновником та власником Організації є територіальна громада міста Києва, від імені якої виступає Київська міська рада (далі - Власник). </w:t>
      </w:r>
    </w:p>
    <w:p w14:paraId="595310D3"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1.3. Організація у своїй діяльності керується Конституцією України, законами України «Про охоронну діяльність», «Про основи національного спротиву», «Про основні засади державної політики у сфері утвердження української національної громадянської ідентичності», іншими законами України, постановами Верховної Ради України, актами Президента України та Кабінету Міністрів України,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директора Департаменту муніципальної безпеки виконавчого органу Київської міської ради (Київської міської державної адміністрації), іншими нормативно-правовими актами, а також цим Положенням. </w:t>
      </w:r>
    </w:p>
    <w:p w14:paraId="62B96197"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1.4. Найменування Організації: </w:t>
      </w:r>
    </w:p>
    <w:p w14:paraId="7CE1D01E"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Повне найменування: комунальна організація виконавчого органу Київської міської ради (Київської міської державної адміністрації) «Муніципальна охорона». </w:t>
      </w:r>
    </w:p>
    <w:p w14:paraId="7DFA0F2C"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Скорочене найменування: КО «Муніципальна охорона». </w:t>
      </w:r>
    </w:p>
    <w:p w14:paraId="7D2509FC"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1.5. Організація має відокремлене майно, самостійний баланс, рахунки в установах банків, органах Державної казначейської служби та може мати печатки, штампи, бланки, торговельну марку, яка реєструється відповідно до законодавства України. </w:t>
      </w:r>
    </w:p>
    <w:p w14:paraId="10FD0442"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1.6. Організація не може бути засновником іншої юридичної особи. </w:t>
      </w:r>
    </w:p>
    <w:p w14:paraId="55990741"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1.7. Організація самостійно несе відповідальність за своїми зобов’язаннями в межах належного їй майна згідно із законодавством України та не несе відповідальності за зобов’язаннями Власника та виконавчого органу Київської </w:t>
      </w:r>
      <w:r w:rsidRPr="00890CA2">
        <w:rPr>
          <w:rFonts w:ascii="Times New Roman" w:hAnsi="Times New Roman" w:cs="Times New Roman"/>
          <w:sz w:val="28"/>
          <w:szCs w:val="28"/>
        </w:rPr>
        <w:lastRenderedPageBreak/>
        <w:t xml:space="preserve">міської ради (Київської міської державної адміністрації). Власник та виконавчий орган Київської міської ради (Київська міська державна адміністрація) не несуть відповідальності за зобов’язаннями Організації, крім випадків, передбачених законами України. </w:t>
      </w:r>
    </w:p>
    <w:p w14:paraId="6AB83A0D" w14:textId="77777777" w:rsidR="008E3F38" w:rsidRDefault="00760EF0" w:rsidP="008E3F38">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1.8. Місцезнаходження Організації: вулиця Хрещатик, будинок 36, місто Київ, 01001.</w:t>
      </w:r>
    </w:p>
    <w:p w14:paraId="38980513" w14:textId="77777777" w:rsidR="008E3F38" w:rsidRPr="00FA2322" w:rsidRDefault="008E3F38" w:rsidP="008E3F38">
      <w:pPr>
        <w:autoSpaceDE w:val="0"/>
        <w:autoSpaceDN w:val="0"/>
        <w:adjustRightInd w:val="0"/>
        <w:spacing w:after="0" w:line="240" w:lineRule="auto"/>
        <w:ind w:firstLine="567"/>
        <w:contextualSpacing/>
        <w:jc w:val="both"/>
        <w:rPr>
          <w:rFonts w:ascii="Times New Roman" w:hAnsi="Times New Roman" w:cs="Times New Roman"/>
          <w:color w:val="000000"/>
          <w:sz w:val="28"/>
          <w:szCs w:val="28"/>
        </w:rPr>
      </w:pPr>
      <w:r w:rsidRPr="00FA2322">
        <w:rPr>
          <w:rFonts w:ascii="Times New Roman" w:hAnsi="Times New Roman" w:cs="Times New Roman"/>
          <w:sz w:val="28"/>
          <w:szCs w:val="28"/>
        </w:rPr>
        <w:t xml:space="preserve">1.9. </w:t>
      </w:r>
      <w:r w:rsidRPr="00FA2322">
        <w:rPr>
          <w:rFonts w:ascii="Times New Roman" w:hAnsi="Times New Roman" w:cs="Times New Roman"/>
          <w:color w:val="000000"/>
          <w:sz w:val="28"/>
          <w:szCs w:val="28"/>
        </w:rPr>
        <w:t xml:space="preserve">До складу </w:t>
      </w:r>
      <w:r w:rsidRPr="00FA2322">
        <w:rPr>
          <w:rFonts w:ascii="Times New Roman" w:hAnsi="Times New Roman" w:cs="Times New Roman"/>
          <w:sz w:val="28"/>
          <w:szCs w:val="28"/>
        </w:rPr>
        <w:t>Організації</w:t>
      </w:r>
      <w:r w:rsidRPr="00FA2322">
        <w:rPr>
          <w:rFonts w:ascii="Times New Roman" w:hAnsi="Times New Roman" w:cs="Times New Roman"/>
          <w:color w:val="000000"/>
          <w:sz w:val="28"/>
          <w:szCs w:val="28"/>
        </w:rPr>
        <w:t xml:space="preserve"> входять:</w:t>
      </w:r>
    </w:p>
    <w:p w14:paraId="3B078983" w14:textId="77777777" w:rsidR="008E3F38" w:rsidRPr="00FA2322" w:rsidRDefault="008E3F38" w:rsidP="008E3F38">
      <w:pPr>
        <w:autoSpaceDE w:val="0"/>
        <w:autoSpaceDN w:val="0"/>
        <w:adjustRightInd w:val="0"/>
        <w:spacing w:after="0" w:line="240" w:lineRule="auto"/>
        <w:ind w:firstLine="567"/>
        <w:rPr>
          <w:rFonts w:ascii="Times New Roman" w:hAnsi="Times New Roman" w:cs="Times New Roman"/>
          <w:color w:val="000000"/>
          <w:sz w:val="28"/>
          <w:szCs w:val="28"/>
        </w:rPr>
      </w:pPr>
      <w:r w:rsidRPr="00FA2322">
        <w:rPr>
          <w:rFonts w:ascii="Times New Roman" w:hAnsi="Times New Roman" w:cs="Times New Roman"/>
          <w:sz w:val="28"/>
          <w:szCs w:val="28"/>
        </w:rPr>
        <w:t xml:space="preserve">1.9.1. </w:t>
      </w:r>
      <w:r w:rsidRPr="00FA2322">
        <w:rPr>
          <w:rFonts w:ascii="Times New Roman" w:hAnsi="Times New Roman" w:cs="Times New Roman"/>
          <w:color w:val="000000"/>
          <w:sz w:val="28"/>
          <w:szCs w:val="28"/>
        </w:rPr>
        <w:t xml:space="preserve">Відокремлені підрозділи: </w:t>
      </w:r>
    </w:p>
    <w:p w14:paraId="2B3337BD" w14:textId="77777777" w:rsidR="008E3F38" w:rsidRPr="008E3F38" w:rsidRDefault="008E3F38" w:rsidP="008E3F38">
      <w:pPr>
        <w:autoSpaceDE w:val="0"/>
        <w:autoSpaceDN w:val="0"/>
        <w:adjustRightInd w:val="0"/>
        <w:spacing w:after="0" w:line="240" w:lineRule="auto"/>
        <w:ind w:firstLine="567"/>
        <w:rPr>
          <w:rFonts w:ascii="Times New Roman" w:hAnsi="Times New Roman" w:cs="Times New Roman"/>
          <w:color w:val="000000"/>
          <w:sz w:val="28"/>
          <w:szCs w:val="28"/>
        </w:rPr>
      </w:pPr>
      <w:r w:rsidRPr="00FA2322">
        <w:rPr>
          <w:rFonts w:ascii="Times New Roman" w:hAnsi="Times New Roman" w:cs="Times New Roman"/>
          <w:sz w:val="28"/>
          <w:szCs w:val="28"/>
        </w:rPr>
        <w:t>Київський міський центр підготовки громадян до національного спротиву</w:t>
      </w:r>
      <w:r w:rsidR="00F86F84" w:rsidRPr="00FA2322">
        <w:rPr>
          <w:rFonts w:ascii="Times New Roman" w:hAnsi="Times New Roman" w:cs="Times New Roman"/>
          <w:sz w:val="28"/>
          <w:szCs w:val="28"/>
        </w:rPr>
        <w:t>.</w:t>
      </w:r>
    </w:p>
    <w:p w14:paraId="66EE1CA2" w14:textId="77777777" w:rsidR="008E3F38" w:rsidRPr="008E3F38" w:rsidRDefault="008E3F38" w:rsidP="008E3F38">
      <w:pPr>
        <w:autoSpaceDE w:val="0"/>
        <w:autoSpaceDN w:val="0"/>
        <w:adjustRightInd w:val="0"/>
        <w:spacing w:after="0" w:line="240" w:lineRule="auto"/>
        <w:ind w:firstLine="567"/>
        <w:contextualSpacing/>
        <w:jc w:val="both"/>
        <w:rPr>
          <w:rFonts w:ascii="Times New Roman" w:hAnsi="Times New Roman" w:cs="Times New Roman"/>
          <w:sz w:val="28"/>
          <w:szCs w:val="28"/>
        </w:rPr>
      </w:pPr>
    </w:p>
    <w:p w14:paraId="57CD5DEC" w14:textId="77777777" w:rsidR="00760EF0" w:rsidRPr="00890CA2" w:rsidRDefault="00760EF0" w:rsidP="00760EF0">
      <w:pPr>
        <w:autoSpaceDE w:val="0"/>
        <w:autoSpaceDN w:val="0"/>
        <w:adjustRightInd w:val="0"/>
        <w:spacing w:after="0" w:line="240" w:lineRule="auto"/>
        <w:contextualSpacing/>
        <w:jc w:val="center"/>
        <w:rPr>
          <w:rFonts w:ascii="Times New Roman" w:hAnsi="Times New Roman" w:cs="Times New Roman"/>
          <w:sz w:val="28"/>
          <w:szCs w:val="28"/>
        </w:rPr>
      </w:pPr>
      <w:r w:rsidRPr="00890CA2">
        <w:rPr>
          <w:rFonts w:ascii="Times New Roman" w:hAnsi="Times New Roman" w:cs="Times New Roman"/>
          <w:sz w:val="28"/>
          <w:szCs w:val="28"/>
        </w:rPr>
        <w:t>2. Мета та предмет діяльності Організації</w:t>
      </w:r>
    </w:p>
    <w:p w14:paraId="7C991639"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2.1. Організація утворена з метою задоволення суспільних потреб територіальної громади міста Києва у забезпеченні діяльності з організації та практичного здійснення заходів, спрямованих на охорону майна територіальної громади міста Києва, виконання пріоритетних заходів із забезпечення безпеки та захисту об’єктів комунальної власності територіальної громади міста Києва, що забезпечують життєдіяльність населення, а також підготовки персоналу охорони та виконання комплексу заходів, спрямованих на забезпечення готовності громадян України до національного спротиву, сприяння обороноздатності держави та надання обороні України всеохоплюючого характеру. </w:t>
      </w:r>
    </w:p>
    <w:p w14:paraId="17F693B4"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2.2. Предметом діяльності Організації є: </w:t>
      </w:r>
    </w:p>
    <w:p w14:paraId="698D11C4"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2.2.1. Охорона об’єктів комунальної власності територіальної громади міста Києва, які потребують здійснення пріоритетних заходів з їх охорони та збереження, патрулювання на вулицях, реагування на протиправні дії, пов’язані з посяганням на об’єкт охорони. </w:t>
      </w:r>
    </w:p>
    <w:p w14:paraId="63EF80F1"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2.2.2. Здійснення заходів, пов’язаних з виконанням рішень Київської міської ради, розпорядчих актів виконавчого органу Київської міської ради (Київської міської державної адміністрації), Київської міської військової адміністрації щодо забезпечення безпеки та захисту об’єктів комунальної власності територіальної громади міста Києва, що забезпечують життєдіяльність населення. </w:t>
      </w:r>
    </w:p>
    <w:p w14:paraId="7632773D"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2.2.3. Залучення працівників Організації для здійснення заходів, пов’язаних з виконанням рішень Київської міської ради, розпоряджень виконавчого органу Київської міської ради (Київської міської державної адміністрації) у сфері архітектури та містобудування, благоустрою територій, забезпечення санітарного та епідемічного благополуччя населення, підготовки населення до національного спротиву. </w:t>
      </w:r>
    </w:p>
    <w:p w14:paraId="09154943"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2.2.4. Сприяння органам Національної поліції України у забезпеченні публічної безпеки і порядку та профілактики правопорушень на території міста Києва. </w:t>
      </w:r>
    </w:p>
    <w:p w14:paraId="10A84A9D"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2.2.5. Сприяння Збройним Силам України, іншим державним органам та органам місцевого самоврядування у здійсненні підготовки населення до національного спротиву та цивільного захисту. </w:t>
      </w:r>
    </w:p>
    <w:p w14:paraId="23431026"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lastRenderedPageBreak/>
        <w:t>2.2.6. Складання протоколів про адміністративні правопорушення, здійснення заходів, спрямованих на запобігання адміністративним правопорушенням.</w:t>
      </w:r>
    </w:p>
    <w:p w14:paraId="5ECF5499"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2.2.7. Моніторинг або дистанційний контроль за електронними системами безпеки (пультової охорони), такими як тривожна, охоронна та охороно- пожежна сигналізація, їх встановлення (монтаж) й технічне обслуговування на об’єктах комунальної власності територіальної громади міста Києва. </w:t>
      </w:r>
    </w:p>
    <w:p w14:paraId="52ED66C5"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2.2.8. Встановлення та обслуговування засобів систем тривожної, охоронної та охоронно-пожежної сигналізації; встановлення, обслуговування, ремонт і регулювання механічних та електронних захисних пристроїв, сейфів і споруд безпеки для здійснення контролю та дистанційного спостереження на об’єктах комунальної власності територіальної громади міста Києва. </w:t>
      </w:r>
    </w:p>
    <w:p w14:paraId="788C70B3"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2.2.9. Розробка, створення, реалізація і супроводження засобів програмного забезпечення для тривожної, охоронної та охороно-пожежної сигналізації, а також програмного забезпечення іншого призначення, інформаційних банків даних тощо. </w:t>
      </w:r>
    </w:p>
    <w:p w14:paraId="3ECC7AC3"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2.2.10. Управління електронними системами безпеки, такими як охоронні або протипожежні системи. </w:t>
      </w:r>
    </w:p>
    <w:p w14:paraId="458E6EDE"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2.2.11. Взаємодія із суб’єктами охоронної діяльності щодо забезпечення здійснення заходів з охорони майна комунальної власності територіальної громади міста Києва. </w:t>
      </w:r>
    </w:p>
    <w:p w14:paraId="0440274C"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2.2.12. Здійснення підготовки персоналу охорони в установленому порядку. </w:t>
      </w:r>
    </w:p>
    <w:p w14:paraId="2C30509F"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2.2.13. </w:t>
      </w:r>
      <w:r w:rsidRPr="00416636">
        <w:rPr>
          <w:rFonts w:ascii="Times New Roman" w:hAnsi="Times New Roman" w:cs="Times New Roman"/>
          <w:sz w:val="28"/>
          <w:szCs w:val="28"/>
          <w:shd w:val="clear" w:color="auto" w:fill="FFFFFF"/>
        </w:rPr>
        <w:t>Встановлення (</w:t>
      </w:r>
      <w:r w:rsidRPr="00416636">
        <w:rPr>
          <w:rStyle w:val="a8"/>
          <w:rFonts w:ascii="Times New Roman" w:hAnsi="Times New Roman" w:cs="Times New Roman"/>
          <w:bCs/>
          <w:i w:val="0"/>
          <w:sz w:val="28"/>
          <w:szCs w:val="28"/>
          <w:shd w:val="clear" w:color="auto" w:fill="FFFFFF"/>
        </w:rPr>
        <w:t>монтаж</w:t>
      </w:r>
      <w:r w:rsidRPr="00416636">
        <w:rPr>
          <w:rFonts w:ascii="Times New Roman" w:hAnsi="Times New Roman" w:cs="Times New Roman"/>
          <w:sz w:val="28"/>
          <w:szCs w:val="28"/>
          <w:shd w:val="clear" w:color="auto" w:fill="FFFFFF"/>
        </w:rPr>
        <w:t>)</w:t>
      </w:r>
      <w:r w:rsidRPr="00416636">
        <w:rPr>
          <w:rFonts w:ascii="Times New Roman" w:hAnsi="Times New Roman" w:cs="Times New Roman"/>
          <w:sz w:val="28"/>
          <w:szCs w:val="28"/>
        </w:rPr>
        <w:t xml:space="preserve"> </w:t>
      </w:r>
      <w:r w:rsidRPr="00416636">
        <w:rPr>
          <w:rStyle w:val="a8"/>
          <w:rFonts w:ascii="Times New Roman" w:hAnsi="Times New Roman" w:cs="Times New Roman"/>
          <w:bCs/>
          <w:i w:val="0"/>
          <w:sz w:val="28"/>
          <w:szCs w:val="28"/>
          <w:shd w:val="clear" w:color="auto" w:fill="FFFFFF"/>
        </w:rPr>
        <w:t>камер та систем відеоспостереження,</w:t>
      </w:r>
      <w:r w:rsidRPr="00416636">
        <w:rPr>
          <w:rFonts w:ascii="Times New Roman" w:hAnsi="Times New Roman" w:cs="Times New Roman"/>
          <w:i/>
          <w:sz w:val="28"/>
          <w:szCs w:val="28"/>
        </w:rPr>
        <w:t xml:space="preserve"> </w:t>
      </w:r>
      <w:r w:rsidRPr="00890CA2">
        <w:rPr>
          <w:rFonts w:ascii="Times New Roman" w:hAnsi="Times New Roman" w:cs="Times New Roman"/>
          <w:sz w:val="28"/>
          <w:szCs w:val="28"/>
        </w:rPr>
        <w:t>здійснення заходів,</w:t>
      </w:r>
      <w:r w:rsidRPr="00890CA2">
        <w:rPr>
          <w:rFonts w:ascii="Times New Roman" w:hAnsi="Times New Roman" w:cs="Times New Roman"/>
          <w:sz w:val="28"/>
          <w:szCs w:val="28"/>
          <w:shd w:val="clear" w:color="auto" w:fill="FFFFFF"/>
        </w:rPr>
        <w:t xml:space="preserve"> пов’язаних з відеоспостереженням.</w:t>
      </w:r>
    </w:p>
    <w:p w14:paraId="5491BE93"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2.2.14. </w:t>
      </w:r>
      <w:r w:rsidRPr="00890CA2">
        <w:rPr>
          <w:rFonts w:ascii="Times New Roman" w:hAnsi="Times New Roman" w:cs="Times New Roman"/>
          <w:sz w:val="28"/>
          <w:szCs w:val="28"/>
          <w:shd w:val="clear" w:color="auto" w:fill="FFFFFF"/>
        </w:rPr>
        <w:t xml:space="preserve">Забезпечення постійного контролю за станом системи відеоспостереження та </w:t>
      </w:r>
      <w:proofErr w:type="spellStart"/>
      <w:r w:rsidRPr="00890CA2">
        <w:rPr>
          <w:rFonts w:ascii="Times New Roman" w:hAnsi="Times New Roman" w:cs="Times New Roman"/>
          <w:sz w:val="28"/>
          <w:szCs w:val="28"/>
          <w:shd w:val="clear" w:color="auto" w:fill="FFFFFF"/>
        </w:rPr>
        <w:t>відеоаналітики</w:t>
      </w:r>
      <w:proofErr w:type="spellEnd"/>
      <w:r w:rsidRPr="00890CA2">
        <w:rPr>
          <w:rFonts w:ascii="Times New Roman" w:hAnsi="Times New Roman" w:cs="Times New Roman"/>
          <w:sz w:val="28"/>
          <w:szCs w:val="28"/>
          <w:shd w:val="clear" w:color="auto" w:fill="FFFFFF"/>
        </w:rPr>
        <w:t>, підтримання її в працездатному стані.</w:t>
      </w:r>
    </w:p>
    <w:p w14:paraId="7648ECEF"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2.2.15. </w:t>
      </w:r>
      <w:r w:rsidRPr="00890CA2">
        <w:rPr>
          <w:rFonts w:ascii="Times New Roman" w:hAnsi="Times New Roman" w:cs="Times New Roman"/>
          <w:sz w:val="28"/>
          <w:szCs w:val="28"/>
          <w:shd w:val="clear" w:color="auto" w:fill="FFFFFF"/>
        </w:rPr>
        <w:t xml:space="preserve">Забезпечення безперервної, систематичної та оперативної обробки даних відеоспостереження та </w:t>
      </w:r>
      <w:proofErr w:type="spellStart"/>
      <w:r w:rsidRPr="00890CA2">
        <w:rPr>
          <w:rFonts w:ascii="Times New Roman" w:hAnsi="Times New Roman" w:cs="Times New Roman"/>
          <w:sz w:val="28"/>
          <w:szCs w:val="28"/>
          <w:shd w:val="clear" w:color="auto" w:fill="FFFFFF"/>
        </w:rPr>
        <w:t>відеоаналітики</w:t>
      </w:r>
      <w:proofErr w:type="spellEnd"/>
      <w:r w:rsidRPr="00890CA2">
        <w:rPr>
          <w:rFonts w:ascii="Times New Roman" w:hAnsi="Times New Roman" w:cs="Times New Roman"/>
          <w:sz w:val="28"/>
          <w:szCs w:val="28"/>
          <w:shd w:val="clear" w:color="auto" w:fill="FFFFFF"/>
        </w:rPr>
        <w:t xml:space="preserve"> щодо надзвичайних подій (ситуацій), порушень громадського порядку.</w:t>
      </w:r>
    </w:p>
    <w:p w14:paraId="66B67D5D"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2.2.16. </w:t>
      </w:r>
      <w:r w:rsidRPr="00890CA2">
        <w:rPr>
          <w:rFonts w:ascii="Times New Roman" w:hAnsi="Times New Roman" w:cs="Times New Roman"/>
          <w:sz w:val="28"/>
          <w:szCs w:val="28"/>
          <w:shd w:val="clear" w:color="auto" w:fill="FFFFFF"/>
        </w:rPr>
        <w:t>Встановлення (</w:t>
      </w:r>
      <w:r w:rsidRPr="00416636">
        <w:rPr>
          <w:rStyle w:val="a8"/>
          <w:rFonts w:ascii="Times New Roman" w:hAnsi="Times New Roman" w:cs="Times New Roman"/>
          <w:bCs/>
          <w:i w:val="0"/>
          <w:sz w:val="28"/>
          <w:szCs w:val="28"/>
          <w:shd w:val="clear" w:color="auto" w:fill="FFFFFF"/>
        </w:rPr>
        <w:t>монтаж</w:t>
      </w:r>
      <w:r w:rsidRPr="00890CA2">
        <w:rPr>
          <w:rFonts w:ascii="Times New Roman" w:hAnsi="Times New Roman" w:cs="Times New Roman"/>
          <w:sz w:val="28"/>
          <w:szCs w:val="28"/>
          <w:shd w:val="clear" w:color="auto" w:fill="FFFFFF"/>
        </w:rPr>
        <w:t>)</w:t>
      </w:r>
      <w:r w:rsidRPr="00890CA2">
        <w:rPr>
          <w:rFonts w:ascii="Times New Roman" w:eastAsia="Times New Roman" w:hAnsi="Times New Roman" w:cs="Times New Roman"/>
          <w:sz w:val="28"/>
          <w:szCs w:val="28"/>
          <w:lang w:eastAsia="uk-UA"/>
        </w:rPr>
        <w:t xml:space="preserve"> систем пожежної сигналізації, оповіщення про пожежу та управління евакуацією людей, передачі тривожних сповіщень, підтримання експлуатаційної придатності систем пожежної сигналізації, оповіщення про пожежу та управління евакуацією людей, передачі тривожних сповіщень</w:t>
      </w:r>
    </w:p>
    <w:p w14:paraId="01F45266"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2.2.17. Моніторинг</w:t>
      </w:r>
      <w:r w:rsidRPr="00890CA2">
        <w:rPr>
          <w:rFonts w:ascii="Times New Roman" w:eastAsia="Times New Roman" w:hAnsi="Times New Roman" w:cs="Times New Roman"/>
          <w:sz w:val="28"/>
          <w:szCs w:val="28"/>
          <w:lang w:eastAsia="uk-UA"/>
        </w:rPr>
        <w:t xml:space="preserve"> систем протипожежного захисту.</w:t>
      </w:r>
    </w:p>
    <w:p w14:paraId="1509BEF7"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2.2.18. Проведення підготовки службових собак та атестація (сертифікація) кінологічних розрахунків.</w:t>
      </w:r>
    </w:p>
    <w:p w14:paraId="31EFCE25"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2.2.19. Проведення базової підготовки громадян до національного спротиву, включаючи опанування загальновійськовими знаннями, практичними вміннями, правилами поводження із зброєю, індивідуальними засобами захисту та засвоєння основ з тактичної медицини тощо.</w:t>
      </w:r>
    </w:p>
    <w:p w14:paraId="57C425B3"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2.2.20. Зміцнення у громадян української національної та громадянської ідентичності на основі суспільно-державних (національних) цінностей України, </w:t>
      </w:r>
      <w:r w:rsidRPr="00890CA2">
        <w:rPr>
          <w:rFonts w:ascii="Times New Roman" w:hAnsi="Times New Roman" w:cs="Times New Roman"/>
          <w:sz w:val="28"/>
          <w:szCs w:val="28"/>
        </w:rPr>
        <w:lastRenderedPageBreak/>
        <w:t>стійкої мотивації та психологічної готовності до виконання конституційного обов’язку щодо захисту України, її незалежності та територіальної цілісності.</w:t>
      </w:r>
    </w:p>
    <w:p w14:paraId="1AE73014"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2.2.21. Організація військово-патріотичного виховання, спрямованого на формування оборонної свідомості, готовності стати до лав Збройних Сил та інших формувань сектору безпеки та оборони України, готовності до національного спротиву, героїзація та вшанування подвигів Захисників та Захисниць України.</w:t>
      </w:r>
    </w:p>
    <w:p w14:paraId="322C1FE5"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2.2.22. Навчання громадян основам поведінки в умовах бойових дій, захисту населення, територій і навколишнього природного середовища, а також реагування на надзвичайні ситуації, пов’язані з наслідками воєнних дій. </w:t>
      </w:r>
    </w:p>
    <w:p w14:paraId="61D0699C"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2.2.23. Сприяння культурному, духовному та фізичному розвитку громадян, зокрема шляхом проведення заходів, що сприяють їх фізичній загартованості та громадянській стійкості.</w:t>
      </w:r>
    </w:p>
    <w:p w14:paraId="13706236"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2.2.24. Взаємодія з ветеранами війни та волонтерськими організаціями, іншими інститутами громадянського суспільства для забезпечення навчального процесу та підвищення ефективності підготовки громадян.</w:t>
      </w:r>
    </w:p>
    <w:p w14:paraId="5974719B"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2.2.25. Розроблення та впровадження освітніх програм, тренінгів, семінарів для підвищення професійного рівня інструкторів, викладачів та керівників навчальних груп, а також використання новітніх технологій для вдосконалення навчального процесу.</w:t>
      </w:r>
    </w:p>
    <w:p w14:paraId="633725CB"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2.2.26. Раціональне використання матеріально-технічної бази Організації, забезпечення її розвитку, включаючи модернізацію обладнання та впровадження сучасних технологій. </w:t>
      </w:r>
    </w:p>
    <w:p w14:paraId="55B1B875" w14:textId="77777777" w:rsidR="00760EF0" w:rsidRPr="00FA232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2.2.27. Участь у виконанні державних, регіональних та місцевих програм у сферах оборони, національного спротиву та утвердження української національної та громадянської ідентичності, зокрема за напрямом військово-</w:t>
      </w:r>
      <w:r w:rsidRPr="00FA2322">
        <w:rPr>
          <w:rFonts w:ascii="Times New Roman" w:hAnsi="Times New Roman" w:cs="Times New Roman"/>
          <w:sz w:val="28"/>
          <w:szCs w:val="28"/>
        </w:rPr>
        <w:t xml:space="preserve">патріотичного виховання. </w:t>
      </w:r>
    </w:p>
    <w:p w14:paraId="1DFE46EF" w14:textId="77777777" w:rsidR="001C1C52" w:rsidRPr="00FA2322" w:rsidRDefault="00760EF0" w:rsidP="001C1C52">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FA2322">
        <w:rPr>
          <w:rFonts w:ascii="Times New Roman" w:hAnsi="Times New Roman" w:cs="Times New Roman"/>
          <w:sz w:val="28"/>
          <w:szCs w:val="28"/>
        </w:rPr>
        <w:t xml:space="preserve">2.2.28. </w:t>
      </w:r>
      <w:r w:rsidRPr="00FA2322">
        <w:rPr>
          <w:rStyle w:val="a8"/>
          <w:rFonts w:ascii="Times New Roman" w:hAnsi="Times New Roman" w:cs="Times New Roman"/>
          <w:bCs/>
          <w:i w:val="0"/>
          <w:sz w:val="28"/>
          <w:szCs w:val="28"/>
          <w:shd w:val="clear" w:color="auto" w:fill="FFFFFF"/>
        </w:rPr>
        <w:t>Підготовка</w:t>
      </w:r>
      <w:r w:rsidRPr="00FA2322">
        <w:rPr>
          <w:rFonts w:ascii="Times New Roman" w:hAnsi="Times New Roman" w:cs="Times New Roman"/>
          <w:i/>
          <w:sz w:val="28"/>
          <w:szCs w:val="28"/>
          <w:shd w:val="clear" w:color="auto" w:fill="FFFFFF"/>
        </w:rPr>
        <w:t xml:space="preserve"> </w:t>
      </w:r>
      <w:r w:rsidRPr="00FA2322">
        <w:rPr>
          <w:rFonts w:ascii="Times New Roman" w:hAnsi="Times New Roman" w:cs="Times New Roman"/>
          <w:sz w:val="28"/>
          <w:szCs w:val="28"/>
          <w:shd w:val="clear" w:color="auto" w:fill="FFFFFF"/>
        </w:rPr>
        <w:t>екіпажів </w:t>
      </w:r>
      <w:r w:rsidRPr="00FA2322">
        <w:rPr>
          <w:rStyle w:val="a8"/>
          <w:rFonts w:ascii="Times New Roman" w:hAnsi="Times New Roman" w:cs="Times New Roman"/>
          <w:bCs/>
          <w:i w:val="0"/>
          <w:sz w:val="28"/>
          <w:szCs w:val="28"/>
          <w:shd w:val="clear" w:color="auto" w:fill="FFFFFF"/>
        </w:rPr>
        <w:t>безпілотних</w:t>
      </w:r>
      <w:r w:rsidRPr="00FA2322">
        <w:rPr>
          <w:rFonts w:ascii="Times New Roman" w:hAnsi="Times New Roman" w:cs="Times New Roman"/>
          <w:sz w:val="28"/>
          <w:szCs w:val="28"/>
          <w:shd w:val="clear" w:color="auto" w:fill="FFFFFF"/>
        </w:rPr>
        <w:t> авіаційних комплексів.</w:t>
      </w:r>
    </w:p>
    <w:p w14:paraId="3EF3FDEA" w14:textId="77777777" w:rsidR="001C1C52" w:rsidRPr="00FA2322" w:rsidRDefault="00760EF0" w:rsidP="001C1C52">
      <w:pPr>
        <w:autoSpaceDE w:val="0"/>
        <w:autoSpaceDN w:val="0"/>
        <w:adjustRightInd w:val="0"/>
        <w:spacing w:after="0" w:line="240" w:lineRule="auto"/>
        <w:ind w:firstLine="567"/>
        <w:contextualSpacing/>
        <w:jc w:val="both"/>
        <w:rPr>
          <w:rFonts w:ascii="Times New Roman CYR" w:hAnsi="Times New Roman CYR" w:cs="Times New Roman CYR"/>
          <w:color w:val="000000"/>
          <w:sz w:val="28"/>
          <w:szCs w:val="28"/>
        </w:rPr>
      </w:pPr>
      <w:r w:rsidRPr="00FA2322">
        <w:rPr>
          <w:rFonts w:ascii="Times New Roman" w:hAnsi="Times New Roman" w:cs="Times New Roman"/>
          <w:sz w:val="28"/>
          <w:szCs w:val="28"/>
        </w:rPr>
        <w:t xml:space="preserve">2.2.29. </w:t>
      </w:r>
      <w:r w:rsidR="001C1C52" w:rsidRPr="00FA2322">
        <w:rPr>
          <w:rFonts w:ascii="Times New Roman" w:hAnsi="Times New Roman" w:cs="Times New Roman"/>
          <w:sz w:val="28"/>
          <w:szCs w:val="28"/>
        </w:rPr>
        <w:t>З</w:t>
      </w:r>
      <w:r w:rsidR="001C1C52" w:rsidRPr="00FA2322">
        <w:rPr>
          <w:rFonts w:ascii="Times New Roman" w:hAnsi="Times New Roman" w:cs="Times New Roman"/>
          <w:color w:val="000000"/>
          <w:sz w:val="28"/>
          <w:szCs w:val="28"/>
        </w:rPr>
        <w:t xml:space="preserve">абезпечення філій та відокремлених підрозділів </w:t>
      </w:r>
      <w:r w:rsidR="001C1C52" w:rsidRPr="00FA2322">
        <w:rPr>
          <w:rFonts w:ascii="Times New Roman" w:hAnsi="Times New Roman" w:cs="Times New Roman"/>
          <w:sz w:val="28"/>
          <w:szCs w:val="28"/>
        </w:rPr>
        <w:t>Організації</w:t>
      </w:r>
      <w:r w:rsidR="001C1C52" w:rsidRPr="00FA2322">
        <w:rPr>
          <w:rFonts w:ascii="Times New Roman" w:hAnsi="Times New Roman" w:cs="Times New Roman"/>
          <w:color w:val="000000"/>
          <w:sz w:val="28"/>
          <w:szCs w:val="28"/>
        </w:rPr>
        <w:t xml:space="preserve"> </w:t>
      </w:r>
      <w:r w:rsidR="001C1C52" w:rsidRPr="00FA2322">
        <w:rPr>
          <w:rFonts w:ascii="Times New Roman" w:hAnsi="Times New Roman" w:cs="Times New Roman"/>
          <w:sz w:val="28"/>
          <w:szCs w:val="28"/>
        </w:rPr>
        <w:t>обладнанням та матеріалами, транспортними засобами, обчислювальною технікою тощо</w:t>
      </w:r>
    </w:p>
    <w:p w14:paraId="3160D19A" w14:textId="77777777" w:rsidR="00760EF0" w:rsidRPr="00FA2322" w:rsidRDefault="001C1C52"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FA2322">
        <w:rPr>
          <w:rFonts w:ascii="Times New Roman" w:hAnsi="Times New Roman" w:cs="Times New Roman"/>
          <w:sz w:val="28"/>
          <w:szCs w:val="28"/>
        </w:rPr>
        <w:t xml:space="preserve">2.2.30. </w:t>
      </w:r>
      <w:r w:rsidR="00760EF0" w:rsidRPr="00FA2322">
        <w:rPr>
          <w:rFonts w:ascii="Times New Roman" w:hAnsi="Times New Roman" w:cs="Times New Roman"/>
          <w:sz w:val="28"/>
          <w:szCs w:val="28"/>
        </w:rPr>
        <w:t>Провадження іншої діяльності, дозволеної законом, що відповідає меті Організації.</w:t>
      </w:r>
    </w:p>
    <w:p w14:paraId="6A55C162" w14:textId="77777777" w:rsidR="00760EF0" w:rsidRPr="00FA2322" w:rsidRDefault="001C1C52"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FA2322">
        <w:rPr>
          <w:rFonts w:ascii="Times New Roman" w:hAnsi="Times New Roman" w:cs="Times New Roman"/>
          <w:sz w:val="28"/>
          <w:szCs w:val="28"/>
        </w:rPr>
        <w:t xml:space="preserve">2.2.31. </w:t>
      </w:r>
      <w:r w:rsidR="00760EF0" w:rsidRPr="00FA2322">
        <w:rPr>
          <w:rFonts w:ascii="Times New Roman" w:hAnsi="Times New Roman" w:cs="Times New Roman"/>
          <w:sz w:val="28"/>
          <w:szCs w:val="28"/>
        </w:rPr>
        <w:t xml:space="preserve">В умовах особливого періоду основним завданням Організації додатково є перехід на прискорені плани </w:t>
      </w:r>
      <w:r w:rsidR="00760EF0" w:rsidRPr="00FA2322">
        <w:rPr>
          <w:rFonts w:ascii="Times New Roman" w:hAnsi="Times New Roman" w:cs="Times New Roman"/>
          <w:color w:val="000000" w:themeColor="text1"/>
          <w:sz w:val="28"/>
          <w:szCs w:val="28"/>
        </w:rPr>
        <w:t>підготовки</w:t>
      </w:r>
      <w:r w:rsidR="00760EF0" w:rsidRPr="00FA2322">
        <w:rPr>
          <w:rFonts w:ascii="Times New Roman" w:hAnsi="Times New Roman" w:cs="Times New Roman"/>
          <w:color w:val="FF0000"/>
          <w:sz w:val="28"/>
          <w:szCs w:val="28"/>
        </w:rPr>
        <w:t xml:space="preserve"> </w:t>
      </w:r>
      <w:r w:rsidR="00760EF0" w:rsidRPr="00FA2322">
        <w:rPr>
          <w:rFonts w:ascii="Times New Roman" w:hAnsi="Times New Roman" w:cs="Times New Roman"/>
          <w:sz w:val="28"/>
          <w:szCs w:val="28"/>
        </w:rPr>
        <w:t>громадян України</w:t>
      </w:r>
      <w:r w:rsidR="00822E0E">
        <w:rPr>
          <w:rFonts w:ascii="Times New Roman" w:hAnsi="Times New Roman" w:cs="Times New Roman"/>
          <w:sz w:val="28"/>
          <w:szCs w:val="28"/>
        </w:rPr>
        <w:t xml:space="preserve"> до національного спротиву</w:t>
      </w:r>
      <w:r w:rsidR="00760EF0" w:rsidRPr="00FA2322">
        <w:rPr>
          <w:rFonts w:ascii="Times New Roman" w:hAnsi="Times New Roman" w:cs="Times New Roman"/>
          <w:sz w:val="28"/>
          <w:szCs w:val="28"/>
        </w:rPr>
        <w:t xml:space="preserve"> (у прифронтових областях).</w:t>
      </w:r>
    </w:p>
    <w:p w14:paraId="76E8AE88" w14:textId="77777777" w:rsidR="00760EF0" w:rsidRPr="00890CA2" w:rsidRDefault="001C1C52"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FA2322">
        <w:rPr>
          <w:rFonts w:ascii="Times New Roman" w:hAnsi="Times New Roman" w:cs="Times New Roman"/>
          <w:sz w:val="28"/>
          <w:szCs w:val="28"/>
        </w:rPr>
        <w:t xml:space="preserve">2.2.32. </w:t>
      </w:r>
      <w:r w:rsidR="00760EF0" w:rsidRPr="00FA2322">
        <w:rPr>
          <w:rFonts w:ascii="Times New Roman" w:hAnsi="Times New Roman" w:cs="Times New Roman"/>
          <w:sz w:val="28"/>
          <w:szCs w:val="28"/>
        </w:rPr>
        <w:t>Види діяльності, для провадження яких необхідно отримати ліцензію, документ дозвільного характеру, сертифікат, тощо, провадиться Організацією за їх наявності.</w:t>
      </w:r>
    </w:p>
    <w:p w14:paraId="577C80C1" w14:textId="77777777" w:rsidR="00494E14" w:rsidRPr="00890CA2" w:rsidRDefault="00494E14" w:rsidP="00FA2322">
      <w:pPr>
        <w:autoSpaceDE w:val="0"/>
        <w:autoSpaceDN w:val="0"/>
        <w:adjustRightInd w:val="0"/>
        <w:spacing w:after="0" w:line="240" w:lineRule="auto"/>
        <w:contextualSpacing/>
        <w:jc w:val="both"/>
        <w:rPr>
          <w:rFonts w:ascii="Times New Roman" w:hAnsi="Times New Roman" w:cs="Times New Roman"/>
          <w:sz w:val="28"/>
          <w:szCs w:val="28"/>
        </w:rPr>
      </w:pPr>
    </w:p>
    <w:p w14:paraId="5E6454F0" w14:textId="77777777" w:rsidR="00760EF0" w:rsidRPr="00890CA2" w:rsidRDefault="00760EF0" w:rsidP="00760EF0">
      <w:pPr>
        <w:autoSpaceDE w:val="0"/>
        <w:autoSpaceDN w:val="0"/>
        <w:adjustRightInd w:val="0"/>
        <w:spacing w:after="0" w:line="240" w:lineRule="auto"/>
        <w:contextualSpacing/>
        <w:jc w:val="center"/>
        <w:rPr>
          <w:rFonts w:ascii="Times New Roman" w:hAnsi="Times New Roman" w:cs="Times New Roman"/>
          <w:sz w:val="28"/>
          <w:szCs w:val="28"/>
        </w:rPr>
      </w:pPr>
      <w:r w:rsidRPr="00890CA2">
        <w:rPr>
          <w:rFonts w:ascii="Times New Roman" w:hAnsi="Times New Roman" w:cs="Times New Roman"/>
          <w:sz w:val="28"/>
          <w:szCs w:val="28"/>
        </w:rPr>
        <w:t>3. Правовий статус Організації, її права та обов’язки</w:t>
      </w:r>
    </w:p>
    <w:p w14:paraId="4A1B5972"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3.1. Організація є юридичною особою. Організація набуває прав та обов’язків юридичної особи з моменту її державної реєстрації. </w:t>
      </w:r>
    </w:p>
    <w:p w14:paraId="16435796"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lastRenderedPageBreak/>
        <w:t xml:space="preserve">3.2. Відносини Організації з органами, що здійснюють управління об’єктами комунальної власності в усіх сферах господарської діяльності будуються на договірних засадах згідно із законодавством України. </w:t>
      </w:r>
    </w:p>
    <w:p w14:paraId="3083E1EC"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3.3. Організація має право: </w:t>
      </w:r>
    </w:p>
    <w:p w14:paraId="4E7ED8B3"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3.3.1. В установленому порядку вчиняти правочини, укладати угоди (договори), набувати майнові та особисті немайнові права, нести обов’язки, бути позивачем та відповідачем у судах України. </w:t>
      </w:r>
    </w:p>
    <w:p w14:paraId="734C2D2E"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3.3.2. Страхувати майно та працівників Організації шляхом укладання відповідних договорів. </w:t>
      </w:r>
    </w:p>
    <w:p w14:paraId="4C6E3BF7" w14:textId="77777777" w:rsidR="00760EF0" w:rsidRPr="00890CA2" w:rsidRDefault="00760EF0" w:rsidP="00760EF0">
      <w:pPr>
        <w:pStyle w:val="a9"/>
        <w:spacing w:before="0"/>
        <w:contextualSpacing/>
        <w:jc w:val="both"/>
        <w:rPr>
          <w:szCs w:val="28"/>
        </w:rPr>
      </w:pPr>
      <w:r w:rsidRPr="00890CA2">
        <w:rPr>
          <w:szCs w:val="28"/>
        </w:rPr>
        <w:t xml:space="preserve">3.3.3. Планувати свою діяльність, визначати стратегію та основні напрями своєї роботи відповідно до середньострокового стратегічного плану розвитку Організації, затвердженого в установленому порядку, визначати пріоритетні завдання та порядок їх виконання. </w:t>
      </w:r>
    </w:p>
    <w:p w14:paraId="3BFF4F1E"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3.3.4. Планувати та провадити діяльність відповідно до програм, рішень Київської міської ради, розпоряджень виконавчого органу Київської міської ради (Київської міської державної адміністрації), Київського міського голови, наказів та доручень Департаменту муніципальної безпеки виконавчого органу Київської міської ради (Київської міської державної адміністрації)</w:t>
      </w:r>
      <w:r w:rsidR="001B32CC">
        <w:rPr>
          <w:rFonts w:ascii="Times New Roman" w:hAnsi="Times New Roman" w:cs="Times New Roman"/>
          <w:sz w:val="28"/>
          <w:szCs w:val="28"/>
        </w:rPr>
        <w:t>,</w:t>
      </w:r>
      <w:r w:rsidRPr="00890CA2">
        <w:rPr>
          <w:rFonts w:ascii="Times New Roman" w:hAnsi="Times New Roman" w:cs="Times New Roman"/>
          <w:sz w:val="28"/>
          <w:szCs w:val="28"/>
        </w:rPr>
        <w:t xml:space="preserve"> укладених договорів. </w:t>
      </w:r>
    </w:p>
    <w:p w14:paraId="4C8B0A50"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3.3.5. Придбавати, брати в оренду в юридичних та фізичних осіб відповідно до законодавства України будівлі, споруди, обладнання та матеріали, транспортні засоби, обчислювальну техніку тощо для потреб Організації. </w:t>
      </w:r>
    </w:p>
    <w:p w14:paraId="0D1785CB"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3.3.6. Виключно за згодою Власника або уповноваженого ним органу в установленому законодавством України порядку відчужувати закріплене за нею майно іншим підприємствам, закладам і організаціям, надавати в оренду, передавати в заставу нерухоме майно, обладнання, інвентар та інші цінності, а також списувати з балансу основні засоби в установленому порядку. </w:t>
      </w:r>
    </w:p>
    <w:p w14:paraId="5A747158" w14:textId="77777777" w:rsidR="00760EF0" w:rsidRPr="00FA232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3.3.7. Відкривати та закривати рахунки для здійснення всіх видів розрахункових операцій у банках України та органах Державної казначейської служби України. </w:t>
      </w:r>
    </w:p>
    <w:p w14:paraId="402D2A70" w14:textId="77777777" w:rsidR="008E3F38" w:rsidRPr="00FA2322" w:rsidRDefault="00760EF0" w:rsidP="008E3F38">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FA2322">
        <w:rPr>
          <w:rFonts w:ascii="Times New Roman" w:hAnsi="Times New Roman" w:cs="Times New Roman"/>
          <w:sz w:val="28"/>
          <w:szCs w:val="28"/>
        </w:rPr>
        <w:t>3.3.8. Для реалізації мети своєї діяльності, визначеної цим Положенням, залучати спеціалістів (у тому числі іноземних) на договірних засадах;</w:t>
      </w:r>
    </w:p>
    <w:p w14:paraId="1FC1F2FD" w14:textId="77777777" w:rsidR="008E3F38" w:rsidRPr="00FA2322" w:rsidRDefault="00760EF0" w:rsidP="008E3F38">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FA2322">
        <w:rPr>
          <w:rFonts w:ascii="Times New Roman" w:hAnsi="Times New Roman" w:cs="Times New Roman"/>
          <w:sz w:val="28"/>
          <w:szCs w:val="28"/>
        </w:rPr>
        <w:t xml:space="preserve">3.3.9. Створювати у складі організаційної структури Організації відокремлені підрозділи (філії) </w:t>
      </w:r>
      <w:r w:rsidR="008E3F38" w:rsidRPr="00FA2322">
        <w:rPr>
          <w:rFonts w:ascii="Times New Roman" w:hAnsi="Times New Roman" w:cs="Times New Roman"/>
          <w:color w:val="000000"/>
          <w:sz w:val="28"/>
          <w:szCs w:val="28"/>
        </w:rPr>
        <w:t xml:space="preserve">без права юридичної особи </w:t>
      </w:r>
      <w:r w:rsidRPr="00FA2322">
        <w:rPr>
          <w:rFonts w:ascii="Times New Roman" w:hAnsi="Times New Roman" w:cs="Times New Roman"/>
          <w:sz w:val="28"/>
          <w:szCs w:val="28"/>
        </w:rPr>
        <w:t>в установленому законодавством порядку</w:t>
      </w:r>
      <w:r w:rsidR="00494E14" w:rsidRPr="00FA2322">
        <w:rPr>
          <w:rFonts w:ascii="Times New Roman" w:hAnsi="Times New Roman" w:cs="Times New Roman"/>
          <w:color w:val="000000"/>
          <w:sz w:val="28"/>
          <w:szCs w:val="28"/>
        </w:rPr>
        <w:t xml:space="preserve"> і затверджувати Положення про них</w:t>
      </w:r>
      <w:r w:rsidRPr="00FA2322">
        <w:rPr>
          <w:rFonts w:ascii="Times New Roman" w:hAnsi="Times New Roman" w:cs="Times New Roman"/>
          <w:sz w:val="28"/>
          <w:szCs w:val="28"/>
        </w:rPr>
        <w:t xml:space="preserve">, погоджуючи питання про розміщення таких підрозділів із </w:t>
      </w:r>
      <w:r w:rsidR="00BC2356" w:rsidRPr="00FA2322">
        <w:rPr>
          <w:rFonts w:ascii="Times New Roman" w:hAnsi="Times New Roman" w:cs="Times New Roman"/>
          <w:sz w:val="28"/>
          <w:szCs w:val="28"/>
        </w:rPr>
        <w:t>Власником</w:t>
      </w:r>
      <w:r w:rsidRPr="00FA2322">
        <w:rPr>
          <w:rFonts w:ascii="Times New Roman" w:hAnsi="Times New Roman" w:cs="Times New Roman"/>
          <w:sz w:val="28"/>
          <w:szCs w:val="28"/>
        </w:rPr>
        <w:t>;</w:t>
      </w:r>
    </w:p>
    <w:p w14:paraId="6E93A7C1"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FA2322">
        <w:rPr>
          <w:rFonts w:ascii="Times New Roman" w:hAnsi="Times New Roman" w:cs="Times New Roman"/>
          <w:sz w:val="28"/>
          <w:szCs w:val="28"/>
        </w:rPr>
        <w:t>3.3.10. Отримувати від місцевих</w:t>
      </w:r>
      <w:r w:rsidRPr="00890CA2">
        <w:rPr>
          <w:rFonts w:ascii="Times New Roman" w:hAnsi="Times New Roman" w:cs="Times New Roman"/>
          <w:sz w:val="28"/>
          <w:szCs w:val="28"/>
        </w:rPr>
        <w:t xml:space="preserve"> держадміністрацій, органів місцевого самоврядування, військових адміністрацій населених пунктів (у разі їх утворення) інформацію, необхідну для виконання покладених на Організацію завдань;</w:t>
      </w:r>
    </w:p>
    <w:p w14:paraId="31977AC5" w14:textId="77777777" w:rsidR="00760EF0" w:rsidRPr="00890CA2" w:rsidRDefault="00760EF0" w:rsidP="00760EF0">
      <w:pPr>
        <w:pStyle w:val="a9"/>
        <w:spacing w:before="0"/>
        <w:contextualSpacing/>
        <w:jc w:val="both"/>
        <w:rPr>
          <w:szCs w:val="28"/>
        </w:rPr>
      </w:pPr>
      <w:r w:rsidRPr="00890CA2">
        <w:rPr>
          <w:szCs w:val="28"/>
        </w:rPr>
        <w:t>3.3.11. Розробляти та затверджувати навчальні, тренінгові програми, провадити в установленому порядку просвітницьку, краєзнавчу, інформаційну діяльність;</w:t>
      </w:r>
    </w:p>
    <w:p w14:paraId="1B4DA186" w14:textId="77777777" w:rsidR="00760EF0" w:rsidRPr="00890CA2" w:rsidRDefault="00760EF0" w:rsidP="00760EF0">
      <w:pPr>
        <w:pStyle w:val="a9"/>
        <w:spacing w:before="0"/>
        <w:contextualSpacing/>
        <w:jc w:val="both"/>
        <w:rPr>
          <w:szCs w:val="28"/>
        </w:rPr>
      </w:pPr>
      <w:r w:rsidRPr="00890CA2">
        <w:rPr>
          <w:szCs w:val="28"/>
        </w:rPr>
        <w:t xml:space="preserve">3.3.12. Подавати керівникам юридичних осіб, органам виконавчої влади та органам місцевого самоврядування та військовим адміністраціям населених </w:t>
      </w:r>
      <w:r w:rsidRPr="00890CA2">
        <w:rPr>
          <w:szCs w:val="28"/>
        </w:rPr>
        <w:lastRenderedPageBreak/>
        <w:t>пунктів (у разі їх утворення) пропозиції щодо підготовки працівників і населення з питань національного спротиву, цивільного захисту та військово-патріотичного виховання в умовах ведення війни або виникнення надзвичайних ситуацій, пов’язаних з наслідками стихійних лих або терористичних актів;</w:t>
      </w:r>
    </w:p>
    <w:p w14:paraId="0C3A4FE0" w14:textId="77777777" w:rsidR="00760EF0" w:rsidRPr="00890CA2" w:rsidRDefault="00760EF0" w:rsidP="00760EF0">
      <w:pPr>
        <w:pStyle w:val="a9"/>
        <w:spacing w:before="0"/>
        <w:contextualSpacing/>
        <w:jc w:val="both"/>
        <w:rPr>
          <w:szCs w:val="28"/>
        </w:rPr>
      </w:pPr>
      <w:r w:rsidRPr="00890CA2">
        <w:rPr>
          <w:szCs w:val="28"/>
        </w:rPr>
        <w:t>3.3.13. Залучати в установленому порядку необхідних спеціалістів, зокрема з науково-дослідних установ та закладів освіти, для надання консультацій та проведення занять відповідно до навчальних планів та типових програм підготовки</w:t>
      </w:r>
      <w:r w:rsidRPr="00890CA2">
        <w:rPr>
          <w:szCs w:val="28"/>
          <w:lang w:val="ru-RU"/>
        </w:rPr>
        <w:t xml:space="preserve"> </w:t>
      </w:r>
      <w:r w:rsidRPr="00890CA2">
        <w:rPr>
          <w:szCs w:val="28"/>
        </w:rPr>
        <w:t>громадян України до національного спротиву,</w:t>
      </w:r>
      <w:r w:rsidRPr="00890CA2">
        <w:rPr>
          <w:color w:val="FF0000"/>
          <w:szCs w:val="28"/>
        </w:rPr>
        <w:t xml:space="preserve"> </w:t>
      </w:r>
      <w:r w:rsidRPr="00890CA2">
        <w:rPr>
          <w:szCs w:val="28"/>
        </w:rPr>
        <w:t>затверджених Командувачем Сил територіальної оборони Збройних Сил;</w:t>
      </w:r>
    </w:p>
    <w:p w14:paraId="3416EEB6" w14:textId="77777777" w:rsidR="00760EF0" w:rsidRPr="00890CA2" w:rsidRDefault="00760EF0" w:rsidP="00760EF0">
      <w:pPr>
        <w:pStyle w:val="a9"/>
        <w:spacing w:before="0"/>
        <w:contextualSpacing/>
        <w:jc w:val="both"/>
        <w:rPr>
          <w:szCs w:val="28"/>
        </w:rPr>
      </w:pPr>
      <w:r w:rsidRPr="00890CA2">
        <w:rPr>
          <w:szCs w:val="28"/>
        </w:rPr>
        <w:t xml:space="preserve">3.3.14. Брати участь у реалізації міжнародних проектів, грантів в установленому законодавством порядку; </w:t>
      </w:r>
    </w:p>
    <w:p w14:paraId="6ED087A4" w14:textId="77777777" w:rsidR="00760EF0" w:rsidRPr="00890CA2" w:rsidRDefault="00760EF0" w:rsidP="00760EF0">
      <w:pPr>
        <w:pStyle w:val="a9"/>
        <w:spacing w:before="0"/>
        <w:contextualSpacing/>
        <w:jc w:val="both"/>
        <w:rPr>
          <w:szCs w:val="28"/>
        </w:rPr>
      </w:pPr>
      <w:r w:rsidRPr="00890CA2">
        <w:rPr>
          <w:szCs w:val="28"/>
        </w:rPr>
        <w:t>3.3.15. Провадити іншу діяльність, дозволену законодавством, що відповідає меті та завданням Організації.</w:t>
      </w:r>
    </w:p>
    <w:p w14:paraId="50F0A260" w14:textId="77777777" w:rsidR="00760EF0" w:rsidRPr="00890CA2" w:rsidRDefault="00760EF0" w:rsidP="00760EF0">
      <w:pPr>
        <w:pStyle w:val="a9"/>
        <w:spacing w:before="0"/>
        <w:contextualSpacing/>
        <w:jc w:val="both"/>
        <w:rPr>
          <w:color w:val="000000" w:themeColor="text1"/>
        </w:rPr>
      </w:pPr>
      <w:r w:rsidRPr="00890CA2">
        <w:rPr>
          <w:szCs w:val="28"/>
        </w:rPr>
        <w:t>3.3.16. С</w:t>
      </w:r>
      <w:r w:rsidRPr="00890CA2">
        <w:rPr>
          <w:color w:val="000000" w:themeColor="text1"/>
        </w:rPr>
        <w:t>півпрацювати з громадськими об’єднаннями, юридичними особами, військовими частинами Сил територіальної оборони Збройних Сил, вищими військовими навчальними закладами, навчальними центрами, іншими військовими частинами (установами) Збройних Сил та іншими суб’єктами національного спротиву, що провадять діяльність у сферах оборони, безпеки, освіти, цивільного захисту, з метою залучення кваліфікованих інструкторів до проведення навчальних занять, обміну досвідом та розроблення нових методичних матеріалів, організації спільних заходів, тренувань та інформаційних кампаній.</w:t>
      </w:r>
    </w:p>
    <w:p w14:paraId="3A922A32" w14:textId="77777777" w:rsidR="00760EF0" w:rsidRPr="00890CA2" w:rsidRDefault="00760EF0" w:rsidP="00760EF0">
      <w:pPr>
        <w:pStyle w:val="a9"/>
        <w:spacing w:before="0"/>
        <w:contextualSpacing/>
        <w:jc w:val="both"/>
        <w:rPr>
          <w:szCs w:val="28"/>
        </w:rPr>
      </w:pPr>
      <w:r w:rsidRPr="00890CA2">
        <w:rPr>
          <w:szCs w:val="28"/>
        </w:rPr>
        <w:t>3.3.17. У</w:t>
      </w:r>
      <w:r w:rsidRPr="00890CA2">
        <w:rPr>
          <w:color w:val="000000" w:themeColor="text1"/>
          <w:szCs w:val="28"/>
        </w:rPr>
        <w:t xml:space="preserve">кладати меморандуми про співпрацю </w:t>
      </w:r>
      <w:r w:rsidRPr="00890CA2">
        <w:rPr>
          <w:szCs w:val="28"/>
        </w:rPr>
        <w:t xml:space="preserve">з громадськими об’єднаннями, волонтерськими асоціаціями та іншими інститутами громадянського суспільства, юридичними особами для виконання спільних заходів та забезпечення більш широкого залучення громадян до підготовки </w:t>
      </w:r>
      <w:bookmarkStart w:id="0" w:name="_Hlk195534096"/>
      <w:r w:rsidRPr="00890CA2">
        <w:rPr>
          <w:szCs w:val="28"/>
        </w:rPr>
        <w:t>до національного спротиву, зокрема військово-патріотичного виховання.</w:t>
      </w:r>
    </w:p>
    <w:bookmarkEnd w:id="0"/>
    <w:p w14:paraId="14699A88" w14:textId="77777777" w:rsidR="00760EF0" w:rsidRPr="00890CA2" w:rsidRDefault="00760EF0" w:rsidP="00760EF0">
      <w:pPr>
        <w:pStyle w:val="a9"/>
        <w:tabs>
          <w:tab w:val="left" w:pos="1418"/>
        </w:tabs>
        <w:spacing w:before="0"/>
        <w:contextualSpacing/>
        <w:jc w:val="both"/>
      </w:pPr>
      <w:r w:rsidRPr="00890CA2">
        <w:rPr>
          <w:szCs w:val="28"/>
        </w:rPr>
        <w:t>3.3.18.</w:t>
      </w:r>
      <w:r w:rsidRPr="00890CA2">
        <w:t> Залучати до заходів, що здійснюються Організацією, військовослужбовців та посадових осіб Збройних Сил та інших складових сектору безпеки та оборони можуть за рішенням їх командирів (керівників) на підставі навчальних планів відповідно до типових програм підготовки громадян України до національного спротиву, які затверджуються Командувачем Сил територіальної оборони Збройних Сил.</w:t>
      </w:r>
    </w:p>
    <w:p w14:paraId="325A0922"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3.4. Організація зобов’язана:</w:t>
      </w:r>
    </w:p>
    <w:p w14:paraId="431D19E5"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3.4.1. Своєчасно сплачувати податки, збори та платежі передбачені законодавством України. </w:t>
      </w:r>
    </w:p>
    <w:p w14:paraId="4E77370A"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3.4.2. Здійснювати цільове й ефективне використання і збереження закріпленого за нею майна та виділених бюджетних коштів. </w:t>
      </w:r>
    </w:p>
    <w:p w14:paraId="4E875419"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3.4.3. Створювати належні умови для високопродуктивної праці, забезпечення додержання вимог законодавства України про працю, правил та норм охорони праці, техніки безпеки, загальнообов’язкове соціальне страхування. </w:t>
      </w:r>
    </w:p>
    <w:p w14:paraId="38B21847"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3.4.4. Здійснювати заходи з удосконалення організації роботи Організації. </w:t>
      </w:r>
    </w:p>
    <w:p w14:paraId="235A236D"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lastRenderedPageBreak/>
        <w:t>3.4.5. У межах повноважень здійснювати заходи щодо своєчасного відтворення і запобігання псуванню, забрудненню, засміченню та виснаженню природних ресурсів, не допускати зниження їх якості у процесі господарювання.</w:t>
      </w:r>
    </w:p>
    <w:p w14:paraId="540DD8F3"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3.4.6. Запровадити антикорупційну програму в установленому законодавством України порядку. </w:t>
      </w:r>
    </w:p>
    <w:p w14:paraId="3248BFA4"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3.4.7. Вести первинний (оперативний) облік результатів своєї діяльності, складати та подавати відповідно до вимог закону статистичну інформацію та інші дані, визначені законом, а також вести бухгалтерський облік та подавані фінансову звітність згідно із законодавством.</w:t>
      </w:r>
    </w:p>
    <w:p w14:paraId="2BECB67E"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3.4.8. Дотримуватися положень Конституції та законів України, актів Президента України, Кабінету Міністрів України, інших нормативно-правових актів та міжнародних договорів України, укладених в установленому законом порядку, та цим Положенням;</w:t>
      </w:r>
    </w:p>
    <w:p w14:paraId="3321D74A" w14:textId="77777777" w:rsidR="00760EF0" w:rsidRPr="00890CA2" w:rsidRDefault="00760EF0" w:rsidP="00760EF0">
      <w:pPr>
        <w:pStyle w:val="a9"/>
        <w:spacing w:before="0"/>
        <w:contextualSpacing/>
        <w:jc w:val="both"/>
        <w:rPr>
          <w:szCs w:val="28"/>
        </w:rPr>
      </w:pPr>
      <w:r w:rsidRPr="00890CA2">
        <w:rPr>
          <w:szCs w:val="28"/>
        </w:rPr>
        <w:t>3.4.9. Забезпечувати дотримання вимог Закону України “Про захист персональних даних” щодо осіб, які пройшли чи проходять відповідну підготовку в Організації;</w:t>
      </w:r>
    </w:p>
    <w:p w14:paraId="344D11B8" w14:textId="77777777" w:rsidR="00760EF0" w:rsidRPr="00890CA2" w:rsidRDefault="00760EF0" w:rsidP="00760EF0">
      <w:pPr>
        <w:pStyle w:val="a9"/>
        <w:spacing w:before="0"/>
        <w:contextualSpacing/>
        <w:jc w:val="both"/>
        <w:rPr>
          <w:szCs w:val="28"/>
        </w:rPr>
      </w:pPr>
      <w:r w:rsidRPr="00890CA2">
        <w:rPr>
          <w:szCs w:val="28"/>
        </w:rPr>
        <w:t>3.4.10. Забезпечувати суворе дотримання та виконання заходів безпеки працівниками та особами, які проходять підготовку в Організації;</w:t>
      </w:r>
    </w:p>
    <w:p w14:paraId="0BAD7F89" w14:textId="77777777" w:rsidR="00760EF0" w:rsidRPr="00890CA2" w:rsidRDefault="00760EF0" w:rsidP="00760EF0">
      <w:pPr>
        <w:pStyle w:val="a9"/>
        <w:spacing w:before="0"/>
        <w:contextualSpacing/>
        <w:jc w:val="both"/>
        <w:rPr>
          <w:szCs w:val="28"/>
        </w:rPr>
      </w:pPr>
      <w:r w:rsidRPr="00890CA2">
        <w:rPr>
          <w:szCs w:val="28"/>
        </w:rPr>
        <w:t>3.4.11. Вживати заходів з метою підвищення матеріального заохочення працівників, забезпечення економного і раціонального використання коштів, своєчасних розрахунків з працівниками Організації;</w:t>
      </w:r>
    </w:p>
    <w:p w14:paraId="1A026D62" w14:textId="77777777" w:rsidR="00760EF0" w:rsidRPr="00890CA2" w:rsidRDefault="00760EF0" w:rsidP="00760EF0">
      <w:pPr>
        <w:pStyle w:val="a9"/>
        <w:spacing w:before="0"/>
        <w:contextualSpacing/>
        <w:jc w:val="both"/>
        <w:rPr>
          <w:szCs w:val="28"/>
        </w:rPr>
      </w:pPr>
      <w:r w:rsidRPr="00890CA2">
        <w:rPr>
          <w:szCs w:val="28"/>
        </w:rPr>
        <w:t>3.4.12. Організовувати та забезпечувати підвищення кваліфікації працівників Організації;</w:t>
      </w:r>
    </w:p>
    <w:p w14:paraId="6A2B0E6F" w14:textId="77777777" w:rsidR="00760EF0" w:rsidRPr="00890CA2" w:rsidRDefault="00760EF0" w:rsidP="00760EF0">
      <w:pPr>
        <w:pStyle w:val="a9"/>
        <w:spacing w:before="0"/>
        <w:contextualSpacing/>
        <w:jc w:val="both"/>
        <w:rPr>
          <w:szCs w:val="28"/>
        </w:rPr>
      </w:pPr>
      <w:r w:rsidRPr="00890CA2">
        <w:rPr>
          <w:szCs w:val="28"/>
        </w:rPr>
        <w:t>3.4.13. Здійснювати заходи з підвищення ефективності діяльності Організації;</w:t>
      </w:r>
    </w:p>
    <w:p w14:paraId="10D59D41" w14:textId="77777777" w:rsidR="00760EF0" w:rsidRPr="00890CA2" w:rsidRDefault="00760EF0" w:rsidP="00760EF0">
      <w:pPr>
        <w:pStyle w:val="a9"/>
        <w:spacing w:before="0"/>
        <w:contextualSpacing/>
        <w:jc w:val="both"/>
        <w:rPr>
          <w:szCs w:val="28"/>
        </w:rPr>
      </w:pPr>
      <w:r w:rsidRPr="00890CA2">
        <w:rPr>
          <w:szCs w:val="28"/>
        </w:rPr>
        <w:t>3.4.14. Організовувати функціонування структурних підрозділів до виконання необхідного комплексу завдань, покладених на Організацію в умовах мирного часу та в умовах дії правового режиму воєнного стану;</w:t>
      </w:r>
    </w:p>
    <w:p w14:paraId="6DFE93C9" w14:textId="77777777" w:rsidR="00760EF0" w:rsidRPr="00890CA2" w:rsidRDefault="00760EF0" w:rsidP="00760EF0">
      <w:pPr>
        <w:pStyle w:val="a9"/>
        <w:spacing w:before="0"/>
        <w:contextualSpacing/>
        <w:jc w:val="both"/>
        <w:rPr>
          <w:szCs w:val="28"/>
        </w:rPr>
      </w:pPr>
      <w:r w:rsidRPr="00890CA2">
        <w:rPr>
          <w:szCs w:val="28"/>
        </w:rPr>
        <w:t>3.4.15. Постійно підтримувати високий рівень професіоналізму інструкторів для забезпечення освітньої діяльності та безперебійного проведення навчального процесу відповідно до планів підготовки;</w:t>
      </w:r>
    </w:p>
    <w:p w14:paraId="5A7889AB" w14:textId="77777777" w:rsidR="00760EF0" w:rsidRPr="00890CA2" w:rsidRDefault="00760EF0" w:rsidP="00760EF0">
      <w:pPr>
        <w:pStyle w:val="a9"/>
        <w:spacing w:before="0"/>
        <w:contextualSpacing/>
        <w:jc w:val="both"/>
        <w:rPr>
          <w:szCs w:val="28"/>
        </w:rPr>
      </w:pPr>
      <w:r w:rsidRPr="00890CA2">
        <w:rPr>
          <w:szCs w:val="28"/>
        </w:rPr>
        <w:t xml:space="preserve">3.4.16. Своєчасно та якісно надавати послуги з підготовки громадян України з питань національного спротиву, цивільного захисту та військово-патріотичного виховання, а також надавати послуги (виконувати роботи) на договірних засадах відповідно до </w:t>
      </w:r>
      <w:bookmarkStart w:id="1" w:name="_Hlk191889755"/>
      <w:r w:rsidRPr="00890CA2">
        <w:rPr>
          <w:szCs w:val="28"/>
        </w:rPr>
        <w:t>законодавства та цього Положення.</w:t>
      </w:r>
    </w:p>
    <w:p w14:paraId="5D464481" w14:textId="77777777" w:rsidR="00760EF0" w:rsidRPr="00890CA2" w:rsidRDefault="00760EF0" w:rsidP="00760EF0">
      <w:pPr>
        <w:pStyle w:val="a9"/>
        <w:spacing w:before="0"/>
        <w:contextualSpacing/>
        <w:jc w:val="both"/>
        <w:rPr>
          <w:szCs w:val="28"/>
        </w:rPr>
      </w:pPr>
      <w:r w:rsidRPr="00890CA2">
        <w:rPr>
          <w:szCs w:val="28"/>
        </w:rPr>
        <w:t>3.4.17. З питань підготовки громадян України з питань національного спротиву готувати та подавати щокварталу до Київської міської ради, Київської міської держадміністрації (військової адміністрації) звіт про використання коштів, досягнуті результати та актуальні потреби.</w:t>
      </w:r>
    </w:p>
    <w:p w14:paraId="6BBEEB77" w14:textId="77777777" w:rsidR="00760EF0" w:rsidRPr="00890CA2" w:rsidRDefault="00760EF0" w:rsidP="00760EF0">
      <w:pPr>
        <w:pStyle w:val="a9"/>
        <w:spacing w:before="0"/>
        <w:contextualSpacing/>
        <w:jc w:val="both"/>
        <w:rPr>
          <w:szCs w:val="28"/>
        </w:rPr>
      </w:pPr>
      <w:r w:rsidRPr="00890CA2">
        <w:rPr>
          <w:szCs w:val="28"/>
        </w:rPr>
        <w:t>3.4.18. Висвітлюються у звітах з питань підготовки громадян України з питань національного спротиву Організації, які подаються щокварталу до Київської міської держадміністрації (військової адміністрації), Київської міської ради результати взаємодії з партнерами.</w:t>
      </w:r>
    </w:p>
    <w:bookmarkEnd w:id="1"/>
    <w:p w14:paraId="165C35EF" w14:textId="77777777" w:rsidR="00760EF0" w:rsidRPr="00890CA2" w:rsidRDefault="00760EF0" w:rsidP="00760EF0">
      <w:pPr>
        <w:pStyle w:val="a9"/>
        <w:spacing w:before="0"/>
        <w:contextualSpacing/>
        <w:jc w:val="both"/>
        <w:rPr>
          <w:szCs w:val="28"/>
        </w:rPr>
      </w:pPr>
    </w:p>
    <w:p w14:paraId="6A8DD57B" w14:textId="77777777" w:rsidR="00760EF0" w:rsidRPr="00890CA2" w:rsidRDefault="00760EF0" w:rsidP="00760EF0">
      <w:pPr>
        <w:autoSpaceDE w:val="0"/>
        <w:autoSpaceDN w:val="0"/>
        <w:adjustRightInd w:val="0"/>
        <w:spacing w:after="0" w:line="240" w:lineRule="auto"/>
        <w:contextualSpacing/>
        <w:jc w:val="center"/>
        <w:rPr>
          <w:rFonts w:ascii="Times New Roman" w:hAnsi="Times New Roman" w:cs="Times New Roman"/>
          <w:sz w:val="28"/>
          <w:szCs w:val="28"/>
        </w:rPr>
      </w:pPr>
      <w:r w:rsidRPr="00890CA2">
        <w:rPr>
          <w:rFonts w:ascii="Times New Roman" w:hAnsi="Times New Roman" w:cs="Times New Roman"/>
          <w:sz w:val="28"/>
          <w:szCs w:val="28"/>
        </w:rPr>
        <w:lastRenderedPageBreak/>
        <w:t>4. Управління Організацією</w:t>
      </w:r>
    </w:p>
    <w:p w14:paraId="5E43D0B5" w14:textId="77777777" w:rsidR="00760EF0" w:rsidRPr="00BC2356"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BC2356">
        <w:rPr>
          <w:rFonts w:ascii="Times New Roman" w:hAnsi="Times New Roman" w:cs="Times New Roman"/>
          <w:sz w:val="28"/>
          <w:szCs w:val="28"/>
        </w:rPr>
        <w:t xml:space="preserve">4.1. Управління діяльністю Організації здійснює директор Організації на засадах єдиноначальності. </w:t>
      </w:r>
    </w:p>
    <w:p w14:paraId="6AAAA7B6" w14:textId="77777777" w:rsidR="00760EF0"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BC2356">
        <w:rPr>
          <w:rFonts w:ascii="Times New Roman" w:hAnsi="Times New Roman" w:cs="Times New Roman"/>
          <w:sz w:val="28"/>
          <w:szCs w:val="28"/>
        </w:rPr>
        <w:t>4.2. Директора Організації призначає на посаду Київський міський голова шляхом укладання з ним контракту в установленому порядку.</w:t>
      </w:r>
    </w:p>
    <w:p w14:paraId="2FF0E9E7" w14:textId="77777777" w:rsidR="00760EF0" w:rsidRPr="001F587E" w:rsidRDefault="00760EF0" w:rsidP="00B671D5">
      <w:pPr>
        <w:autoSpaceDE w:val="0"/>
        <w:autoSpaceDN w:val="0"/>
        <w:adjustRightInd w:val="0"/>
        <w:spacing w:after="0" w:line="240" w:lineRule="auto"/>
        <w:ind w:firstLine="567"/>
        <w:jc w:val="both"/>
        <w:rPr>
          <w:rFonts w:ascii="Times New Roman" w:hAnsi="Times New Roman" w:cs="Times New Roman"/>
          <w:color w:val="000000"/>
          <w:sz w:val="28"/>
          <w:szCs w:val="28"/>
        </w:rPr>
      </w:pPr>
      <w:r w:rsidRPr="001F587E">
        <w:rPr>
          <w:rFonts w:ascii="Times New Roman" w:hAnsi="Times New Roman" w:cs="Times New Roman"/>
          <w:sz w:val="28"/>
          <w:szCs w:val="28"/>
        </w:rPr>
        <w:t>Працівники Організації</w:t>
      </w:r>
      <w:r w:rsidR="00B671D5" w:rsidRPr="001F587E">
        <w:rPr>
          <w:rFonts w:ascii="Times New Roman" w:hAnsi="Times New Roman" w:cs="Times New Roman"/>
          <w:sz w:val="28"/>
          <w:szCs w:val="28"/>
        </w:rPr>
        <w:t>,</w:t>
      </w:r>
      <w:r w:rsidRPr="001F587E">
        <w:rPr>
          <w:rFonts w:ascii="Times New Roman" w:hAnsi="Times New Roman" w:cs="Times New Roman"/>
          <w:sz w:val="28"/>
          <w:szCs w:val="28"/>
        </w:rPr>
        <w:t xml:space="preserve"> </w:t>
      </w:r>
      <w:r w:rsidR="003B48A7" w:rsidRPr="001F587E">
        <w:rPr>
          <w:rFonts w:ascii="Times New Roman" w:hAnsi="Times New Roman" w:cs="Times New Roman"/>
          <w:color w:val="252525"/>
          <w:sz w:val="28"/>
          <w:szCs w:val="28"/>
        </w:rPr>
        <w:t xml:space="preserve">зокрема </w:t>
      </w:r>
      <w:r w:rsidR="00B671D5" w:rsidRPr="001F587E">
        <w:rPr>
          <w:rFonts w:ascii="Times New Roman" w:hAnsi="Times New Roman" w:cs="Times New Roman"/>
          <w:color w:val="252525"/>
          <w:sz w:val="28"/>
          <w:szCs w:val="28"/>
        </w:rPr>
        <w:t>філій</w:t>
      </w:r>
      <w:r w:rsidR="00B671D5" w:rsidRPr="001F587E">
        <w:rPr>
          <w:rFonts w:ascii="Times New Roman" w:hAnsi="Times New Roman" w:cs="Times New Roman"/>
          <w:color w:val="000000"/>
          <w:sz w:val="28"/>
          <w:szCs w:val="28"/>
        </w:rPr>
        <w:t xml:space="preserve"> </w:t>
      </w:r>
      <w:r w:rsidR="003B48A7" w:rsidRPr="001F587E">
        <w:rPr>
          <w:rFonts w:ascii="Times New Roman" w:hAnsi="Times New Roman" w:cs="Times New Roman"/>
          <w:color w:val="000000"/>
          <w:sz w:val="28"/>
          <w:szCs w:val="28"/>
        </w:rPr>
        <w:t xml:space="preserve">й </w:t>
      </w:r>
      <w:r w:rsidR="003B48A7" w:rsidRPr="001F587E">
        <w:rPr>
          <w:rFonts w:ascii="Times New Roman" w:hAnsi="Times New Roman" w:cs="Times New Roman"/>
          <w:color w:val="252525"/>
          <w:sz w:val="28"/>
          <w:szCs w:val="28"/>
        </w:rPr>
        <w:t xml:space="preserve">інших відокремлених підрозділів </w:t>
      </w:r>
      <w:r w:rsidR="00B671D5" w:rsidRPr="001F587E">
        <w:rPr>
          <w:rFonts w:ascii="Times New Roman" w:hAnsi="Times New Roman" w:cs="Times New Roman"/>
          <w:sz w:val="28"/>
          <w:szCs w:val="28"/>
        </w:rPr>
        <w:t xml:space="preserve">Організації </w:t>
      </w:r>
      <w:r w:rsidRPr="001F587E">
        <w:rPr>
          <w:rFonts w:ascii="Times New Roman" w:hAnsi="Times New Roman" w:cs="Times New Roman"/>
          <w:sz w:val="28"/>
          <w:szCs w:val="28"/>
        </w:rPr>
        <w:t>призначаються на посади та звільняються з посад наказом директора Організації.</w:t>
      </w:r>
    </w:p>
    <w:p w14:paraId="484A1544" w14:textId="77777777" w:rsidR="00760EF0" w:rsidRPr="001F587E"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1F587E">
        <w:rPr>
          <w:rFonts w:ascii="Times New Roman" w:hAnsi="Times New Roman" w:cs="Times New Roman"/>
          <w:sz w:val="28"/>
          <w:szCs w:val="28"/>
        </w:rPr>
        <w:t xml:space="preserve">4.3. Директор Організації: </w:t>
      </w:r>
    </w:p>
    <w:p w14:paraId="5D1E9D14" w14:textId="77777777" w:rsidR="00760EF0" w:rsidRPr="001F587E"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1F587E">
        <w:rPr>
          <w:rFonts w:ascii="Times New Roman" w:hAnsi="Times New Roman" w:cs="Times New Roman"/>
          <w:sz w:val="28"/>
          <w:szCs w:val="28"/>
        </w:rPr>
        <w:t>здійснює поточне керівництво Організацією, самостійно вирішує всі питання діяльності Організації в межах компетенції відповідно до законодавства та цього Положення;</w:t>
      </w:r>
    </w:p>
    <w:p w14:paraId="7A7CFE20" w14:textId="77777777" w:rsidR="00760EF0" w:rsidRPr="001F587E"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1F587E">
        <w:rPr>
          <w:rFonts w:ascii="Times New Roman" w:hAnsi="Times New Roman" w:cs="Times New Roman"/>
          <w:sz w:val="28"/>
          <w:szCs w:val="28"/>
        </w:rPr>
        <w:t>видає у межах своєї компетенції накази, обов’язкові до виконання всіма працівниками Організації, організує та контролює їх виконання, а також надає доручення;</w:t>
      </w:r>
    </w:p>
    <w:p w14:paraId="282E071D" w14:textId="77777777" w:rsidR="00BC2356" w:rsidRPr="001F587E" w:rsidRDefault="00BC2356" w:rsidP="00BC2356">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1F587E">
        <w:rPr>
          <w:rFonts w:ascii="Times New Roman" w:hAnsi="Times New Roman" w:cs="Times New Roman"/>
          <w:color w:val="252525"/>
          <w:sz w:val="28"/>
          <w:szCs w:val="28"/>
        </w:rPr>
        <w:t xml:space="preserve">укладає трудові договори з керівниками філій, інших відокремлених підрозділів </w:t>
      </w:r>
      <w:r w:rsidRPr="001F587E">
        <w:rPr>
          <w:rFonts w:ascii="Times New Roman" w:hAnsi="Times New Roman" w:cs="Times New Roman"/>
          <w:sz w:val="28"/>
          <w:szCs w:val="28"/>
        </w:rPr>
        <w:t>Організації</w:t>
      </w:r>
      <w:r w:rsidRPr="001F587E">
        <w:rPr>
          <w:rFonts w:ascii="Times New Roman" w:hAnsi="Times New Roman" w:cs="Times New Roman"/>
          <w:color w:val="252525"/>
          <w:sz w:val="28"/>
          <w:szCs w:val="28"/>
        </w:rPr>
        <w:t xml:space="preserve">, працівниками </w:t>
      </w:r>
      <w:r w:rsidRPr="001F587E">
        <w:rPr>
          <w:rFonts w:ascii="Times New Roman" w:hAnsi="Times New Roman" w:cs="Times New Roman"/>
          <w:sz w:val="28"/>
          <w:szCs w:val="28"/>
        </w:rPr>
        <w:t>Організації</w:t>
      </w:r>
      <w:r w:rsidRPr="001F587E">
        <w:rPr>
          <w:rFonts w:ascii="Times New Roman" w:hAnsi="Times New Roman" w:cs="Times New Roman"/>
          <w:color w:val="252525"/>
          <w:sz w:val="28"/>
          <w:szCs w:val="28"/>
        </w:rPr>
        <w:t xml:space="preserve">, застосовує до працівників </w:t>
      </w:r>
      <w:r w:rsidRPr="001F587E">
        <w:rPr>
          <w:rFonts w:ascii="Times New Roman" w:hAnsi="Times New Roman" w:cs="Times New Roman"/>
          <w:sz w:val="28"/>
          <w:szCs w:val="28"/>
        </w:rPr>
        <w:t>Організації</w:t>
      </w:r>
      <w:r w:rsidRPr="001F587E">
        <w:rPr>
          <w:rFonts w:ascii="Times New Roman" w:hAnsi="Times New Roman" w:cs="Times New Roman"/>
          <w:color w:val="252525"/>
          <w:sz w:val="28"/>
          <w:szCs w:val="28"/>
        </w:rPr>
        <w:t xml:space="preserve"> заохочення та дисциплінарні стягнення відповідно до законодавства України, цього Положення та укладених трудових договорів. </w:t>
      </w:r>
    </w:p>
    <w:p w14:paraId="08D3B62F" w14:textId="77777777" w:rsidR="00760EF0" w:rsidRPr="001F587E"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1F587E">
        <w:rPr>
          <w:rFonts w:ascii="Times New Roman" w:hAnsi="Times New Roman" w:cs="Times New Roman"/>
          <w:sz w:val="28"/>
          <w:szCs w:val="28"/>
        </w:rPr>
        <w:t>забезпечує проведення атестації працівників;</w:t>
      </w:r>
    </w:p>
    <w:p w14:paraId="3D00E9F6" w14:textId="77777777" w:rsidR="00760EF0" w:rsidRPr="001F587E"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1F587E">
        <w:rPr>
          <w:rFonts w:ascii="Times New Roman" w:hAnsi="Times New Roman" w:cs="Times New Roman"/>
          <w:sz w:val="28"/>
          <w:szCs w:val="28"/>
        </w:rPr>
        <w:t xml:space="preserve">встановлює форми організації праці, організовує впровадження передових методів та прийомів праці; </w:t>
      </w:r>
    </w:p>
    <w:p w14:paraId="671C67BE" w14:textId="77777777" w:rsidR="00760EF0" w:rsidRPr="001F587E"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1F587E">
        <w:rPr>
          <w:rFonts w:ascii="Times New Roman" w:hAnsi="Times New Roman" w:cs="Times New Roman"/>
          <w:sz w:val="28"/>
          <w:szCs w:val="28"/>
        </w:rPr>
        <w:t>здійснює тарифікацію і встановлення працівникам премій та надбавок до посадового окладу відповідно до законодавства України;</w:t>
      </w:r>
    </w:p>
    <w:p w14:paraId="47C4DB02" w14:textId="77777777" w:rsidR="00BC2356" w:rsidRPr="001F587E" w:rsidRDefault="00760EF0" w:rsidP="00BC2356">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1F587E">
        <w:rPr>
          <w:rFonts w:ascii="Times New Roman" w:hAnsi="Times New Roman" w:cs="Times New Roman"/>
          <w:sz w:val="28"/>
          <w:szCs w:val="28"/>
        </w:rPr>
        <w:t>затверджує положення про структурні підрозділи, посадові та робочі інструкції працівників Організації;</w:t>
      </w:r>
    </w:p>
    <w:p w14:paraId="6612C6A6" w14:textId="77777777" w:rsidR="00BC2356" w:rsidRPr="00BC2356" w:rsidRDefault="00BC2356" w:rsidP="00BC2356">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1F587E">
        <w:rPr>
          <w:rFonts w:ascii="Times New Roman" w:hAnsi="Times New Roman" w:cs="Times New Roman"/>
          <w:sz w:val="28"/>
          <w:szCs w:val="28"/>
        </w:rPr>
        <w:t>затверджує положення про філії, інші відокремлені підрозділи;</w:t>
      </w:r>
    </w:p>
    <w:p w14:paraId="795BAFDC" w14:textId="77777777" w:rsidR="00760EF0" w:rsidRPr="00BC2356" w:rsidRDefault="00760EF0" w:rsidP="00BC2356">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BC2356">
        <w:rPr>
          <w:rFonts w:ascii="Times New Roman" w:hAnsi="Times New Roman" w:cs="Times New Roman"/>
          <w:sz w:val="28"/>
          <w:szCs w:val="28"/>
        </w:rPr>
        <w:t>розподіляє обов’язки між заступниками директора Організації;</w:t>
      </w:r>
    </w:p>
    <w:p w14:paraId="4D7677CB" w14:textId="77777777" w:rsidR="00760EF0" w:rsidRPr="00BC2356"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BC2356">
        <w:rPr>
          <w:rFonts w:ascii="Times New Roman" w:hAnsi="Times New Roman" w:cs="Times New Roman"/>
          <w:sz w:val="28"/>
          <w:szCs w:val="28"/>
        </w:rPr>
        <w:t xml:space="preserve">складає штатний розпис Організації в межах встановленого фонду оплати праці та подає на затвердження до Департаменту муніципальної безпеки виконавчого органу Київської міської ради (Київської міської державної адміністрації); </w:t>
      </w:r>
    </w:p>
    <w:p w14:paraId="54DE7DBD"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подає на затвердження в установленому порядку річний фінансовий план;</w:t>
      </w:r>
    </w:p>
    <w:p w14:paraId="768A9113"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без доручення діє від імені Організації, представляє її інтереси в органах державної влади і органах місцевого самоврядування, у відносинах з юридичними особами та фізичними особами, укладає договори, видає довіреності, має право першого підпису на фінансових, банківських та інших документах Організації, формує адміністрацію Організації і вирішує питання діяльності Організації в межах та порядку, визначених цим Положенням;</w:t>
      </w:r>
    </w:p>
    <w:p w14:paraId="3CEC88CD"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забезпечує своєчасну та в повному обсязі сплату податків, зборів та інших платежів згідно із законодавством України; </w:t>
      </w:r>
    </w:p>
    <w:p w14:paraId="594906E6"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несе персональну відповідальність за формування і виконання річного фінансового плану та стратегічного плану розвитку Організації, результати її господарської діяльності; виконання показників ефективності діяльності </w:t>
      </w:r>
      <w:r w:rsidRPr="00890CA2">
        <w:rPr>
          <w:rFonts w:ascii="Times New Roman" w:hAnsi="Times New Roman" w:cs="Times New Roman"/>
          <w:sz w:val="28"/>
          <w:szCs w:val="28"/>
        </w:rPr>
        <w:lastRenderedPageBreak/>
        <w:t xml:space="preserve">Організації; якість послуг, що надає Організація, використання закріпленого на праві оперативного управління за Організацією майна територіальної громади міста Києва і доходу згідно з вимогами законодавства, цього Положення та укладеними Організацією договорами; </w:t>
      </w:r>
    </w:p>
    <w:p w14:paraId="619A8B02"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несе персональну відповідальність за дотримання вимог законодавства, рішень Київської міської ради, розпоряджень виконавчого органу Київської міської ради (Київської міської державної адміністрації), Київського міського голови, наказів Департаменту муніципальної безпеки виконавчого органу Київської міської ради (Київської міської державної адміністрації) щодо внутрішнього контролю в Організації та у сфері публічних </w:t>
      </w:r>
      <w:proofErr w:type="spellStart"/>
      <w:r w:rsidRPr="00890CA2">
        <w:rPr>
          <w:rFonts w:ascii="Times New Roman" w:hAnsi="Times New Roman" w:cs="Times New Roman"/>
          <w:sz w:val="28"/>
          <w:szCs w:val="28"/>
        </w:rPr>
        <w:t>закупівель</w:t>
      </w:r>
      <w:proofErr w:type="spellEnd"/>
      <w:r w:rsidRPr="00890CA2">
        <w:rPr>
          <w:rFonts w:ascii="Times New Roman" w:hAnsi="Times New Roman" w:cs="Times New Roman"/>
          <w:sz w:val="28"/>
          <w:szCs w:val="28"/>
        </w:rPr>
        <w:t xml:space="preserve">, а також допущення неефективних господарських операцій, правочинів, прийняття неефективних управлінських рішень в установленому порядку; </w:t>
      </w:r>
    </w:p>
    <w:p w14:paraId="00D3A352"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забезпечує цільове та ефективне використання і збереження майна комунальної власності територіальної громади міста Києва, закріпленого за Організацією, та здійснення контролю щодо його використання;</w:t>
      </w:r>
    </w:p>
    <w:p w14:paraId="522D413A"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здійснює інші повноваження, передбачені законодавством України. </w:t>
      </w:r>
    </w:p>
    <w:p w14:paraId="2D2C3001"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4.4. Планування діяльності Організації здійснюється з урахуванням нормативно-правових актів.</w:t>
      </w:r>
    </w:p>
    <w:p w14:paraId="133A64D1"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lang w:val="ru-RU"/>
        </w:rPr>
      </w:pPr>
      <w:r w:rsidRPr="00890CA2">
        <w:rPr>
          <w:rFonts w:ascii="Times New Roman" w:hAnsi="Times New Roman" w:cs="Times New Roman"/>
          <w:sz w:val="28"/>
          <w:szCs w:val="28"/>
        </w:rPr>
        <w:t>Фінансування планової діяльності Організації відбувається у порядку, визначеному законодавством України.</w:t>
      </w:r>
    </w:p>
    <w:p w14:paraId="423A6038"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p>
    <w:p w14:paraId="548A2A52" w14:textId="77777777" w:rsidR="00760EF0" w:rsidRPr="00890CA2" w:rsidRDefault="00760EF0" w:rsidP="00760EF0">
      <w:pPr>
        <w:autoSpaceDE w:val="0"/>
        <w:autoSpaceDN w:val="0"/>
        <w:adjustRightInd w:val="0"/>
        <w:spacing w:after="0" w:line="240" w:lineRule="auto"/>
        <w:contextualSpacing/>
        <w:jc w:val="center"/>
        <w:rPr>
          <w:rFonts w:ascii="Times New Roman" w:hAnsi="Times New Roman" w:cs="Times New Roman"/>
          <w:sz w:val="28"/>
          <w:szCs w:val="28"/>
        </w:rPr>
      </w:pPr>
      <w:r w:rsidRPr="00890CA2">
        <w:rPr>
          <w:rFonts w:ascii="Times New Roman" w:hAnsi="Times New Roman" w:cs="Times New Roman"/>
          <w:sz w:val="28"/>
          <w:szCs w:val="28"/>
        </w:rPr>
        <w:t>5. Повноваження трудового колективу</w:t>
      </w:r>
    </w:p>
    <w:p w14:paraId="53866DCB"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5.1. Трудовий колектив Організації становлять усі громадяни, які своєю працею беруть участь у її діяльності на основі трудового договору (контракту, угоди) або інших форм, що регулюють трудові відносини працівника з Організацією. </w:t>
      </w:r>
    </w:p>
    <w:p w14:paraId="672EF510"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5.2. Повноваження трудового колективу Організації реалізуються загальними зборами (конференцією) та їхнім виборним органом - профспілковим комітетом. </w:t>
      </w:r>
    </w:p>
    <w:p w14:paraId="0F7C4B5F"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5.3. Трудовий колектив Організації безпосередньо або через уповноважений ним орган:</w:t>
      </w:r>
    </w:p>
    <w:p w14:paraId="2E6425D9"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5.3.1. Розглядає і затверджує проект колективного договору Організації. </w:t>
      </w:r>
    </w:p>
    <w:p w14:paraId="530CC15C"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5.3.2. Розглядає й вирішує відповідно до трудового законодавства питання самоврядування трудового колективу.</w:t>
      </w:r>
    </w:p>
    <w:p w14:paraId="2B62C3DC"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5.3.3 Бере участь у матеріальному і моральному стимулюванні продуктивної праці. </w:t>
      </w:r>
    </w:p>
    <w:p w14:paraId="070095CF"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5.4. Виробничі, трудові, соціально-економічні відносини і узгодження інтересів трудового колективу та роботодавця регулюються колективним договором. </w:t>
      </w:r>
    </w:p>
    <w:p w14:paraId="3C7FD33B"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5.5. Право укладення колективного договору від імені роботодавця надається директорові Організації, а від імені трудового колективу - профспілковому органу, а в разі його відсутності - представникам працівників, обраним та уповноваженим трудовим колективом. </w:t>
      </w:r>
    </w:p>
    <w:p w14:paraId="0ED75EA5"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lastRenderedPageBreak/>
        <w:t xml:space="preserve">5.6. Сторони, що підписали колективний договір, щорічно в строки, передбачені колективним договором, звітують про їх виконання. </w:t>
      </w:r>
    </w:p>
    <w:p w14:paraId="77569C1B"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5.7. Колективний договір підлягає повідомній реєстрації в установленому порядку.</w:t>
      </w:r>
    </w:p>
    <w:p w14:paraId="50AFB28A" w14:textId="77777777" w:rsidR="00760EF0" w:rsidRPr="00890CA2" w:rsidRDefault="00760EF0" w:rsidP="00760EF0">
      <w:pPr>
        <w:autoSpaceDE w:val="0"/>
        <w:autoSpaceDN w:val="0"/>
        <w:adjustRightInd w:val="0"/>
        <w:spacing w:after="0" w:line="240" w:lineRule="auto"/>
        <w:contextualSpacing/>
        <w:jc w:val="center"/>
        <w:rPr>
          <w:rFonts w:ascii="Times New Roman" w:hAnsi="Times New Roman" w:cs="Times New Roman"/>
          <w:sz w:val="28"/>
          <w:szCs w:val="28"/>
        </w:rPr>
      </w:pPr>
      <w:r w:rsidRPr="00890CA2">
        <w:rPr>
          <w:rFonts w:ascii="Times New Roman" w:hAnsi="Times New Roman" w:cs="Times New Roman"/>
          <w:sz w:val="28"/>
          <w:szCs w:val="28"/>
        </w:rPr>
        <w:t>6. Майно та фінансування Організації</w:t>
      </w:r>
    </w:p>
    <w:p w14:paraId="7F614659"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6.1. Майно Організації становлять основні виробничі і невиробничі фонди, а також інші цінності, вартість яких відображається у самостійному балансі. </w:t>
      </w:r>
    </w:p>
    <w:p w14:paraId="51D4CBF4"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6.2. Майно Організації належить до комунальної власності територіальної громади міста Києва і закріплюється за нею на праві оперативного управління. </w:t>
      </w:r>
    </w:p>
    <w:p w14:paraId="6BA120C9"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6.3. Джерелами формування майна Організації є: </w:t>
      </w:r>
    </w:p>
    <w:p w14:paraId="1F73B45C"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майно, передане Організації Власником; </w:t>
      </w:r>
    </w:p>
    <w:p w14:paraId="34DAF248"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кошти, виділені з бюджету міста Києва; </w:t>
      </w:r>
    </w:p>
    <w:p w14:paraId="4E8D8B39"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майно, придбане в інших суб’єктів господарювання, організацій та громадян у порядку, встановленому законодавством України; </w:t>
      </w:r>
    </w:p>
    <w:p w14:paraId="2722E618"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майно, передане Організації як гуманітарна допомога у порядку, встановленому законодавством України; </w:t>
      </w:r>
    </w:p>
    <w:p w14:paraId="00E1FF23"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кошти та майно, що надходять безоплатно або у вигляді безповоротної фінансової допомоги чи благодійної допомоги, пожертв юридичних та фізичних осіб; </w:t>
      </w:r>
    </w:p>
    <w:p w14:paraId="7905A213"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інші джерела, не заборонені законодавством України. </w:t>
      </w:r>
    </w:p>
    <w:p w14:paraId="6827B43A"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6.4. Фінансування Організації використовуються виключно для фінансування видатків на утримання Організації, реалізації мети (цілей, завдань) та напрямів діяльності, визначених цим Положенням. </w:t>
      </w:r>
    </w:p>
    <w:p w14:paraId="563A0E14"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6.5. Організація дотримується заборони розподілу отриманих доходів (прибутків) або їх частини серед засновників (учасників у розумінні Цивільного кодексу України), членів Організації, її працівників (крім оплати їх праці, нарахування єдиного соціального внеску), членів органів управління Організації та інших пов’язаних з ними осіб. </w:t>
      </w:r>
    </w:p>
    <w:p w14:paraId="0C3AFC85"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6.6. Утримання Організації і оплата праці здійснюється за рахунок бюджетних коштів, а також коштів, отримання яких передбачено законодавством України.</w:t>
      </w:r>
    </w:p>
    <w:p w14:paraId="4DF63955"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6.7. Організація за рахунок коштів бюджету міста Києва здійснює фінансування видатків на утримання Організації, реалізацію мети (цілей, завдань) та напрямів діяльності, визначених цим Положенням. </w:t>
      </w:r>
    </w:p>
    <w:p w14:paraId="7A024280"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6.8. Організація реалізує в повному обсязі свої права та виконує обов’язки у сферах планування матеріально-технічного постачання, організації та оплати праці, фінансів та в інших сферах діяльності, передбачених законодавством України. </w:t>
      </w:r>
    </w:p>
    <w:p w14:paraId="43BE136C"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6.9. Організація є одержувачем коштів у межах бюджетних асигнувань у бюджеті міста Києва.</w:t>
      </w:r>
    </w:p>
    <w:p w14:paraId="6DFBF7DD"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p>
    <w:p w14:paraId="7660CD1F" w14:textId="77777777" w:rsidR="00760EF0" w:rsidRPr="00890CA2" w:rsidRDefault="00760EF0" w:rsidP="00760EF0">
      <w:pPr>
        <w:autoSpaceDE w:val="0"/>
        <w:autoSpaceDN w:val="0"/>
        <w:adjustRightInd w:val="0"/>
        <w:spacing w:after="0" w:line="240" w:lineRule="auto"/>
        <w:contextualSpacing/>
        <w:jc w:val="center"/>
        <w:rPr>
          <w:rFonts w:ascii="Times New Roman" w:hAnsi="Times New Roman" w:cs="Times New Roman"/>
          <w:sz w:val="28"/>
          <w:szCs w:val="28"/>
        </w:rPr>
      </w:pPr>
      <w:r w:rsidRPr="00890CA2">
        <w:rPr>
          <w:rFonts w:ascii="Times New Roman" w:hAnsi="Times New Roman" w:cs="Times New Roman"/>
          <w:sz w:val="28"/>
          <w:szCs w:val="28"/>
        </w:rPr>
        <w:t>7. Облік, звітність, контроль</w:t>
      </w:r>
    </w:p>
    <w:p w14:paraId="7AAA1791"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7.1. Планування фінансово-господарської діяльності здійснюється Організацією шляхом складання та затвердження річних фінансових планів у </w:t>
      </w:r>
      <w:r w:rsidRPr="00890CA2">
        <w:rPr>
          <w:rFonts w:ascii="Times New Roman" w:hAnsi="Times New Roman" w:cs="Times New Roman"/>
          <w:sz w:val="28"/>
          <w:szCs w:val="28"/>
        </w:rPr>
        <w:lastRenderedPageBreak/>
        <w:t xml:space="preserve">порядку, в строки та за формою, визначеними виконавчим органом Київської міської ради (Київською міською державною адміністрацією). </w:t>
      </w:r>
    </w:p>
    <w:p w14:paraId="6A5718DF"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7.2. Організація розробляє та подає на затвердження Департаменту муніципальної безпеки виконавчого органу Київської міської ради (Київської міської державної адміністрації) погоджений Департаментом економіки та інвестицій виконавчого органу Київської міської ради (Київської міської державної адміністрації) середньостроковий стратегічний план розвитку Організації на три роки, а також інформацію про стан виконання середньострокового стратегічного плану розвитку Організації за попередній рік за формою, визначеною виконавчим органом Київської міської ради (Київською міською державною адміністрацією). </w:t>
      </w:r>
    </w:p>
    <w:p w14:paraId="2A622550"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7.3. Організація звітує про стан виконання затвердженого річного фінансового плану в порядку, в строки та за формою, визначеними виконавчим органом Київської міської ради (Київською міською державною адміністрацією). </w:t>
      </w:r>
    </w:p>
    <w:p w14:paraId="123E4309"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7.4. Організація веде бухгалтерський облік результатів своєї діяльності і складає фінансову та іншу звітність у порядку, встановленому законодавством України.</w:t>
      </w:r>
    </w:p>
    <w:p w14:paraId="799E62FE"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Фінансова звітність Організації подається до Департаменту муніципальної безпеки виконавчого органу Київської міської ради (Київської міської державної адміністрації) та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w:t>
      </w:r>
    </w:p>
    <w:p w14:paraId="4C48A95A"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7.5. Відповідальність за стан обліку, своєчасність подання фінансової та іншої звітності покладається на директора Організації і головного бухгалтера Організації.</w:t>
      </w:r>
    </w:p>
    <w:p w14:paraId="1A95BDEF"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p>
    <w:p w14:paraId="7DA4444D" w14:textId="77777777" w:rsidR="00760EF0" w:rsidRPr="00890CA2" w:rsidRDefault="00760EF0" w:rsidP="00760EF0">
      <w:pPr>
        <w:autoSpaceDE w:val="0"/>
        <w:autoSpaceDN w:val="0"/>
        <w:adjustRightInd w:val="0"/>
        <w:spacing w:after="0" w:line="240" w:lineRule="auto"/>
        <w:contextualSpacing/>
        <w:jc w:val="center"/>
        <w:rPr>
          <w:rFonts w:ascii="Times New Roman" w:hAnsi="Times New Roman" w:cs="Times New Roman"/>
          <w:sz w:val="28"/>
          <w:szCs w:val="28"/>
        </w:rPr>
      </w:pPr>
      <w:r w:rsidRPr="00890CA2">
        <w:rPr>
          <w:rFonts w:ascii="Times New Roman" w:hAnsi="Times New Roman" w:cs="Times New Roman"/>
          <w:sz w:val="28"/>
          <w:szCs w:val="28"/>
        </w:rPr>
        <w:t>8. Внесення змін до цього Положення</w:t>
      </w:r>
    </w:p>
    <w:p w14:paraId="21DD2CF2"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8.1. Зміни до цього Положення вносяться відповідно до законодавства України в тому ж порядку, в якому його було затверджено.</w:t>
      </w:r>
    </w:p>
    <w:p w14:paraId="3D11F3D7"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p>
    <w:p w14:paraId="74C45439" w14:textId="77777777" w:rsidR="00760EF0" w:rsidRPr="00890CA2" w:rsidRDefault="00760EF0" w:rsidP="00760EF0">
      <w:pPr>
        <w:autoSpaceDE w:val="0"/>
        <w:autoSpaceDN w:val="0"/>
        <w:adjustRightInd w:val="0"/>
        <w:spacing w:after="0" w:line="240" w:lineRule="auto"/>
        <w:contextualSpacing/>
        <w:jc w:val="center"/>
        <w:rPr>
          <w:rFonts w:ascii="Times New Roman" w:hAnsi="Times New Roman" w:cs="Times New Roman"/>
          <w:sz w:val="28"/>
          <w:szCs w:val="28"/>
        </w:rPr>
      </w:pPr>
      <w:r w:rsidRPr="00890CA2">
        <w:rPr>
          <w:rFonts w:ascii="Times New Roman" w:hAnsi="Times New Roman" w:cs="Times New Roman"/>
          <w:sz w:val="28"/>
          <w:szCs w:val="28"/>
        </w:rPr>
        <w:t>9. Припинення Організації</w:t>
      </w:r>
    </w:p>
    <w:p w14:paraId="2ADFF5BC"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9.1 Припинення Організації здійснюється шляхом її реорганізації (злиття, приєднання, поділу, перетворення) або ліквідації за рішенням Власника, а у випадках, передбачених законодавством України, за рішенням суду. </w:t>
      </w:r>
    </w:p>
    <w:p w14:paraId="6CE2FDD8"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9.2. Припинення Організації проводить комісія з припинення (комісія з реорганізації, ліквідаційна комісія), утворена органом, що прийняв рішення про припинення.</w:t>
      </w:r>
    </w:p>
    <w:p w14:paraId="5B312B6C"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З моменту призначення комісії з припинення (комісії з реорганізації, ліквідаційної комісії) до неї переходять повноваження з управління справами Організації. </w:t>
      </w:r>
    </w:p>
    <w:p w14:paraId="085BB411"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9.3. У разі припинення Організації працівникам, що звільняються, гарантується додержання їх прав та інтересів відповідно до законодавства про працю. </w:t>
      </w:r>
    </w:p>
    <w:p w14:paraId="41179DE2" w14:textId="77777777" w:rsidR="00760EF0" w:rsidRPr="00890CA2"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lastRenderedPageBreak/>
        <w:t xml:space="preserve">9.4. У разі припинення Організації (у результаті її ліквідації, злиття, поділу, приєднання або перетворення) її майно, у тому числі активи, за рішенням Власника передаються іншій неприбутковій організації відповідного виду або зараховуються до доходу бюджету. Вимоги кредиторів до Організації, що ліквідується, задовольняються в установленому законодавством України порядку. </w:t>
      </w:r>
    </w:p>
    <w:p w14:paraId="4210B94C" w14:textId="77777777" w:rsidR="00760EF0" w:rsidRPr="00BE60F0" w:rsidRDefault="00760EF0" w:rsidP="00760EF0">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9.5. Організація вважається припиненою з дня внесення до Єдиного державного реєстру юридичних осіб, фізичних осіб - підприємств та громадських формувань запису про державну реєстрацію припинення юридичної особи.</w:t>
      </w:r>
    </w:p>
    <w:p w14:paraId="16A17C6B" w14:textId="77777777" w:rsidR="00760EF0" w:rsidRDefault="00760EF0" w:rsidP="00760EF0">
      <w:pPr>
        <w:spacing w:after="0" w:line="240" w:lineRule="auto"/>
        <w:ind w:firstLine="567"/>
        <w:contextualSpacing/>
        <w:jc w:val="both"/>
        <w:rPr>
          <w:rFonts w:ascii="Times New Roman" w:hAnsi="Times New Roman" w:cs="Times New Roman"/>
          <w:sz w:val="28"/>
          <w:szCs w:val="28"/>
        </w:rPr>
      </w:pPr>
    </w:p>
    <w:p w14:paraId="4C2EC640" w14:textId="77777777" w:rsidR="007D226D" w:rsidRPr="00BE60F0" w:rsidRDefault="007D226D" w:rsidP="00760EF0">
      <w:pPr>
        <w:spacing w:after="0" w:line="240" w:lineRule="auto"/>
        <w:ind w:firstLine="567"/>
        <w:contextualSpacing/>
        <w:jc w:val="both"/>
        <w:rPr>
          <w:rFonts w:ascii="Times New Roman" w:hAnsi="Times New Roman" w:cs="Times New Roman"/>
          <w:sz w:val="28"/>
          <w:szCs w:val="28"/>
        </w:rPr>
      </w:pPr>
    </w:p>
    <w:p w14:paraId="509EE7A9" w14:textId="6CF84ED5" w:rsidR="00691E07" w:rsidRPr="007D226D" w:rsidRDefault="008C094A" w:rsidP="00691E07">
      <w:pPr>
        <w:tabs>
          <w:tab w:val="left" w:pos="851"/>
          <w:tab w:val="left" w:pos="7088"/>
        </w:tabs>
        <w:spacing w:after="0" w:line="240" w:lineRule="auto"/>
        <w:ind w:right="141"/>
        <w:jc w:val="both"/>
        <w:rPr>
          <w:rFonts w:ascii="Times New Roman" w:hAnsi="Times New Roman" w:cs="Times New Roman"/>
          <w:sz w:val="28"/>
          <w:szCs w:val="28"/>
        </w:rPr>
      </w:pPr>
      <w:r>
        <w:rPr>
          <w:rFonts w:ascii="Times New Roman" w:hAnsi="Times New Roman" w:cs="Times New Roman"/>
          <w:sz w:val="28"/>
          <w:szCs w:val="28"/>
        </w:rPr>
        <w:t>Київський міський голова                                                            Віталій КЛИЧКО</w:t>
      </w:r>
    </w:p>
    <w:sectPr w:rsidR="00691E07" w:rsidRPr="007D226D" w:rsidSect="00C75E15">
      <w:pgSz w:w="11906" w:h="16838"/>
      <w:pgMar w:top="1134" w:right="566" w:bottom="1135" w:left="1701"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D2D62" w14:textId="77777777" w:rsidR="00823DE8" w:rsidRDefault="00823DE8">
      <w:pPr>
        <w:spacing w:after="0" w:line="240" w:lineRule="auto"/>
      </w:pPr>
      <w:r>
        <w:separator/>
      </w:r>
    </w:p>
  </w:endnote>
  <w:endnote w:type="continuationSeparator" w:id="0">
    <w:p w14:paraId="76A2BEC9" w14:textId="77777777" w:rsidR="00823DE8" w:rsidRDefault="00823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EA815" w14:textId="77777777" w:rsidR="00823DE8" w:rsidRDefault="00823DE8">
      <w:pPr>
        <w:spacing w:after="0" w:line="240" w:lineRule="auto"/>
      </w:pPr>
      <w:r>
        <w:separator/>
      </w:r>
    </w:p>
  </w:footnote>
  <w:footnote w:type="continuationSeparator" w:id="0">
    <w:p w14:paraId="5C19C935" w14:textId="77777777" w:rsidR="00823DE8" w:rsidRDefault="00823D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0249184"/>
      <w:docPartObj>
        <w:docPartGallery w:val="Page Numbers (Top of Page)"/>
        <w:docPartUnique/>
      </w:docPartObj>
    </w:sdtPr>
    <w:sdtContent>
      <w:p w14:paraId="14EF6149" w14:textId="77777777" w:rsidR="00314D16" w:rsidRDefault="00F94155">
        <w:pPr>
          <w:pStyle w:val="a3"/>
          <w:jc w:val="center"/>
        </w:pPr>
        <w:r>
          <w:fldChar w:fldCharType="begin"/>
        </w:r>
        <w:r>
          <w:instrText>PAGE   \* MERGEFORMAT</w:instrText>
        </w:r>
        <w:r>
          <w:fldChar w:fldCharType="separate"/>
        </w:r>
        <w:r w:rsidR="000F3C47">
          <w:rPr>
            <w:noProof/>
          </w:rPr>
          <w:t>4</w:t>
        </w:r>
        <w:r>
          <w:fldChar w:fldCharType="end"/>
        </w:r>
      </w:p>
    </w:sdtContent>
  </w:sdt>
  <w:p w14:paraId="3E73FAD9" w14:textId="77777777" w:rsidR="00314D16" w:rsidRDefault="00314D1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680CC7"/>
    <w:multiLevelType w:val="hybridMultilevel"/>
    <w:tmpl w:val="A1FE36EE"/>
    <w:lvl w:ilvl="0" w:tplc="DF5EA5F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16cid:durableId="1013267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DjDPrVczZpXyX+QlZug9oOM4FYJ8328KVbXdoEostpN55jKjQ6/rwL53EBV8WQ2AW6QUku/zS9Gz/iv7h74o1A==" w:salt="DDtf8SK5KTGTOtHAVevfh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731"/>
    <w:rsid w:val="000004B7"/>
    <w:rsid w:val="0002418D"/>
    <w:rsid w:val="000252E7"/>
    <w:rsid w:val="00060AEB"/>
    <w:rsid w:val="000945B4"/>
    <w:rsid w:val="000E77BB"/>
    <w:rsid w:val="000F3C47"/>
    <w:rsid w:val="0010041F"/>
    <w:rsid w:val="00101561"/>
    <w:rsid w:val="00135003"/>
    <w:rsid w:val="001B00A8"/>
    <w:rsid w:val="001B32CC"/>
    <w:rsid w:val="001C1C52"/>
    <w:rsid w:val="001F587E"/>
    <w:rsid w:val="0020403F"/>
    <w:rsid w:val="00217C46"/>
    <w:rsid w:val="0022655B"/>
    <w:rsid w:val="00236ABF"/>
    <w:rsid w:val="002632A5"/>
    <w:rsid w:val="00264212"/>
    <w:rsid w:val="002B51A1"/>
    <w:rsid w:val="002E4C9F"/>
    <w:rsid w:val="00314D16"/>
    <w:rsid w:val="003442FE"/>
    <w:rsid w:val="0037050B"/>
    <w:rsid w:val="003936DF"/>
    <w:rsid w:val="003B48A7"/>
    <w:rsid w:val="003E55A2"/>
    <w:rsid w:val="003E7DDA"/>
    <w:rsid w:val="003E7FFB"/>
    <w:rsid w:val="004079A8"/>
    <w:rsid w:val="00416636"/>
    <w:rsid w:val="00471A1C"/>
    <w:rsid w:val="00471CA8"/>
    <w:rsid w:val="00483731"/>
    <w:rsid w:val="00494E14"/>
    <w:rsid w:val="004B7372"/>
    <w:rsid w:val="005250F2"/>
    <w:rsid w:val="0056112F"/>
    <w:rsid w:val="005E2AA5"/>
    <w:rsid w:val="00620AA2"/>
    <w:rsid w:val="006373BA"/>
    <w:rsid w:val="00691E07"/>
    <w:rsid w:val="00760EF0"/>
    <w:rsid w:val="007728F2"/>
    <w:rsid w:val="007A5276"/>
    <w:rsid w:val="007B35CC"/>
    <w:rsid w:val="007D226D"/>
    <w:rsid w:val="00822E0E"/>
    <w:rsid w:val="00823DE8"/>
    <w:rsid w:val="00836626"/>
    <w:rsid w:val="00836C45"/>
    <w:rsid w:val="00886CB7"/>
    <w:rsid w:val="008B0215"/>
    <w:rsid w:val="008C094A"/>
    <w:rsid w:val="008D2200"/>
    <w:rsid w:val="008D6EEB"/>
    <w:rsid w:val="008E1F55"/>
    <w:rsid w:val="008E3F38"/>
    <w:rsid w:val="008F2151"/>
    <w:rsid w:val="00900172"/>
    <w:rsid w:val="00901C38"/>
    <w:rsid w:val="00985737"/>
    <w:rsid w:val="009F41FA"/>
    <w:rsid w:val="00A12268"/>
    <w:rsid w:val="00A36409"/>
    <w:rsid w:val="00A43F79"/>
    <w:rsid w:val="00A769E1"/>
    <w:rsid w:val="00B671D5"/>
    <w:rsid w:val="00B8747F"/>
    <w:rsid w:val="00B912BF"/>
    <w:rsid w:val="00BC2356"/>
    <w:rsid w:val="00BD3E3F"/>
    <w:rsid w:val="00BD766A"/>
    <w:rsid w:val="00BF0698"/>
    <w:rsid w:val="00C1371C"/>
    <w:rsid w:val="00C216F9"/>
    <w:rsid w:val="00C259B3"/>
    <w:rsid w:val="00C75E15"/>
    <w:rsid w:val="00CB75A2"/>
    <w:rsid w:val="00D16E35"/>
    <w:rsid w:val="00D23D22"/>
    <w:rsid w:val="00D35282"/>
    <w:rsid w:val="00D65DB7"/>
    <w:rsid w:val="00D811BC"/>
    <w:rsid w:val="00D93395"/>
    <w:rsid w:val="00DC3C33"/>
    <w:rsid w:val="00E323AF"/>
    <w:rsid w:val="00E359D1"/>
    <w:rsid w:val="00E94E9E"/>
    <w:rsid w:val="00F33FAB"/>
    <w:rsid w:val="00F43F8E"/>
    <w:rsid w:val="00F71FD6"/>
    <w:rsid w:val="00F86F84"/>
    <w:rsid w:val="00F94155"/>
    <w:rsid w:val="00FA1A2D"/>
    <w:rsid w:val="00FA2322"/>
    <w:rsid w:val="00FB15C2"/>
    <w:rsid w:val="00FC796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7ED30"/>
  <w15:chartTrackingRefBased/>
  <w15:docId w15:val="{B391424E-1A82-4ED6-83B7-082ABDD5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1A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D1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14D16"/>
  </w:style>
  <w:style w:type="paragraph" w:styleId="a5">
    <w:name w:val="footer"/>
    <w:basedOn w:val="a"/>
    <w:link w:val="a6"/>
    <w:uiPriority w:val="99"/>
    <w:unhideWhenUsed/>
    <w:rsid w:val="00314D1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14D16"/>
  </w:style>
  <w:style w:type="paragraph" w:styleId="a7">
    <w:name w:val="List Paragraph"/>
    <w:basedOn w:val="a"/>
    <w:uiPriority w:val="34"/>
    <w:qFormat/>
    <w:rsid w:val="00836C45"/>
    <w:pPr>
      <w:ind w:left="720"/>
      <w:contextualSpacing/>
    </w:pPr>
  </w:style>
  <w:style w:type="character" w:styleId="a8">
    <w:name w:val="Emphasis"/>
    <w:basedOn w:val="a0"/>
    <w:uiPriority w:val="20"/>
    <w:qFormat/>
    <w:rsid w:val="00760EF0"/>
    <w:rPr>
      <w:i/>
      <w:iCs/>
    </w:rPr>
  </w:style>
  <w:style w:type="paragraph" w:customStyle="1" w:styleId="a9">
    <w:name w:val="Нормальний текст"/>
    <w:basedOn w:val="a"/>
    <w:rsid w:val="00760EF0"/>
    <w:pPr>
      <w:spacing w:before="120" w:after="0" w:line="240" w:lineRule="auto"/>
      <w:ind w:firstLine="567"/>
    </w:pPr>
    <w:rPr>
      <w:rFonts w:ascii="Times New Roman" w:eastAsia="Times New Roman" w:hAnsi="Times New Roman" w:cs="Times New Roman"/>
      <w:sz w:val="28"/>
      <w:szCs w:val="20"/>
      <w:lang w:eastAsia="uk-UA"/>
    </w:rPr>
  </w:style>
  <w:style w:type="character" w:styleId="aa">
    <w:name w:val="annotation reference"/>
    <w:basedOn w:val="a0"/>
    <w:uiPriority w:val="99"/>
    <w:unhideWhenUsed/>
    <w:rsid w:val="00BC2356"/>
    <w:rPr>
      <w:sz w:val="16"/>
      <w:szCs w:val="16"/>
    </w:rPr>
  </w:style>
  <w:style w:type="table" w:styleId="ab">
    <w:name w:val="Table Grid"/>
    <w:basedOn w:val="a1"/>
    <w:uiPriority w:val="59"/>
    <w:rsid w:val="00F33FAB"/>
    <w:pPr>
      <w:spacing w:after="0" w:line="240" w:lineRule="auto"/>
    </w:pPr>
    <w:rPr>
      <w:rFonts w:eastAsiaTheme="minorEastAsia"/>
      <w:lang w:val="ru-RU"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c">
    <w:name w:val="Balloon Text"/>
    <w:basedOn w:val="a"/>
    <w:link w:val="ad"/>
    <w:uiPriority w:val="99"/>
    <w:semiHidden/>
    <w:unhideWhenUsed/>
    <w:rsid w:val="00FB15C2"/>
    <w:pPr>
      <w:spacing w:after="0" w:line="240" w:lineRule="auto"/>
    </w:pPr>
    <w:rPr>
      <w:rFonts w:ascii="Segoe UI" w:hAnsi="Segoe UI" w:cs="Segoe UI"/>
      <w:sz w:val="18"/>
      <w:szCs w:val="18"/>
    </w:rPr>
  </w:style>
  <w:style w:type="character" w:customStyle="1" w:styleId="ad">
    <w:name w:val="Текст у виносці Знак"/>
    <w:basedOn w:val="a0"/>
    <w:link w:val="ac"/>
    <w:uiPriority w:val="99"/>
    <w:semiHidden/>
    <w:rsid w:val="00FB15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D7EE6-1945-4DF2-AB16-6F8AAF811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Pages>
  <Words>20889</Words>
  <Characters>11907</Characters>
  <Application>Microsoft Office Word</Application>
  <DocSecurity>0</DocSecurity>
  <Lines>99</Lines>
  <Paragraphs>65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Куліуш Єгор Вікторович</dc:creator>
  <cp:lastModifiedBy>Грушецька Тетяна Олександрівна</cp:lastModifiedBy>
  <cp:revision>10</cp:revision>
  <cp:lastPrinted>2025-07-09T13:39:00Z</cp:lastPrinted>
  <dcterms:created xsi:type="dcterms:W3CDTF">2025-06-17T17:00:00Z</dcterms:created>
  <dcterms:modified xsi:type="dcterms:W3CDTF">2025-07-15T13:16:00Z</dcterms:modified>
</cp:coreProperties>
</file>