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7459" w:rsidRDefault="00235EF7">
      <w:pPr>
        <w:ind w:firstLine="0"/>
        <w:jc w:val="left"/>
      </w:pPr>
      <w:r w:rsidRPr="00235EF7">
        <w:rPr>
          <w:noProof/>
        </w:rPr>
        <w:drawing>
          <wp:inline distT="0" distB="0" distL="0" distR="0">
            <wp:extent cx="6120130" cy="2855426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5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459" w:rsidRDefault="00417459">
      <w:pPr>
        <w:ind w:left="709" w:firstLine="0"/>
        <w:jc w:val="left"/>
      </w:pPr>
    </w:p>
    <w:p w:rsidR="00417459" w:rsidRDefault="002506F2">
      <w:pPr>
        <w:ind w:left="709" w:firstLine="0"/>
        <w:jc w:val="left"/>
      </w:pPr>
      <w:r>
        <w:t xml:space="preserve"> </w:t>
      </w:r>
    </w:p>
    <w:tbl>
      <w:tblPr>
        <w:tblStyle w:val="a5"/>
        <w:tblW w:w="563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39"/>
      </w:tblGrid>
      <w:tr w:rsidR="00417459" w:rsidTr="00235EF7">
        <w:trPr>
          <w:trHeight w:val="2893"/>
        </w:trPr>
        <w:tc>
          <w:tcPr>
            <w:tcW w:w="5639" w:type="dxa"/>
          </w:tcPr>
          <w:p w:rsidR="00417459" w:rsidRDefault="002506F2">
            <w:pPr>
              <w:ind w:firstLine="0"/>
            </w:pPr>
            <w:r>
              <w:t>Про внесення змін до рішення Київської міської ради від 23</w:t>
            </w:r>
            <w:r w:rsidR="00235EF7">
              <w:t xml:space="preserve"> березня </w:t>
            </w:r>
            <w:r>
              <w:t>2023</w:t>
            </w:r>
            <w:r w:rsidR="00235EF7">
              <w:t xml:space="preserve"> року</w:t>
            </w:r>
            <w:r>
              <w:t xml:space="preserve"> № 6251/6292 «Про забезпечення харчуванням деяких категорій вихованців, учнів та студентів закладів освіти, заснованих на комунальній власності територіальної громади міста Києва, під час дії воєнного стану</w:t>
            </w:r>
            <w:r w:rsidR="006A4438">
              <w:t>» (зі змінами та доповненнями)</w:t>
            </w:r>
          </w:p>
        </w:tc>
      </w:tr>
    </w:tbl>
    <w:p w:rsidR="00417459" w:rsidRDefault="00417459">
      <w:pPr>
        <w:ind w:firstLine="0"/>
        <w:jc w:val="left"/>
      </w:pPr>
    </w:p>
    <w:p w:rsidR="00695C25" w:rsidRDefault="00235EF7" w:rsidP="009777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567"/>
        <w:rPr>
          <w:color w:val="000000"/>
        </w:rPr>
      </w:pPr>
      <w:bookmarkStart w:id="0" w:name="gjdgxs" w:colFirst="0" w:colLast="0"/>
      <w:bookmarkEnd w:id="0"/>
      <w:r w:rsidRPr="00E67EEB">
        <w:rPr>
          <w:color w:val="000000"/>
        </w:rPr>
        <w:t xml:space="preserve">Відповідно до статей 24, 26 Закону України «Про місцеве самоврядування в Україні», </w:t>
      </w:r>
      <w:r w:rsidR="00695C25" w:rsidRPr="00E67EEB">
        <w:rPr>
          <w:color w:val="000000"/>
        </w:rPr>
        <w:t xml:space="preserve">статті 89 Бюджетного кодексу України, </w:t>
      </w:r>
      <w:r w:rsidRPr="00E67EEB">
        <w:rPr>
          <w:color w:val="000000"/>
        </w:rPr>
        <w:t xml:space="preserve">статті 56 Закону України «Про освіту», </w:t>
      </w:r>
      <w:r w:rsidR="00695C25" w:rsidRPr="00E67EEB">
        <w:rPr>
          <w:color w:val="000000"/>
        </w:rPr>
        <w:t xml:space="preserve">статтей 1, 2, 19 Закону України «Про дошкільну освіту», враховуючи </w:t>
      </w:r>
      <w:r w:rsidR="0097771E">
        <w:rPr>
          <w:color w:val="000000"/>
        </w:rPr>
        <w:t xml:space="preserve">положення </w:t>
      </w:r>
      <w:r w:rsidR="00695C25" w:rsidRPr="00E67EEB">
        <w:rPr>
          <w:color w:val="000000"/>
        </w:rPr>
        <w:t>постанов</w:t>
      </w:r>
      <w:r w:rsidR="0097771E">
        <w:rPr>
          <w:color w:val="000000"/>
        </w:rPr>
        <w:t>и</w:t>
      </w:r>
      <w:r w:rsidR="00695C25" w:rsidRPr="00E67EEB">
        <w:rPr>
          <w:color w:val="000000"/>
        </w:rPr>
        <w:t xml:space="preserve"> Кабінету Міністрів України від </w:t>
      </w:r>
      <w:r w:rsidR="0097771E">
        <w:rPr>
          <w:color w:val="000000"/>
        </w:rPr>
        <w:t>0</w:t>
      </w:r>
      <w:r w:rsidR="00695C25" w:rsidRPr="00E67EEB">
        <w:rPr>
          <w:color w:val="000000"/>
        </w:rPr>
        <w:t>7 липня 2025 р. № 816 «Деякі питання діяльності закладів дошкільної освіти та пансіонів закладів освіти»</w:t>
      </w:r>
      <w:r w:rsidR="00E67EEB" w:rsidRPr="00E67EEB">
        <w:rPr>
          <w:color w:val="000000"/>
        </w:rPr>
        <w:t xml:space="preserve">, </w:t>
      </w:r>
      <w:r w:rsidRPr="00E67EEB">
        <w:rPr>
          <w:color w:val="000000"/>
        </w:rPr>
        <w:t xml:space="preserve">з метою встановлення додаткових соціальних гарантій дітям </w:t>
      </w:r>
      <w:r w:rsidR="00E67EEB" w:rsidRPr="00E67EEB">
        <w:rPr>
          <w:color w:val="000000"/>
        </w:rPr>
        <w:t xml:space="preserve">з багатодітних сімей, </w:t>
      </w:r>
      <w:r w:rsidRPr="00E67EEB">
        <w:rPr>
          <w:color w:val="000000"/>
        </w:rPr>
        <w:t xml:space="preserve">Київська міська рада </w:t>
      </w:r>
    </w:p>
    <w:p w:rsidR="0097771E" w:rsidRDefault="0097771E" w:rsidP="0097771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567"/>
        <w:rPr>
          <w:color w:val="000000"/>
        </w:rPr>
      </w:pPr>
    </w:p>
    <w:p w:rsidR="00235EF7" w:rsidRPr="006A4438" w:rsidRDefault="006A4438" w:rsidP="00235EF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567"/>
        <w:rPr>
          <w:bCs/>
          <w:color w:val="000000"/>
        </w:rPr>
      </w:pPr>
      <w:r w:rsidRPr="006A4438">
        <w:rPr>
          <w:bCs/>
          <w:color w:val="000000"/>
        </w:rPr>
        <w:t>ВИРІШИЛА</w:t>
      </w:r>
      <w:r w:rsidR="00235EF7" w:rsidRPr="006A4438">
        <w:rPr>
          <w:bCs/>
          <w:color w:val="000000"/>
        </w:rPr>
        <w:t>:</w:t>
      </w:r>
    </w:p>
    <w:p w:rsidR="00235EF7" w:rsidRDefault="00235EF7" w:rsidP="00235EF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567"/>
        <w:rPr>
          <w:color w:val="000000"/>
        </w:rPr>
      </w:pPr>
    </w:p>
    <w:p w:rsidR="00E02F20" w:rsidRDefault="002506F2" w:rsidP="00E02F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left="0" w:firstLine="567"/>
        <w:rPr>
          <w:color w:val="000000"/>
        </w:rPr>
      </w:pPr>
      <w:r>
        <w:rPr>
          <w:color w:val="000000"/>
        </w:rPr>
        <w:t>Внести до рішення Київської міської ради від 23 березня 2023 № 6251/6292 «Про забезпечення харчуванням деяких категорій вихованців, учнів та студентів закладів освіти, заснованих на комунальній власності територіальної громади міста Києва, під час дії воєнного стану»</w:t>
      </w:r>
      <w:r w:rsidR="006A4438">
        <w:rPr>
          <w:color w:val="000000"/>
        </w:rPr>
        <w:t xml:space="preserve"> (зі змінами та доповненнями)</w:t>
      </w:r>
      <w:r w:rsidR="00235EF7">
        <w:rPr>
          <w:color w:val="000000"/>
        </w:rPr>
        <w:t>,</w:t>
      </w:r>
      <w:r w:rsidR="00E02F20">
        <w:rPr>
          <w:color w:val="000000"/>
        </w:rPr>
        <w:t xml:space="preserve"> такі зміни</w:t>
      </w:r>
      <w:r>
        <w:rPr>
          <w:color w:val="000000"/>
        </w:rPr>
        <w:t>:</w:t>
      </w:r>
    </w:p>
    <w:p w:rsidR="00E02F20" w:rsidRDefault="00E02F20" w:rsidP="00E02F20">
      <w:pPr>
        <w:pStyle w:val="aa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rPr>
          <w:color w:val="000000"/>
        </w:rPr>
      </w:pPr>
      <w:r>
        <w:rPr>
          <w:color w:val="000000"/>
        </w:rPr>
        <w:t xml:space="preserve"> Пункт 1.1. викласти в такій редакції:</w:t>
      </w:r>
    </w:p>
    <w:p w:rsidR="00E02F20" w:rsidRPr="005D32AE" w:rsidRDefault="00E02F20" w:rsidP="00607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 w:themeColor="text1"/>
        </w:rPr>
      </w:pPr>
      <w:r w:rsidRPr="00607E82">
        <w:rPr>
          <w:color w:val="000000"/>
        </w:rPr>
        <w:t xml:space="preserve">«1.1.  </w:t>
      </w:r>
      <w:r w:rsidRPr="00607E82">
        <w:rPr>
          <w:color w:val="000000" w:themeColor="text1"/>
        </w:rPr>
        <w:t xml:space="preserve">Вихованців закладів дошкільної освіти, заснованих на комунальній власності територіальної громади міста Києва, - дітей Захисників, Захисниць України, постраждалих учасників Революції Гідності, дітей із числа членів сімей </w:t>
      </w:r>
      <w:r w:rsidRPr="00607E82">
        <w:rPr>
          <w:color w:val="000000" w:themeColor="text1"/>
        </w:rPr>
        <w:lastRenderedPageBreak/>
        <w:t xml:space="preserve">загиблих (померлих) Захисників і Захисниць України, членів сімей Героїв Небесної Сотні, а також членів сімей Захисників, Захисниць України, які перебувають у полоні або зникли </w:t>
      </w:r>
      <w:r w:rsidRPr="005D32AE">
        <w:rPr>
          <w:color w:val="000000" w:themeColor="text1"/>
        </w:rPr>
        <w:t>безвісти, на яких не поширюється дія рішення Київської міської ради від 20 лютого 2025 року N 30/10497 "Про надання додаткових пільг і гарантій киянам - Захисникам, Захисницям України та деяким іншим категоріям осіб</w:t>
      </w:r>
      <w:r w:rsidR="00607E82" w:rsidRPr="005D32AE">
        <w:rPr>
          <w:color w:val="000000" w:themeColor="text1"/>
        </w:rPr>
        <w:t>, а також дітей з багатодітних сімей у розмірі 50 відсотків від встановленої вартості на підставі посвідчення батьків багатодітної сім’ї / посвідчення дитини з багатодітної сім’ї / довідки батьків багатодітної сім’ї / довідки дитини з багатодітної сім’ї, виданих в установленому порядку</w:t>
      </w:r>
      <w:hyperlink r:id="rId6" w:tgtFrame="_blank" w:history="1">
        <w:r w:rsidRPr="005D32AE">
          <w:rPr>
            <w:rStyle w:val="ab"/>
            <w:color w:val="000000" w:themeColor="text1"/>
            <w:u w:val="none"/>
          </w:rPr>
          <w:t>;</w:t>
        </w:r>
      </w:hyperlink>
      <w:r w:rsidRPr="005D32AE">
        <w:rPr>
          <w:color w:val="000000" w:themeColor="text1"/>
        </w:rPr>
        <w:t>»</w:t>
      </w:r>
    </w:p>
    <w:p w:rsidR="00E02F20" w:rsidRPr="005D32AE" w:rsidRDefault="00E02F20" w:rsidP="00E02F20">
      <w:pPr>
        <w:pStyle w:val="aa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rPr>
          <w:color w:val="000000" w:themeColor="text1"/>
        </w:rPr>
      </w:pPr>
      <w:r w:rsidRPr="005D32AE">
        <w:rPr>
          <w:color w:val="000000" w:themeColor="text1"/>
        </w:rPr>
        <w:t xml:space="preserve"> Пункт </w:t>
      </w:r>
      <w:r w:rsidR="00250110" w:rsidRPr="005D32AE">
        <w:rPr>
          <w:color w:val="000000" w:themeColor="text1"/>
        </w:rPr>
        <w:t xml:space="preserve">3 викласти в такій редакції: </w:t>
      </w:r>
    </w:p>
    <w:p w:rsidR="00417459" w:rsidRPr="00250110" w:rsidRDefault="00250110" w:rsidP="002501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567"/>
        <w:rPr>
          <w:color w:val="000000"/>
        </w:rPr>
      </w:pPr>
      <w:r w:rsidRPr="00607E82">
        <w:rPr>
          <w:color w:val="000000"/>
        </w:rPr>
        <w:t>«</w:t>
      </w:r>
      <w:r w:rsidRPr="00607E82">
        <w:rPr>
          <w:color w:val="000000" w:themeColor="text1"/>
        </w:rPr>
        <w:t>3. Забезпечення харчуванням за рахунок бюджету міста Києва зазначених категорій дітей відбувається незалежно від місця реєстрації проживання Захисників, Захисниць України, постраждалих учасників Революції Гідності, загиблих (померлих) Захисників і Захисниць України, Героїв Небесної Сотні, Захисників, Захисниць України, які перебувають у полоні або зникли безвісти</w:t>
      </w:r>
      <w:r w:rsidR="00607E82" w:rsidRPr="00607E82">
        <w:rPr>
          <w:color w:val="000000" w:themeColor="text1"/>
        </w:rPr>
        <w:t>, також членів багатодітн</w:t>
      </w:r>
      <w:r w:rsidR="00F033DF">
        <w:rPr>
          <w:color w:val="000000" w:themeColor="text1"/>
        </w:rPr>
        <w:t>их</w:t>
      </w:r>
      <w:r w:rsidR="00607E82" w:rsidRPr="00607E82">
        <w:rPr>
          <w:color w:val="000000" w:themeColor="text1"/>
        </w:rPr>
        <w:t xml:space="preserve"> сім</w:t>
      </w:r>
      <w:r w:rsidR="00F033DF">
        <w:rPr>
          <w:color w:val="000000" w:themeColor="text1"/>
        </w:rPr>
        <w:t>ей</w:t>
      </w:r>
      <w:r w:rsidRPr="00607E82">
        <w:rPr>
          <w:color w:val="000000" w:themeColor="text1"/>
        </w:rPr>
        <w:t>.</w:t>
      </w:r>
      <w:r w:rsidRPr="00607E82">
        <w:rPr>
          <w:color w:val="000000"/>
        </w:rPr>
        <w:t>»</w:t>
      </w:r>
    </w:p>
    <w:p w:rsidR="00417459" w:rsidRDefault="00417459" w:rsidP="00607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left="567" w:firstLine="0"/>
        <w:rPr>
          <w:color w:val="000000"/>
        </w:rPr>
      </w:pPr>
    </w:p>
    <w:p w:rsidR="00417459" w:rsidRDefault="002506F2" w:rsidP="00607E8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/>
        </w:rPr>
      </w:pPr>
      <w:bookmarkStart w:id="1" w:name="30j0zll" w:colFirst="0" w:colLast="0"/>
      <w:bookmarkEnd w:id="1"/>
      <w:r>
        <w:rPr>
          <w:color w:val="000000"/>
        </w:rPr>
        <w:t>Оприлюднити це рішення в установленому порядку.</w:t>
      </w:r>
    </w:p>
    <w:p w:rsidR="004D0AFD" w:rsidRDefault="004D0AFD" w:rsidP="004D0A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927" w:firstLine="0"/>
        <w:rPr>
          <w:color w:val="000000"/>
        </w:rPr>
      </w:pPr>
    </w:p>
    <w:p w:rsidR="00417459" w:rsidRDefault="002506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left="0" w:firstLine="567"/>
        <w:rPr>
          <w:color w:val="000000"/>
        </w:rPr>
      </w:pPr>
      <w:r>
        <w:rPr>
          <w:color w:val="000000"/>
        </w:rPr>
        <w:t xml:space="preserve">Це рішення набирає чинності з дня його опублікування і застосовується з  01 </w:t>
      </w:r>
      <w:r w:rsidR="006A4438">
        <w:rPr>
          <w:color w:val="000000"/>
        </w:rPr>
        <w:t xml:space="preserve">вересня </w:t>
      </w:r>
      <w:r>
        <w:rPr>
          <w:color w:val="000000"/>
        </w:rPr>
        <w:t>2025 року.</w:t>
      </w:r>
    </w:p>
    <w:p w:rsidR="004D0AFD" w:rsidRDefault="004D0AFD" w:rsidP="004D0A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93"/>
        </w:tabs>
        <w:ind w:firstLine="0"/>
        <w:rPr>
          <w:color w:val="000000"/>
        </w:rPr>
      </w:pPr>
    </w:p>
    <w:p w:rsidR="00417459" w:rsidRDefault="002506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  <w:bookmarkStart w:id="2" w:name="1fob9te" w:colFirst="0" w:colLast="0"/>
      <w:bookmarkEnd w:id="2"/>
      <w:r>
        <w:rPr>
          <w:color w:val="000000"/>
        </w:rPr>
        <w:t>4. Контроль за виконанням цього рішення покласти на постійну комісію Київської міської ради з питань з питань охорони здоров’я, сім’ї та соціальної політики.</w:t>
      </w: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2506F2" w:rsidP="006A443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0"/>
        <w:rPr>
          <w:color w:val="000000"/>
        </w:rPr>
      </w:pPr>
      <w:r>
        <w:rPr>
          <w:color w:val="000000"/>
        </w:rPr>
        <w:t xml:space="preserve">Київський міський голова                                  </w:t>
      </w:r>
      <w:r w:rsidR="006A4438">
        <w:rPr>
          <w:color w:val="000000"/>
        </w:rPr>
        <w:t xml:space="preserve">         </w:t>
      </w:r>
      <w:r>
        <w:rPr>
          <w:color w:val="000000"/>
        </w:rPr>
        <w:t xml:space="preserve">                          Віталій КЛИЧКО </w:t>
      </w: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250110" w:rsidRDefault="002501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250110" w:rsidRDefault="002501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250110" w:rsidRDefault="002501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250110" w:rsidRDefault="0025011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607E82" w:rsidRDefault="00607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607E82" w:rsidRDefault="00607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607E82" w:rsidRDefault="00607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607E82" w:rsidRDefault="00607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607E82" w:rsidRDefault="00607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607E82" w:rsidRDefault="00607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607E82" w:rsidRDefault="00607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607E82" w:rsidRDefault="00607E8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p w:rsidR="00417459" w:rsidRDefault="0041745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rPr>
          <w:color w:val="000000"/>
        </w:rPr>
      </w:pPr>
    </w:p>
    <w:tbl>
      <w:tblPr>
        <w:tblStyle w:val="a6"/>
        <w:tblW w:w="10399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657"/>
        <w:gridCol w:w="3742"/>
      </w:tblGrid>
      <w:tr w:rsidR="00417459">
        <w:trPr>
          <w:trHeight w:val="1049"/>
        </w:trPr>
        <w:tc>
          <w:tcPr>
            <w:tcW w:w="6657" w:type="dxa"/>
            <w:shd w:val="clear" w:color="auto" w:fill="auto"/>
          </w:tcPr>
          <w:p w:rsidR="00417459" w:rsidRDefault="002506F2">
            <w:pPr>
              <w:ind w:firstLine="0"/>
              <w:rPr>
                <w:b/>
              </w:rPr>
            </w:pPr>
            <w:bookmarkStart w:id="3" w:name="_3znysh7" w:colFirst="0" w:colLast="0"/>
            <w:bookmarkEnd w:id="3"/>
            <w:r>
              <w:rPr>
                <w:b/>
              </w:rPr>
              <w:t>П</w:t>
            </w:r>
            <w:r w:rsidR="00607E82">
              <w:rPr>
                <w:b/>
              </w:rPr>
              <w:t>ОДАННЯ</w:t>
            </w:r>
            <w:r>
              <w:rPr>
                <w:b/>
              </w:rPr>
              <w:t>:</w:t>
            </w:r>
          </w:p>
          <w:p w:rsidR="00417459" w:rsidRDefault="00417459">
            <w:pPr>
              <w:ind w:firstLine="0"/>
              <w:rPr>
                <w:b/>
              </w:rPr>
            </w:pPr>
          </w:p>
          <w:p w:rsidR="00417459" w:rsidRDefault="002506F2">
            <w:pPr>
              <w:ind w:firstLine="0"/>
            </w:pPr>
            <w:r>
              <w:t>Депутат</w:t>
            </w:r>
            <w:r w:rsidR="006A4438">
              <w:t>ка</w:t>
            </w:r>
            <w:r>
              <w:t xml:space="preserve"> Київської міської ради </w:t>
            </w:r>
          </w:p>
        </w:tc>
        <w:tc>
          <w:tcPr>
            <w:tcW w:w="3742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6A4438" w:rsidP="006A4438">
            <w:pPr>
              <w:ind w:firstLine="0"/>
              <w:jc w:val="right"/>
            </w:pPr>
            <w:r>
              <w:t>Ксенія СЕМЕНОВА</w:t>
            </w:r>
          </w:p>
        </w:tc>
      </w:tr>
    </w:tbl>
    <w:p w:rsidR="00417459" w:rsidRDefault="00417459">
      <w:pPr>
        <w:ind w:firstLine="0"/>
      </w:pPr>
    </w:p>
    <w:p w:rsidR="00417459" w:rsidRDefault="00417459">
      <w:pPr>
        <w:ind w:firstLine="0"/>
      </w:pPr>
    </w:p>
    <w:tbl>
      <w:tblPr>
        <w:tblStyle w:val="a7"/>
        <w:tblW w:w="1038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555"/>
        <w:gridCol w:w="3827"/>
      </w:tblGrid>
      <w:tr w:rsidR="00417459">
        <w:trPr>
          <w:trHeight w:val="549"/>
        </w:trPr>
        <w:tc>
          <w:tcPr>
            <w:tcW w:w="6555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2506F2">
            <w:pPr>
              <w:ind w:right="1490" w:firstLine="0"/>
              <w:jc w:val="left"/>
            </w:pPr>
            <w:r>
              <w:t xml:space="preserve">Постійна комісія Київської міської </w:t>
            </w:r>
          </w:p>
          <w:p w:rsidR="00417459" w:rsidRDefault="002506F2">
            <w:pPr>
              <w:ind w:right="1490" w:firstLine="0"/>
              <w:jc w:val="left"/>
            </w:pPr>
            <w:r>
              <w:t>ради з питань бюджету, соціально-економічного розвитку  та інвестиційної діяльності</w:t>
            </w:r>
          </w:p>
          <w:p w:rsidR="006A4438" w:rsidRDefault="006A4438">
            <w:pPr>
              <w:ind w:right="1490" w:firstLine="0"/>
              <w:jc w:val="left"/>
            </w:pPr>
          </w:p>
          <w:p w:rsidR="00417459" w:rsidRDefault="002506F2">
            <w:pPr>
              <w:ind w:firstLine="0"/>
            </w:pPr>
            <w:r>
              <w:t>Голова</w:t>
            </w:r>
          </w:p>
        </w:tc>
        <w:tc>
          <w:tcPr>
            <w:tcW w:w="3827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6A4438" w:rsidRDefault="006A4438">
            <w:pPr>
              <w:ind w:firstLine="0"/>
            </w:pPr>
          </w:p>
          <w:p w:rsidR="00417459" w:rsidRDefault="002506F2" w:rsidP="006A4438">
            <w:pPr>
              <w:ind w:firstLine="0"/>
              <w:jc w:val="right"/>
            </w:pPr>
            <w:r>
              <w:t>Андрій ВІТРЕНКО</w:t>
            </w: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</w:tc>
      </w:tr>
      <w:tr w:rsidR="00417459">
        <w:trPr>
          <w:trHeight w:val="549"/>
        </w:trPr>
        <w:tc>
          <w:tcPr>
            <w:tcW w:w="6555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right="1490" w:firstLine="0"/>
            </w:pPr>
            <w:r>
              <w:t xml:space="preserve">Постійна комісія Київської міської ради з питань освіти і науки, молоді та спорту </w:t>
            </w:r>
          </w:p>
          <w:p w:rsidR="00417459" w:rsidRDefault="00417459">
            <w:pPr>
              <w:ind w:right="1490" w:firstLine="0"/>
            </w:pPr>
          </w:p>
          <w:p w:rsidR="00417459" w:rsidRDefault="002506F2">
            <w:pPr>
              <w:ind w:firstLine="0"/>
            </w:pPr>
            <w:r>
              <w:t xml:space="preserve">Голова </w:t>
            </w:r>
          </w:p>
          <w:p w:rsidR="00417459" w:rsidRDefault="00417459">
            <w:pPr>
              <w:ind w:firstLine="0"/>
            </w:pPr>
          </w:p>
        </w:tc>
        <w:tc>
          <w:tcPr>
            <w:tcW w:w="3827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235EF7" w:rsidRDefault="00235EF7">
            <w:pPr>
              <w:ind w:firstLine="0"/>
            </w:pPr>
          </w:p>
          <w:p w:rsidR="00235EF7" w:rsidRDefault="00235EF7">
            <w:pPr>
              <w:ind w:firstLine="0"/>
            </w:pPr>
          </w:p>
          <w:p w:rsidR="00235EF7" w:rsidRDefault="00235EF7">
            <w:pPr>
              <w:ind w:firstLine="0"/>
            </w:pPr>
          </w:p>
          <w:p w:rsidR="00235EF7" w:rsidRDefault="00235EF7">
            <w:pPr>
              <w:ind w:firstLine="0"/>
            </w:pPr>
          </w:p>
          <w:p w:rsidR="00417459" w:rsidRDefault="002506F2" w:rsidP="006A4438">
            <w:pPr>
              <w:ind w:firstLine="0"/>
              <w:jc w:val="right"/>
            </w:pPr>
            <w:r>
              <w:t>Вадим ВАСИЛЬЧУК</w:t>
            </w:r>
          </w:p>
        </w:tc>
      </w:tr>
      <w:tr w:rsidR="00417459">
        <w:trPr>
          <w:trHeight w:val="549"/>
        </w:trPr>
        <w:tc>
          <w:tcPr>
            <w:tcW w:w="6555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>
            <w:pPr>
              <w:ind w:right="1490" w:firstLine="0"/>
            </w:pPr>
            <w:r>
              <w:t>Постійна комісія Київської міської ради з питань охорони здоров’я, сім’ї та соціальної політики</w:t>
            </w:r>
          </w:p>
          <w:p w:rsidR="00417459" w:rsidRDefault="00417459">
            <w:pPr>
              <w:ind w:right="1490" w:firstLine="0"/>
            </w:pPr>
          </w:p>
          <w:p w:rsidR="00417459" w:rsidRDefault="002506F2">
            <w:pPr>
              <w:ind w:firstLine="0"/>
            </w:pPr>
            <w:r>
              <w:t xml:space="preserve">Голова </w:t>
            </w: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</w:tc>
        <w:tc>
          <w:tcPr>
            <w:tcW w:w="3827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6A4438" w:rsidRDefault="006A4438">
            <w:pPr>
              <w:ind w:firstLine="0"/>
            </w:pPr>
          </w:p>
          <w:p w:rsidR="006A4438" w:rsidRDefault="006A4438">
            <w:pPr>
              <w:ind w:firstLine="0"/>
            </w:pPr>
          </w:p>
          <w:p w:rsidR="006A4438" w:rsidRDefault="006A4438">
            <w:pPr>
              <w:ind w:firstLine="0"/>
            </w:pPr>
          </w:p>
          <w:p w:rsidR="006A4438" w:rsidRDefault="006A4438">
            <w:pPr>
              <w:ind w:firstLine="0"/>
            </w:pPr>
          </w:p>
          <w:p w:rsidR="00417459" w:rsidRDefault="002506F2" w:rsidP="006A4438">
            <w:pPr>
              <w:ind w:firstLine="0"/>
              <w:jc w:val="right"/>
            </w:pPr>
            <w:r>
              <w:t>Марина ПОРОШЕНКО</w:t>
            </w: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</w:tc>
      </w:tr>
      <w:tr w:rsidR="00417459">
        <w:trPr>
          <w:trHeight w:val="549"/>
        </w:trPr>
        <w:tc>
          <w:tcPr>
            <w:tcW w:w="6555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2506F2">
            <w:pPr>
              <w:ind w:firstLine="0"/>
            </w:pPr>
            <w:r>
              <w:t xml:space="preserve">Начальник </w:t>
            </w:r>
          </w:p>
          <w:p w:rsidR="00417459" w:rsidRDefault="002506F2">
            <w:pPr>
              <w:ind w:firstLine="0"/>
            </w:pPr>
            <w:r>
              <w:t xml:space="preserve">управління правового забезпечення </w:t>
            </w:r>
          </w:p>
          <w:p w:rsidR="00417459" w:rsidRDefault="002506F2">
            <w:pPr>
              <w:ind w:firstLine="0"/>
            </w:pPr>
            <w:r>
              <w:t xml:space="preserve">діяльності Київської міської ради </w:t>
            </w:r>
          </w:p>
        </w:tc>
        <w:tc>
          <w:tcPr>
            <w:tcW w:w="3827" w:type="dxa"/>
            <w:shd w:val="clear" w:color="auto" w:fill="auto"/>
          </w:tcPr>
          <w:p w:rsidR="00417459" w:rsidRDefault="00417459">
            <w:pPr>
              <w:ind w:firstLine="0"/>
            </w:pPr>
          </w:p>
          <w:p w:rsidR="00417459" w:rsidRDefault="00417459">
            <w:pPr>
              <w:ind w:firstLine="0"/>
            </w:pPr>
          </w:p>
          <w:p w:rsidR="00417459" w:rsidRDefault="002506F2" w:rsidP="006A4438">
            <w:pPr>
              <w:ind w:firstLine="0"/>
              <w:jc w:val="right"/>
            </w:pPr>
            <w:r>
              <w:t>Валентина ПОЛОЖИШНИК</w:t>
            </w:r>
          </w:p>
        </w:tc>
      </w:tr>
    </w:tbl>
    <w:p w:rsidR="00417459" w:rsidRDefault="00417459">
      <w:pPr>
        <w:ind w:firstLine="0"/>
      </w:pPr>
    </w:p>
    <w:sectPr w:rsidR="00417459" w:rsidSect="00235EF7">
      <w:pgSz w:w="11906" w:h="16838"/>
      <w:pgMar w:top="709" w:right="567" w:bottom="1418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21A1B"/>
    <w:multiLevelType w:val="multilevel"/>
    <w:tmpl w:val="4E488D2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1F4386"/>
    <w:multiLevelType w:val="multilevel"/>
    <w:tmpl w:val="3C8E8DC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79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 w15:restartNumberingAfterBreak="0">
    <w:nsid w:val="41812CD0"/>
    <w:multiLevelType w:val="multilevel"/>
    <w:tmpl w:val="E722A75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1074544305">
    <w:abstractNumId w:val="1"/>
  </w:num>
  <w:num w:numId="2" w16cid:durableId="257713833">
    <w:abstractNumId w:val="0"/>
  </w:num>
  <w:num w:numId="3" w16cid:durableId="1489712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459"/>
    <w:rsid w:val="001823C7"/>
    <w:rsid w:val="002214CD"/>
    <w:rsid w:val="00235EF7"/>
    <w:rsid w:val="00250110"/>
    <w:rsid w:val="002506F2"/>
    <w:rsid w:val="00417459"/>
    <w:rsid w:val="004D0AFD"/>
    <w:rsid w:val="005D32AE"/>
    <w:rsid w:val="00607E82"/>
    <w:rsid w:val="00695C25"/>
    <w:rsid w:val="006A4438"/>
    <w:rsid w:val="00733450"/>
    <w:rsid w:val="0091046F"/>
    <w:rsid w:val="0097771E"/>
    <w:rsid w:val="00C93B86"/>
    <w:rsid w:val="00E02F20"/>
    <w:rsid w:val="00E67EEB"/>
    <w:rsid w:val="00F0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2EEC0"/>
  <w15:docId w15:val="{D5746F70-18C9-4A27-BDDC-CA4A484D7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ind w:firstLine="0"/>
      <w:jc w:val="left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35EF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35EF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E02F2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E02F20"/>
    <w:rPr>
      <w:color w:val="0000FF"/>
      <w:u w:val="single"/>
    </w:rPr>
  </w:style>
  <w:style w:type="character" w:customStyle="1" w:styleId="apple-converted-space">
    <w:name w:val="apple-converted-space"/>
    <w:basedOn w:val="a0"/>
    <w:rsid w:val="00E02F20"/>
  </w:style>
  <w:style w:type="character" w:styleId="ac">
    <w:name w:val="FollowedHyperlink"/>
    <w:basedOn w:val="a0"/>
    <w:uiPriority w:val="99"/>
    <w:semiHidden/>
    <w:unhideWhenUsed/>
    <w:rsid w:val="00E02F20"/>
    <w:rPr>
      <w:color w:val="800080" w:themeColor="followedHyperlink"/>
      <w:u w:val="single"/>
    </w:rPr>
  </w:style>
  <w:style w:type="paragraph" w:customStyle="1" w:styleId="rvps2">
    <w:name w:val="rvps2"/>
    <w:basedOn w:val="a"/>
    <w:rsid w:val="00733450"/>
    <w:pPr>
      <w:spacing w:before="100" w:beforeAutospacing="1" w:after="100" w:afterAutospacing="1"/>
      <w:ind w:firstLine="0"/>
      <w:jc w:val="left"/>
    </w:pPr>
    <w:rPr>
      <w:sz w:val="24"/>
      <w:szCs w:val="24"/>
      <w:lang w:val="ru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9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mr.ligazakon.net/document/document/mr250061$2025_04_15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540</Words>
  <Characters>3079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Зубрицька Олеся Михайлівна</dc:creator>
  <cp:lastModifiedBy>Microsoft Office User</cp:lastModifiedBy>
  <cp:revision>22</cp:revision>
  <cp:lastPrinted>2025-03-06T10:34:00Z</cp:lastPrinted>
  <dcterms:created xsi:type="dcterms:W3CDTF">2025-03-06T08:42:00Z</dcterms:created>
  <dcterms:modified xsi:type="dcterms:W3CDTF">2025-10-20T11:42:00Z</dcterms:modified>
</cp:coreProperties>
</file>