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FC3CCC1" w14:textId="77777777" w:rsidR="004E6D19" w:rsidRDefault="004E6D19" w:rsidP="009F4B5F">
      <w:pPr>
        <w:tabs>
          <w:tab w:val="left" w:pos="5954"/>
        </w:tabs>
        <w:spacing w:after="0" w:line="240" w:lineRule="atLeast"/>
        <w:ind w:left="567" w:right="3685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6EEE74" w14:textId="77777777" w:rsidR="009E252C" w:rsidRDefault="009E252C" w:rsidP="009E252C">
      <w:pPr>
        <w:tabs>
          <w:tab w:val="left" w:pos="4395"/>
        </w:tabs>
        <w:spacing w:after="0" w:line="240" w:lineRule="auto"/>
        <w:ind w:right="524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0" w:name="_Hlk192187864"/>
      <w:r w:rsidRPr="00B702E7">
        <w:rPr>
          <w:rFonts w:ascii="Times New Roman" w:hAnsi="Times New Roman" w:cs="Times New Roman"/>
          <w:color w:val="000000" w:themeColor="text1"/>
          <w:sz w:val="28"/>
          <w:szCs w:val="24"/>
        </w:rPr>
        <w:t>Про визнання таким, що втратило чинність рішення Київської міської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B702E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ради від 30.05.2024 № 476/8442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</w:t>
      </w:r>
      <w:r w:rsidRPr="00B702E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«Про організаційно-правові заходи щодо розгляду Київською міською радою та її органами клопотань про створення чи оголошення територій та об’єктів природно-заповідного фонду місцевого значення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</w:t>
      </w:r>
      <w:r w:rsidRPr="00B702E7">
        <w:rPr>
          <w:rFonts w:ascii="Times New Roman" w:hAnsi="Times New Roman" w:cs="Times New Roman"/>
          <w:color w:val="000000" w:themeColor="text1"/>
          <w:sz w:val="28"/>
          <w:szCs w:val="24"/>
        </w:rPr>
        <w:t>у м. Києві»</w:t>
      </w:r>
    </w:p>
    <w:p w14:paraId="1ABEB74D" w14:textId="77777777" w:rsidR="009E252C" w:rsidRPr="00680279" w:rsidRDefault="009E252C" w:rsidP="009E252C">
      <w:pPr>
        <w:tabs>
          <w:tab w:val="left" w:pos="4395"/>
        </w:tabs>
        <w:spacing w:after="0" w:line="240" w:lineRule="auto"/>
        <w:ind w:right="524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8AD2AD" w14:textId="77777777" w:rsidR="009E252C" w:rsidRPr="00680279" w:rsidRDefault="009E252C" w:rsidP="009E252C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>Відповідно до ст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26 Закону України «Про місцеве самоврядування в Україні», </w:t>
      </w:r>
      <w:bookmarkStart w:id="1" w:name="_Hlk207133580"/>
      <w:bookmarkStart w:id="2" w:name="_Hlk207133143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ст.ст. 10, 16 </w:t>
      </w:r>
      <w:bookmarkEnd w:id="1"/>
      <w:r w:rsidRPr="009E527A">
        <w:rPr>
          <w:rFonts w:ascii="Times New Roman" w:hAnsi="Times New Roman" w:cs="Times New Roman"/>
          <w:color w:val="000000" w:themeColor="text1"/>
          <w:sz w:val="28"/>
          <w:szCs w:val="24"/>
        </w:rPr>
        <w:t>Закон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у</w:t>
      </w:r>
      <w:r w:rsidRPr="009E527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України «Про охорону навколишнього природного середовища»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, ст.ст.9, 21</w:t>
      </w:r>
      <w:r w:rsidRPr="001E6904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9E527A">
        <w:rPr>
          <w:rFonts w:ascii="Times New Roman" w:hAnsi="Times New Roman" w:cs="Times New Roman"/>
          <w:color w:val="000000" w:themeColor="text1"/>
          <w:sz w:val="28"/>
          <w:szCs w:val="24"/>
        </w:rPr>
        <w:t>Закон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у </w:t>
      </w:r>
      <w:r w:rsidRPr="009E527A">
        <w:rPr>
          <w:rFonts w:ascii="Times New Roman" w:hAnsi="Times New Roman" w:cs="Times New Roman"/>
          <w:color w:val="000000" w:themeColor="text1"/>
          <w:sz w:val="28"/>
          <w:szCs w:val="24"/>
        </w:rPr>
        <w:t>України «Про природно-заповідний фонд України»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</w:t>
      </w:r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>ст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.ст.</w:t>
      </w:r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2, 245 Кодексу адміністративного судочинства України</w:t>
      </w:r>
      <w:bookmarkEnd w:id="2"/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беручи до уваги рішення Київського окружного адміністративного суду від 06.08.2025 у справі №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320/41284/24</w:t>
      </w:r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яким визнано протиправним та нечинним рішення Київської міської ради від 30.05.2024 № 476/8442, </w:t>
      </w:r>
      <w:r w:rsidRPr="005F2DAF">
        <w:rPr>
          <w:rFonts w:ascii="Times New Roman" w:hAnsi="Times New Roman" w:cs="Times New Roman"/>
          <w:color w:val="000000" w:themeColor="text1"/>
          <w:sz w:val="28"/>
          <w:szCs w:val="24"/>
        </w:rPr>
        <w:t>з метою забезпечення виконання судового рішення, приведення нормативно-правових актів у відповідність до законодавства, а також відновлення принципів правової визначеності та екологічної справедливості у сфері користування земельними ресурсами міста Києва</w:t>
      </w:r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9162D6">
        <w:rPr>
          <w:rFonts w:ascii="Times New Roman" w:hAnsi="Times New Roman" w:cs="Times New Roman"/>
          <w:color w:val="000000" w:themeColor="text1"/>
          <w:sz w:val="28"/>
          <w:szCs w:val="24"/>
        </w:rPr>
        <w:t>Київська міська рада вирішила:</w:t>
      </w:r>
    </w:p>
    <w:p w14:paraId="65C0F82F" w14:textId="77777777" w:rsidR="009E252C" w:rsidRPr="00680279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6FE0BE6" w14:textId="18C3FEE2" w:rsidR="009E252C" w:rsidRDefault="009E252C" w:rsidP="009E252C">
      <w:pPr>
        <w:pStyle w:val="ae"/>
        <w:tabs>
          <w:tab w:val="left" w:pos="993"/>
          <w:tab w:val="left" w:pos="4395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</w:t>
      </w:r>
      <w:r w:rsidRPr="005F2DAF">
        <w:rPr>
          <w:rFonts w:ascii="Times New Roman" w:hAnsi="Times New Roman" w:cs="Times New Roman"/>
          <w:color w:val="000000" w:themeColor="text1"/>
          <w:sz w:val="28"/>
          <w:szCs w:val="24"/>
        </w:rPr>
        <w:t>Визнати таким, що втратило чинність рішення Київської міської ради від 30.05.2024 № 476/8442 «Про організаційно-правові заходи щодо розгляду Київською міською радою та її органами клопотань про створення чи оголошення територій та об’єктів природно-заповідного фонду місцевого значення у м. Києві» як</w:t>
      </w:r>
      <w:r w:rsidR="00442B4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нереалізоване та</w:t>
      </w:r>
      <w:r w:rsidRPr="005F2DA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01671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визнане протиправним </w:t>
      </w:r>
      <w:r w:rsidR="00EE678A">
        <w:rPr>
          <w:rFonts w:ascii="Times New Roman" w:hAnsi="Times New Roman" w:cs="Times New Roman"/>
          <w:color w:val="000000" w:themeColor="text1"/>
          <w:sz w:val="28"/>
          <w:szCs w:val="24"/>
        </w:rPr>
        <w:t>і</w:t>
      </w:r>
      <w:r w:rsidR="0001671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нечинним у</w:t>
      </w:r>
      <w:r w:rsidRPr="005F2DA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судо</w:t>
      </w:r>
      <w:r w:rsidR="0001671D">
        <w:rPr>
          <w:rFonts w:ascii="Times New Roman" w:hAnsi="Times New Roman" w:cs="Times New Roman"/>
          <w:color w:val="000000" w:themeColor="text1"/>
          <w:sz w:val="28"/>
          <w:szCs w:val="24"/>
        </w:rPr>
        <w:t>вому порядку</w:t>
      </w:r>
      <w:r w:rsidRPr="005F2DAF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14:paraId="4B1B54D0" w14:textId="77777777" w:rsidR="009E252C" w:rsidRDefault="009E252C" w:rsidP="009E252C">
      <w:pPr>
        <w:pStyle w:val="ae"/>
        <w:tabs>
          <w:tab w:val="left" w:pos="993"/>
          <w:tab w:val="left" w:pos="4395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2919CBB" w14:textId="77777777" w:rsidR="009E252C" w:rsidRPr="00250919" w:rsidRDefault="009E252C" w:rsidP="009E252C">
      <w:pPr>
        <w:pStyle w:val="ae"/>
        <w:tabs>
          <w:tab w:val="left" w:pos="993"/>
          <w:tab w:val="left" w:pos="4395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8F6FE6">
        <w:rPr>
          <w:rFonts w:ascii="Times New Roman" w:hAnsi="Times New Roman" w:cs="Times New Roman"/>
          <w:sz w:val="28"/>
          <w:szCs w:val="28"/>
        </w:rPr>
        <w:t xml:space="preserve">е рішення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F6FE6">
        <w:rPr>
          <w:rFonts w:ascii="Times New Roman" w:hAnsi="Times New Roman" w:cs="Times New Roman"/>
          <w:sz w:val="28"/>
          <w:szCs w:val="28"/>
        </w:rPr>
        <w:t>фіційно оприлюднити в установленому порядку.</w:t>
      </w:r>
    </w:p>
    <w:p w14:paraId="5736A4B9" w14:textId="77777777" w:rsidR="009E252C" w:rsidRPr="008F6FE6" w:rsidRDefault="009E252C" w:rsidP="009E252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65A3189" w14:textId="77777777" w:rsidR="009E252C" w:rsidRPr="008F6FE6" w:rsidRDefault="009E252C" w:rsidP="009E252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Це р</w:t>
      </w:r>
      <w:r w:rsidRPr="008F6FE6">
        <w:rPr>
          <w:rFonts w:ascii="Times New Roman" w:hAnsi="Times New Roman" w:cs="Times New Roman"/>
          <w:sz w:val="28"/>
          <w:szCs w:val="28"/>
        </w:rPr>
        <w:t xml:space="preserve">ішення набирає чинності з дня </w:t>
      </w:r>
      <w:r>
        <w:rPr>
          <w:rFonts w:ascii="Times New Roman" w:hAnsi="Times New Roman" w:cs="Times New Roman"/>
          <w:sz w:val="28"/>
          <w:szCs w:val="28"/>
        </w:rPr>
        <w:t>його о</w:t>
      </w:r>
      <w:r w:rsidRPr="008F6FE6">
        <w:rPr>
          <w:rFonts w:ascii="Times New Roman" w:hAnsi="Times New Roman" w:cs="Times New Roman"/>
          <w:sz w:val="28"/>
          <w:szCs w:val="28"/>
        </w:rPr>
        <w:t>фіційно</w:t>
      </w:r>
      <w:r>
        <w:rPr>
          <w:rFonts w:ascii="Times New Roman" w:hAnsi="Times New Roman" w:cs="Times New Roman"/>
          <w:sz w:val="28"/>
          <w:szCs w:val="28"/>
        </w:rPr>
        <w:t>го оприлюднення</w:t>
      </w:r>
      <w:r w:rsidRPr="008F6FE6">
        <w:rPr>
          <w:rFonts w:ascii="Times New Roman" w:hAnsi="Times New Roman" w:cs="Times New Roman"/>
          <w:sz w:val="28"/>
          <w:szCs w:val="28"/>
        </w:rPr>
        <w:t>.</w:t>
      </w:r>
    </w:p>
    <w:p w14:paraId="2D2B36ED" w14:textId="77777777" w:rsidR="009E252C" w:rsidRPr="00680279" w:rsidRDefault="009E252C" w:rsidP="009E252C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DE6F9FC" w14:textId="77777777" w:rsidR="009E252C" w:rsidRDefault="009E252C" w:rsidP="009E252C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51113B39" w14:textId="77777777" w:rsidR="009E252C" w:rsidRPr="00680279" w:rsidRDefault="009E252C" w:rsidP="009E252C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</w:t>
      </w:r>
      <w:r w:rsidRPr="005F2DAF">
        <w:rPr>
          <w:rFonts w:ascii="Times New Roman" w:hAnsi="Times New Roman" w:cs="Times New Roman"/>
          <w:color w:val="000000" w:themeColor="text1"/>
          <w:sz w:val="28"/>
          <w:szCs w:val="24"/>
        </w:rPr>
        <w:t>Контроль за виконанням цього рішення покласти на постійну комісію Київської міської ради з питань екологічної політики</w:t>
      </w:r>
      <w:r w:rsidRPr="00680279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14:paraId="1D19CB28" w14:textId="77777777" w:rsidR="009E252C" w:rsidRPr="00680279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1938205" w14:textId="77777777" w:rsidR="009E252C" w:rsidRPr="00680279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2EFAE0B" w14:textId="14FD959A" w:rsidR="009E252C" w:rsidRPr="00680279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6802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Київський міський голова                                                    </w:t>
      </w:r>
      <w:r w:rsidR="00442B4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</w:t>
      </w:r>
      <w:r w:rsidRPr="006802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Віталій КЛИЧКО</w:t>
      </w:r>
    </w:p>
    <w:p w14:paraId="0FF4A6A1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7A92A2B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FC3943D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D1ADDDF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ABE9BA3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D659E13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E6DFAEC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3FF62B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D39F92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D9D769C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DC1EF5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39C6025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1211553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D3BFF99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C96062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583543C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A436A52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752B489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AE4E96C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ADBC586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C359819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F18B8A4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270694E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84CD98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AD02E96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F981FB0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A046BB1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6A44D74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83C210D" w14:textId="77777777" w:rsidR="009E252C" w:rsidRDefault="009E252C" w:rsidP="009E252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  <w:sectPr w:rsidR="009E252C" w:rsidSect="000D7027">
          <w:type w:val="continuous"/>
          <w:pgSz w:w="11906" w:h="16838"/>
          <w:pgMar w:top="1008" w:right="566" w:bottom="1135" w:left="1701" w:header="708" w:footer="708" w:gutter="0"/>
          <w:cols w:space="708"/>
          <w:formProt w:val="0"/>
          <w:docGrid w:linePitch="360"/>
        </w:sectPr>
      </w:pPr>
    </w:p>
    <w:tbl>
      <w:tblPr>
        <w:tblW w:w="10065" w:type="dxa"/>
        <w:tblInd w:w="-142" w:type="dxa"/>
        <w:tblLook w:val="01E0" w:firstRow="1" w:lastRow="1" w:firstColumn="1" w:lastColumn="1" w:noHBand="0" w:noVBand="0"/>
      </w:tblPr>
      <w:tblGrid>
        <w:gridCol w:w="4961"/>
        <w:gridCol w:w="1276"/>
        <w:gridCol w:w="3828"/>
      </w:tblGrid>
      <w:tr w:rsidR="009E252C" w:rsidRPr="00E10184" w14:paraId="7EA93C3F" w14:textId="77777777" w:rsidTr="004C10B8">
        <w:trPr>
          <w:trHeight w:val="11770"/>
        </w:trPr>
        <w:tc>
          <w:tcPr>
            <w:tcW w:w="4961" w:type="dxa"/>
            <w:shd w:val="clear" w:color="auto" w:fill="auto"/>
          </w:tcPr>
          <w:p w14:paraId="75CCB541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Подання: </w:t>
            </w:r>
          </w:p>
          <w:p w14:paraId="49526E08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A5406A3" w14:textId="77777777" w:rsidR="009E252C" w:rsidRPr="00E10184" w:rsidRDefault="009E252C" w:rsidP="004C10B8">
            <w:pPr>
              <w:widowControl w:val="0"/>
              <w:tabs>
                <w:tab w:val="left" w:pos="7740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48FA456" w14:textId="77777777" w:rsidR="009E252C" w:rsidRPr="00E10184" w:rsidRDefault="009E252C" w:rsidP="004C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Депутатка Київської міської ради</w:t>
            </w:r>
          </w:p>
          <w:p w14:paraId="15A03A28" w14:textId="77777777" w:rsidR="009E252C" w:rsidRPr="00E10184" w:rsidRDefault="009E252C" w:rsidP="004C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E3CBE0" w14:textId="77777777" w:rsidR="009E252C" w:rsidRDefault="009E252C" w:rsidP="004C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41124D2" w14:textId="77777777" w:rsidR="009E252C" w:rsidRDefault="009E252C" w:rsidP="004C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0BE5AF6" w14:textId="77777777" w:rsidR="009E252C" w:rsidRPr="00E10184" w:rsidRDefault="009E252C" w:rsidP="004C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Погоджено:</w:t>
            </w:r>
          </w:p>
          <w:p w14:paraId="01B484EF" w14:textId="77777777" w:rsidR="009E252C" w:rsidRPr="00E10184" w:rsidRDefault="009E252C" w:rsidP="004C1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55C7814" w14:textId="77777777" w:rsidR="009E252C" w:rsidRPr="00E10184" w:rsidRDefault="009E252C" w:rsidP="004C10B8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775409" w14:textId="77777777" w:rsidR="009E252C" w:rsidRPr="00E10184" w:rsidRDefault="009E252C" w:rsidP="004C10B8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Київської міської </w:t>
            </w:r>
            <w:r w:rsidRPr="00255447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ради з питань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екологічної політики</w:t>
            </w:r>
          </w:p>
          <w:p w14:paraId="47DFB3A8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FC16C9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103064B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154D07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 комісії</w:t>
            </w:r>
          </w:p>
          <w:p w14:paraId="4838E0F5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1AE18F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274BFA86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28D6BCC6" w14:textId="77777777" w:rsidR="009E252C" w:rsidRPr="00E10184" w:rsidRDefault="009E252C" w:rsidP="004C10B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Управління правового забезпечення діяльності Київської </w:t>
            </w:r>
          </w:p>
          <w:p w14:paraId="5114C674" w14:textId="77777777" w:rsidR="009E252C" w:rsidRPr="00E10184" w:rsidRDefault="009E252C" w:rsidP="004C10B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міської ради</w:t>
            </w:r>
          </w:p>
          <w:p w14:paraId="250E37C5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D7E3C10" w14:textId="77777777" w:rsidR="009E252C" w:rsidRPr="00E10184" w:rsidRDefault="009E252C" w:rsidP="004C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5ED2EDD4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shd w:val="clear" w:color="auto" w:fill="auto"/>
          </w:tcPr>
          <w:p w14:paraId="5CFACACF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435D83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673D29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A22E2E" w14:textId="77777777" w:rsidR="009E252C" w:rsidRPr="00E10184" w:rsidRDefault="009E252C" w:rsidP="00EE678A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Ксенія СЕМЕНОВА</w:t>
            </w:r>
          </w:p>
          <w:p w14:paraId="66D25DD8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671E15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F9D3B6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83BBCEB" w14:textId="77777777" w:rsidR="009E252C" w:rsidRPr="00E10184" w:rsidRDefault="009E252C" w:rsidP="004C1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CB4801" w14:textId="77777777" w:rsidR="009E252C" w:rsidRPr="00E10184" w:rsidRDefault="009E252C" w:rsidP="004C10B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9636E3" w14:textId="77777777" w:rsidR="009E252C" w:rsidRPr="00E10184" w:rsidRDefault="009E252C" w:rsidP="004C10B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C48B49" w14:textId="77777777" w:rsidR="009E252C" w:rsidRPr="00E10184" w:rsidRDefault="009E252C" w:rsidP="004C10B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207438" w14:textId="77777777" w:rsidR="009E252C" w:rsidRPr="00E10184" w:rsidRDefault="009E252C" w:rsidP="004C10B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175631" w14:textId="77777777" w:rsidR="009E252C" w:rsidRPr="00E10184" w:rsidRDefault="009E252C" w:rsidP="00EE678A">
            <w:pPr>
              <w:tabs>
                <w:tab w:val="left" w:pos="774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 МОСКАЛЬ</w:t>
            </w:r>
          </w:p>
          <w:p w14:paraId="29528B71" w14:textId="77777777" w:rsidR="009E252C" w:rsidRPr="00E10184" w:rsidRDefault="009E252C" w:rsidP="004C10B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5EBC2845" w14:textId="77777777" w:rsidR="009E252C" w:rsidRPr="00E10184" w:rsidRDefault="009E252C" w:rsidP="004C10B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7361BE13" w14:textId="77777777" w:rsidR="009E252C" w:rsidRPr="00E10184" w:rsidRDefault="009E252C" w:rsidP="004C10B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C5C509" w14:textId="77777777" w:rsidR="009E252C" w:rsidRPr="00E10184" w:rsidRDefault="009E252C" w:rsidP="00EE678A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Євгенія КУЛЕБА</w:t>
            </w:r>
          </w:p>
          <w:p w14:paraId="49248D8F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1A5795FF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2D221275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  <w:p w14:paraId="0F2ADC89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  <w:p w14:paraId="7A5B38ED" w14:textId="77777777" w:rsidR="009E252C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18A3CF0A" w14:textId="77777777" w:rsidR="009E252C" w:rsidRPr="00E10184" w:rsidRDefault="009E252C" w:rsidP="00EE678A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Валентина ПОЛОЖИШНИК</w:t>
            </w:r>
          </w:p>
          <w:p w14:paraId="5F4A7E89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47E527AF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3D303D37" w14:textId="77777777" w:rsidR="009E252C" w:rsidRPr="00E10184" w:rsidRDefault="009E252C" w:rsidP="004C10B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14:paraId="3D7931DA" w14:textId="77777777" w:rsidR="009E252C" w:rsidRPr="00471A1C" w:rsidRDefault="009E252C" w:rsidP="009E252C">
      <w:pPr>
        <w:tabs>
          <w:tab w:val="left" w:pos="4395"/>
        </w:tabs>
        <w:spacing w:after="0" w:line="240" w:lineRule="auto"/>
        <w:ind w:right="5244"/>
        <w:jc w:val="both"/>
        <w:rPr>
          <w:color w:val="FFFFFF" w:themeColor="background1"/>
        </w:rPr>
      </w:pPr>
    </w:p>
    <w:p w14:paraId="5ABE5254" w14:textId="77777777" w:rsidR="009E252C" w:rsidRDefault="009E252C" w:rsidP="00BD50B5">
      <w:pPr>
        <w:tabs>
          <w:tab w:val="left" w:pos="4678"/>
        </w:tabs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CD065A0" w14:textId="77777777" w:rsidR="009E252C" w:rsidRDefault="009E252C" w:rsidP="00BD50B5">
      <w:pPr>
        <w:tabs>
          <w:tab w:val="left" w:pos="4678"/>
        </w:tabs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bookmarkEnd w:id="0"/>
    <w:p w14:paraId="5123AB49" w14:textId="77777777" w:rsidR="009E252C" w:rsidRDefault="009E252C" w:rsidP="00BD50B5">
      <w:pPr>
        <w:tabs>
          <w:tab w:val="left" w:pos="4678"/>
        </w:tabs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sectPr w:rsidR="009E252C" w:rsidSect="009E252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0E5AD" w14:textId="77777777" w:rsidR="008E1818" w:rsidRDefault="008E1818" w:rsidP="00314D16">
      <w:pPr>
        <w:spacing w:after="0" w:line="240" w:lineRule="auto"/>
      </w:pPr>
      <w:r>
        <w:separator/>
      </w:r>
    </w:p>
  </w:endnote>
  <w:endnote w:type="continuationSeparator" w:id="0">
    <w:p w14:paraId="431BA819" w14:textId="77777777" w:rsidR="008E1818" w:rsidRDefault="008E1818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D2A48" w14:textId="77777777" w:rsidR="008E1818" w:rsidRDefault="008E1818" w:rsidP="00314D16">
      <w:pPr>
        <w:spacing w:after="0" w:line="240" w:lineRule="auto"/>
      </w:pPr>
      <w:r>
        <w:separator/>
      </w:r>
    </w:p>
  </w:footnote>
  <w:footnote w:type="continuationSeparator" w:id="0">
    <w:p w14:paraId="65E96B06" w14:textId="77777777" w:rsidR="008E1818" w:rsidRDefault="008E1818" w:rsidP="00314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A4773"/>
    <w:multiLevelType w:val="multilevel"/>
    <w:tmpl w:val="975AEF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5DDD4442"/>
    <w:multiLevelType w:val="hybridMultilevel"/>
    <w:tmpl w:val="5CF48370"/>
    <w:lvl w:ilvl="0" w:tplc="FFFFFFF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7987539">
    <w:abstractNumId w:val="1"/>
  </w:num>
  <w:num w:numId="2" w16cid:durableId="45444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731"/>
    <w:rsid w:val="00000E0F"/>
    <w:rsid w:val="0001671D"/>
    <w:rsid w:val="000252E7"/>
    <w:rsid w:val="000D2E9B"/>
    <w:rsid w:val="000D7027"/>
    <w:rsid w:val="000E77BB"/>
    <w:rsid w:val="0010041F"/>
    <w:rsid w:val="00135003"/>
    <w:rsid w:val="00230AC2"/>
    <w:rsid w:val="00264212"/>
    <w:rsid w:val="002A3F1C"/>
    <w:rsid w:val="003036E1"/>
    <w:rsid w:val="00314D16"/>
    <w:rsid w:val="0037050B"/>
    <w:rsid w:val="003D0BB4"/>
    <w:rsid w:val="004079A8"/>
    <w:rsid w:val="00442B47"/>
    <w:rsid w:val="00471A1C"/>
    <w:rsid w:val="00483731"/>
    <w:rsid w:val="004A491D"/>
    <w:rsid w:val="004A6FC4"/>
    <w:rsid w:val="004B0C84"/>
    <w:rsid w:val="004E6D19"/>
    <w:rsid w:val="006373BA"/>
    <w:rsid w:val="0067041B"/>
    <w:rsid w:val="007F20F2"/>
    <w:rsid w:val="008603B9"/>
    <w:rsid w:val="008E1818"/>
    <w:rsid w:val="0098749A"/>
    <w:rsid w:val="009E252C"/>
    <w:rsid w:val="009F4B5F"/>
    <w:rsid w:val="00A44834"/>
    <w:rsid w:val="00AF5806"/>
    <w:rsid w:val="00B4719A"/>
    <w:rsid w:val="00B50E18"/>
    <w:rsid w:val="00BD50B5"/>
    <w:rsid w:val="00C216F9"/>
    <w:rsid w:val="00C323E1"/>
    <w:rsid w:val="00C75468"/>
    <w:rsid w:val="00D34027"/>
    <w:rsid w:val="00D70074"/>
    <w:rsid w:val="00D93395"/>
    <w:rsid w:val="00E002B2"/>
    <w:rsid w:val="00E26F23"/>
    <w:rsid w:val="00E92E02"/>
    <w:rsid w:val="00EE678A"/>
    <w:rsid w:val="00F258FC"/>
    <w:rsid w:val="00F410FB"/>
    <w:rsid w:val="00F43F8E"/>
    <w:rsid w:val="00FA016C"/>
    <w:rsid w:val="00FC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docId w15:val="{E282524A-5741-4E15-BB15-E17BE156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016C"/>
    <w:rPr>
      <w:rFonts w:ascii="Tahoma" w:hAnsi="Tahoma" w:cs="Tahoma"/>
      <w:sz w:val="16"/>
      <w:szCs w:val="16"/>
    </w:rPr>
  </w:style>
  <w:style w:type="paragraph" w:customStyle="1" w:styleId="1">
    <w:name w:val="Обычный1"/>
    <w:basedOn w:val="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aliases w:val=" Знак,Знак"/>
    <w:basedOn w:val="a"/>
    <w:link w:val="a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aliases w:val=" Знак Знак,Знак Знак"/>
    <w:basedOn w:val="a0"/>
    <w:link w:val="a9"/>
    <w:rsid w:val="00E26F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rsid w:val="00F258FC"/>
    <w:pPr>
      <w:widowControl w:val="0"/>
      <w:snapToGrid w:val="0"/>
      <w:spacing w:before="80" w:after="0" w:line="240" w:lineRule="auto"/>
      <w:ind w:left="200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4A6FC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4A6FC4"/>
  </w:style>
  <w:style w:type="paragraph" w:styleId="ad">
    <w:name w:val="No Spacing"/>
    <w:uiPriority w:val="1"/>
    <w:qFormat/>
    <w:rsid w:val="004A6F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9F4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360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Microsoft Office User</cp:lastModifiedBy>
  <cp:revision>35</cp:revision>
  <cp:lastPrinted>2025-01-09T08:57:00Z</cp:lastPrinted>
  <dcterms:created xsi:type="dcterms:W3CDTF">2025-01-07T07:23:00Z</dcterms:created>
  <dcterms:modified xsi:type="dcterms:W3CDTF">2025-09-10T14:07:00Z</dcterms:modified>
</cp:coreProperties>
</file>