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33BCE" w:rsidRPr="00A97C08" w:rsidRDefault="002526EA" w:rsidP="00233BCE">
      <w:pPr>
        <w:tabs>
          <w:tab w:val="left" w:pos="9900"/>
        </w:tabs>
        <w:jc w:val="center"/>
        <w:rPr>
          <w:color w:val="000000"/>
          <w:sz w:val="13"/>
          <w:szCs w:val="13"/>
          <w:lang w:val="uk-UA"/>
        </w:rPr>
      </w:pPr>
      <w:r w:rsidRPr="002526EA">
        <w:rPr>
          <w:noProof/>
          <w:color w:val="000000"/>
          <w:sz w:val="13"/>
          <w:szCs w:val="13"/>
          <w:lang w:val="uk-UA"/>
          <w14:ligatures w14:val="standardContextual"/>
        </w:rPr>
        <w:object w:dxaOrig="960" w:dyaOrig="1248" w14:anchorId="14987AB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64pt;height:84pt;mso-width-percent:0;mso-height-percent:0;mso-width-percent:0;mso-height-percent:0" o:ole="" fillcolor="window">
            <v:imagedata r:id="rId5" o:title=""/>
          </v:shape>
          <o:OLEObject Type="Embed" ProgID="Word.Picture.8" ShapeID="_x0000_i1025" DrawAspect="Content" ObjectID="_1759824949" r:id="rId6"/>
        </w:object>
      </w:r>
    </w:p>
    <w:p w:rsidR="00233BCE" w:rsidRPr="00A97C08" w:rsidRDefault="00233BCE" w:rsidP="00233BCE">
      <w:pPr>
        <w:jc w:val="center"/>
        <w:rPr>
          <w:rFonts w:ascii="Times New Roman" w:hAnsi="Times New Roman" w:cs="Times New Roman"/>
          <w:b/>
          <w:bCs/>
          <w:sz w:val="48"/>
          <w:szCs w:val="48"/>
          <w:lang w:val="uk-UA"/>
        </w:rPr>
      </w:pPr>
      <w:r w:rsidRPr="00A97C08">
        <w:rPr>
          <w:rFonts w:ascii="Times New Roman" w:hAnsi="Times New Roman" w:cs="Times New Roman"/>
          <w:b/>
          <w:bCs/>
          <w:sz w:val="48"/>
          <w:szCs w:val="48"/>
          <w:lang w:val="uk-UA"/>
        </w:rPr>
        <w:t>КИЇВСЬКА МІСЬКА РАДА</w:t>
      </w:r>
    </w:p>
    <w:p w:rsidR="00233BCE" w:rsidRPr="00CE5EBE" w:rsidRDefault="00233BCE" w:rsidP="00233BCE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A97C08">
        <w:rPr>
          <w:rFonts w:ascii="Times New Roman" w:hAnsi="Times New Roman" w:cs="Times New Roman"/>
          <w:sz w:val="32"/>
          <w:szCs w:val="32"/>
          <w:lang w:val="en-US"/>
        </w:rPr>
        <w:t>II</w:t>
      </w:r>
      <w:r w:rsidRPr="00A97C08">
        <w:rPr>
          <w:rFonts w:ascii="Times New Roman" w:hAnsi="Times New Roman" w:cs="Times New Roman"/>
          <w:sz w:val="32"/>
          <w:szCs w:val="32"/>
        </w:rPr>
        <w:t xml:space="preserve"> </w:t>
      </w:r>
      <w:r w:rsidRPr="00A97C08">
        <w:rPr>
          <w:rFonts w:ascii="Times New Roman" w:hAnsi="Times New Roman" w:cs="Times New Roman"/>
          <w:sz w:val="32"/>
          <w:szCs w:val="32"/>
          <w:lang w:val="uk-UA"/>
        </w:rPr>
        <w:t xml:space="preserve">СЕСІЯ </w:t>
      </w:r>
      <w:r w:rsidRPr="00A97C08">
        <w:rPr>
          <w:rFonts w:ascii="Times New Roman" w:hAnsi="Times New Roman" w:cs="Times New Roman"/>
          <w:sz w:val="32"/>
          <w:szCs w:val="32"/>
          <w:lang w:val="en-US"/>
        </w:rPr>
        <w:t>IX</w:t>
      </w:r>
      <w:r w:rsidRPr="00A97C08">
        <w:rPr>
          <w:rFonts w:ascii="Times New Roman" w:hAnsi="Times New Roman" w:cs="Times New Roman"/>
          <w:sz w:val="32"/>
          <w:szCs w:val="32"/>
        </w:rPr>
        <w:t xml:space="preserve"> </w:t>
      </w:r>
      <w:r w:rsidRPr="00A97C08">
        <w:rPr>
          <w:rFonts w:ascii="Times New Roman" w:hAnsi="Times New Roman" w:cs="Times New Roman"/>
          <w:sz w:val="32"/>
          <w:szCs w:val="32"/>
          <w:lang w:val="uk-UA"/>
        </w:rPr>
        <w:t>СКЛИКАННЯ</w:t>
      </w:r>
      <w:r>
        <w:rPr>
          <w:noProof/>
          <w:sz w:val="32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193510" wp14:editId="301578EF">
                <wp:simplePos x="0" y="0"/>
                <wp:positionH relativeFrom="column">
                  <wp:posOffset>150495</wp:posOffset>
                </wp:positionH>
                <wp:positionV relativeFrom="paragraph">
                  <wp:posOffset>226695</wp:posOffset>
                </wp:positionV>
                <wp:extent cx="6083300" cy="0"/>
                <wp:effectExtent l="0" t="12700" r="0" b="0"/>
                <wp:wrapNone/>
                <wp:docPr id="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8330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7F438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11.85pt;margin-top:17.85pt;width:479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" strokeweight="2.25pt">
                <o:lock v:ext="edit" shapetype="f"/>
              </v:shape>
            </w:pict>
          </mc:Fallback>
        </mc:AlternateContent>
      </w:r>
    </w:p>
    <w:p w:rsidR="00233BCE" w:rsidRPr="00A97C08" w:rsidRDefault="00233BCE" w:rsidP="00233BCE">
      <w:pPr>
        <w:jc w:val="center"/>
        <w:rPr>
          <w:sz w:val="32"/>
          <w:szCs w:val="32"/>
          <w:lang w:val="uk-UA"/>
        </w:rPr>
      </w:pPr>
    </w:p>
    <w:p w:rsidR="00233BCE" w:rsidRPr="00A97C08" w:rsidRDefault="00233BCE" w:rsidP="00233BCE">
      <w:pPr>
        <w:jc w:val="center"/>
        <w:rPr>
          <w:rFonts w:ascii="Times New Roman" w:hAnsi="Times New Roman" w:cs="Times New Roman"/>
          <w:sz w:val="48"/>
          <w:szCs w:val="48"/>
          <w:lang w:val="uk-UA"/>
        </w:rPr>
      </w:pPr>
      <w:r w:rsidRPr="00A97C08">
        <w:rPr>
          <w:rFonts w:ascii="Times New Roman" w:hAnsi="Times New Roman" w:cs="Times New Roman"/>
          <w:sz w:val="48"/>
          <w:szCs w:val="48"/>
          <w:lang w:val="uk-UA"/>
        </w:rPr>
        <w:t>РІШЕННЯ</w:t>
      </w:r>
    </w:p>
    <w:p w:rsidR="00233BCE" w:rsidRPr="00A97C08" w:rsidRDefault="00233BCE" w:rsidP="00233BC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0D3">
        <w:rPr>
          <w:rFonts w:ascii="Times New Roman" w:hAnsi="Times New Roman" w:cs="Times New Roman"/>
          <w:sz w:val="28"/>
          <w:szCs w:val="28"/>
          <w:lang w:val="uk-UA"/>
        </w:rPr>
        <w:t xml:space="preserve"> _____</w:t>
      </w:r>
      <w:r>
        <w:rPr>
          <w:rFonts w:ascii="Times New Roman" w:hAnsi="Times New Roman" w:cs="Times New Roman"/>
          <w:sz w:val="28"/>
          <w:szCs w:val="28"/>
          <w:lang w:val="uk-UA"/>
        </w:rPr>
        <w:t>___</w:t>
      </w:r>
      <w:r w:rsidRPr="004B40D3">
        <w:rPr>
          <w:rFonts w:ascii="Times New Roman" w:hAnsi="Times New Roman" w:cs="Times New Roman"/>
          <w:sz w:val="28"/>
          <w:szCs w:val="28"/>
          <w:lang w:val="uk-UA"/>
        </w:rPr>
        <w:t>____№_________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</w:t>
      </w:r>
      <w:r w:rsidRPr="000F7371">
        <w:rPr>
          <w:rFonts w:ascii="Times New Roman" w:hAnsi="Times New Roman" w:cs="Times New Roman"/>
          <w:i/>
          <w:iCs/>
          <w:sz w:val="28"/>
          <w:szCs w:val="28"/>
          <w:lang w:val="uk-UA"/>
        </w:rPr>
        <w:t>ПРОЄКТ</w:t>
      </w:r>
    </w:p>
    <w:p w:rsidR="00233BCE" w:rsidRDefault="00233BCE" w:rsidP="00233BCE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233BCE" w:rsidRPr="00233BCE" w:rsidRDefault="00233BCE" w:rsidP="00233BCE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tbl>
      <w:tblPr>
        <w:tblW w:w="0" w:type="auto"/>
        <w:tblInd w:w="-57" w:type="dxa"/>
        <w:tblLook w:val="0000" w:firstRow="0" w:lastRow="0" w:firstColumn="0" w:lastColumn="0" w:noHBand="0" w:noVBand="0"/>
      </w:tblPr>
      <w:tblGrid>
        <w:gridCol w:w="4805"/>
      </w:tblGrid>
      <w:tr w:rsidR="00233BCE" w:rsidRPr="00233BCE" w:rsidTr="00871042">
        <w:trPr>
          <w:trHeight w:val="1501"/>
        </w:trPr>
        <w:tc>
          <w:tcPr>
            <w:tcW w:w="4805" w:type="dxa"/>
          </w:tcPr>
          <w:p w:rsidR="00233BCE" w:rsidRDefault="00233BCE" w:rsidP="0087104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4764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233B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Про оголошення природної території ботанічною </w:t>
            </w:r>
            <w:proofErr w:type="spellStart"/>
            <w:r w:rsidRPr="00233B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пам</w:t>
            </w:r>
            <w:proofErr w:type="spellEnd"/>
            <w:r w:rsidRPr="00233B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’</w:t>
            </w:r>
            <w:r w:rsidRPr="00233B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яткою природи місцевого значення «Червонокнижна»</w:t>
            </w:r>
          </w:p>
          <w:p w:rsidR="00233BCE" w:rsidRPr="00233BCE" w:rsidRDefault="00233BCE" w:rsidP="0087104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4764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</w:tr>
    </w:tbl>
    <w:p w:rsidR="00233BCE" w:rsidRPr="00233BCE" w:rsidRDefault="00233BCE" w:rsidP="00233B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33BCE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bookmarkStart w:id="0" w:name="_Hlk118379471"/>
      <w:r w:rsidRPr="00233BCE">
        <w:rPr>
          <w:rFonts w:ascii="Times New Roman" w:hAnsi="Times New Roman" w:cs="Times New Roman"/>
          <w:bCs/>
          <w:sz w:val="28"/>
          <w:szCs w:val="28"/>
          <w:lang w:val="uk-UA"/>
        </w:rPr>
        <w:t>Відповідно до пункту 37 частини першої статті 26 Закону України «Про місцеве самоврядування в Україні», пункту «і» частини першої статті 15 Закону України «Про охорону навколишнього природного середовища», статті 25 та статей 51-53 Закону України «Про природно-заповідний фонд України», розглянувши клопотання Благодійної організації «Благодійний фонд Дніпровського району м. Києва «Київський еколого-культурний центр»</w:t>
      </w:r>
      <w:bookmarkEnd w:id="0"/>
      <w:r w:rsidRPr="00233BCE">
        <w:rPr>
          <w:rFonts w:ascii="Times New Roman" w:hAnsi="Times New Roman" w:cs="Times New Roman"/>
          <w:bCs/>
          <w:sz w:val="28"/>
          <w:szCs w:val="28"/>
          <w:lang w:val="uk-UA"/>
        </w:rPr>
        <w:t>, з метою збереження та відтворення цінних природних комплексів, генофонду рослинного та тваринного світу, Київська міська рада:</w:t>
      </w:r>
    </w:p>
    <w:p w:rsidR="00233BCE" w:rsidRPr="00233BCE" w:rsidRDefault="00233BCE" w:rsidP="00233BCE">
      <w:pPr>
        <w:pStyle w:val="tj"/>
        <w:shd w:val="clear" w:color="auto" w:fill="FFFFFF"/>
        <w:spacing w:line="276" w:lineRule="auto"/>
        <w:ind w:firstLine="567"/>
        <w:jc w:val="both"/>
        <w:rPr>
          <w:b/>
          <w:sz w:val="28"/>
          <w:szCs w:val="28"/>
          <w:lang w:val="uk-UA"/>
        </w:rPr>
      </w:pPr>
      <w:r w:rsidRPr="00233BCE">
        <w:rPr>
          <w:b/>
          <w:sz w:val="28"/>
          <w:szCs w:val="28"/>
          <w:lang w:val="uk-UA"/>
        </w:rPr>
        <w:t>ВИРІШИЛА:</w:t>
      </w:r>
    </w:p>
    <w:p w:rsidR="00233BCE" w:rsidRPr="00233BCE" w:rsidRDefault="00233BCE" w:rsidP="00233BCE">
      <w:pPr>
        <w:pStyle w:val="a3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3BCE">
        <w:rPr>
          <w:rFonts w:ascii="Times New Roman" w:hAnsi="Times New Roman" w:cs="Times New Roman"/>
          <w:sz w:val="28"/>
          <w:szCs w:val="28"/>
          <w:lang w:val="uk-UA"/>
        </w:rPr>
        <w:t xml:space="preserve">Оголосити природну територію в межах Дніпровського району </w:t>
      </w:r>
      <w:proofErr w:type="spellStart"/>
      <w:r w:rsidRPr="00233BCE">
        <w:rPr>
          <w:rFonts w:ascii="Times New Roman" w:hAnsi="Times New Roman" w:cs="Times New Roman"/>
          <w:sz w:val="28"/>
          <w:szCs w:val="28"/>
          <w:lang w:val="uk-UA"/>
        </w:rPr>
        <w:t>м.Києва</w:t>
      </w:r>
      <w:proofErr w:type="spellEnd"/>
      <w:r w:rsidRPr="00233BCE">
        <w:rPr>
          <w:rFonts w:ascii="Times New Roman" w:hAnsi="Times New Roman" w:cs="Times New Roman"/>
          <w:sz w:val="28"/>
          <w:szCs w:val="28"/>
          <w:lang w:val="uk-UA"/>
        </w:rPr>
        <w:t xml:space="preserve"> орієнтовною площею 7,82 га ботанічною </w:t>
      </w:r>
      <w:proofErr w:type="spellStart"/>
      <w:r w:rsidRPr="00233BCE">
        <w:rPr>
          <w:rFonts w:ascii="Times New Roman" w:hAnsi="Times New Roman" w:cs="Times New Roman"/>
          <w:sz w:val="28"/>
          <w:szCs w:val="28"/>
          <w:lang w:val="uk-UA"/>
        </w:rPr>
        <w:t>пам</w:t>
      </w:r>
      <w:proofErr w:type="spellEnd"/>
      <w:r w:rsidRPr="00233BCE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Pr="00233BCE">
        <w:rPr>
          <w:rFonts w:ascii="Times New Roman" w:hAnsi="Times New Roman" w:cs="Times New Roman"/>
          <w:sz w:val="28"/>
          <w:szCs w:val="28"/>
          <w:lang w:val="uk-UA"/>
        </w:rPr>
        <w:t>яткою природи місцевого значення «Червонокнижна» без вилучення у землекористувача, згідно з додатком.</w:t>
      </w:r>
    </w:p>
    <w:p w:rsidR="00233BCE" w:rsidRPr="00233BCE" w:rsidRDefault="00233BCE" w:rsidP="00233BCE">
      <w:pPr>
        <w:pStyle w:val="a3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3BC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Комунальному підприємству по утриманню зелених насаджень Дніпровського району </w:t>
      </w:r>
      <w:proofErr w:type="spellStart"/>
      <w:r w:rsidRPr="00233BCE">
        <w:rPr>
          <w:rFonts w:ascii="Times New Roman" w:hAnsi="Times New Roman" w:cs="Times New Roman"/>
          <w:color w:val="000000"/>
          <w:sz w:val="28"/>
          <w:szCs w:val="28"/>
          <w:lang w:val="uk-UA"/>
        </w:rPr>
        <w:t>м.Києва</w:t>
      </w:r>
      <w:proofErr w:type="spellEnd"/>
      <w:r w:rsidRPr="00233BC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33BCE">
        <w:rPr>
          <w:rFonts w:ascii="Times New Roman" w:hAnsi="Times New Roman" w:cs="Times New Roman"/>
          <w:bCs/>
          <w:sz w:val="28"/>
          <w:szCs w:val="28"/>
          <w:lang w:val="uk-UA"/>
        </w:rPr>
        <w:t>забезпечити охорону зазначеного у додатку об</w:t>
      </w:r>
      <w:r w:rsidRPr="00233BCE">
        <w:rPr>
          <w:rFonts w:ascii="Times New Roman" w:hAnsi="Times New Roman" w:cs="Times New Roman"/>
          <w:sz w:val="28"/>
          <w:szCs w:val="28"/>
          <w:lang w:val="uk-UA"/>
        </w:rPr>
        <w:sym w:font="Symbol" w:char="F0A2"/>
      </w:r>
      <w:proofErr w:type="spellStart"/>
      <w:r w:rsidRPr="00233BCE">
        <w:rPr>
          <w:rFonts w:ascii="Times New Roman" w:hAnsi="Times New Roman" w:cs="Times New Roman"/>
          <w:sz w:val="28"/>
          <w:szCs w:val="28"/>
          <w:lang w:val="uk-UA"/>
        </w:rPr>
        <w:t>єкту</w:t>
      </w:r>
      <w:proofErr w:type="spellEnd"/>
      <w:r w:rsidRPr="00233BCE">
        <w:rPr>
          <w:rFonts w:ascii="Times New Roman" w:hAnsi="Times New Roman" w:cs="Times New Roman"/>
          <w:sz w:val="28"/>
          <w:szCs w:val="28"/>
          <w:lang w:val="uk-UA"/>
        </w:rPr>
        <w:t xml:space="preserve"> з оформленням охоронного </w:t>
      </w:r>
      <w:proofErr w:type="spellStart"/>
      <w:r w:rsidRPr="00233BCE">
        <w:rPr>
          <w:rFonts w:ascii="Times New Roman" w:hAnsi="Times New Roman" w:cs="Times New Roman"/>
          <w:sz w:val="28"/>
          <w:szCs w:val="28"/>
          <w:lang w:val="uk-UA"/>
        </w:rPr>
        <w:t>зобов</w:t>
      </w:r>
      <w:proofErr w:type="spellEnd"/>
      <w:r w:rsidRPr="00233BCE">
        <w:rPr>
          <w:rFonts w:ascii="Times New Roman" w:hAnsi="Times New Roman" w:cs="Times New Roman"/>
          <w:sz w:val="28"/>
          <w:szCs w:val="28"/>
          <w:lang w:val="uk-UA"/>
        </w:rPr>
        <w:sym w:font="Symbol" w:char="F0A2"/>
      </w:r>
      <w:proofErr w:type="spellStart"/>
      <w:r w:rsidRPr="00233BCE">
        <w:rPr>
          <w:rFonts w:ascii="Times New Roman" w:hAnsi="Times New Roman" w:cs="Times New Roman"/>
          <w:sz w:val="28"/>
          <w:szCs w:val="28"/>
          <w:lang w:val="uk-UA"/>
        </w:rPr>
        <w:t>язання</w:t>
      </w:r>
      <w:proofErr w:type="spellEnd"/>
      <w:r w:rsidRPr="00233BCE">
        <w:rPr>
          <w:rFonts w:ascii="Times New Roman" w:hAnsi="Times New Roman" w:cs="Times New Roman"/>
          <w:sz w:val="28"/>
          <w:szCs w:val="28"/>
          <w:lang w:val="uk-UA"/>
        </w:rPr>
        <w:t xml:space="preserve"> щодо забезпечення режиму охорони та його збереження в установленому порядку.</w:t>
      </w:r>
    </w:p>
    <w:p w:rsidR="00233BCE" w:rsidRPr="00233BCE" w:rsidRDefault="00233BCE" w:rsidP="00233BCE">
      <w:pPr>
        <w:pStyle w:val="tj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  <w:lang w:val="uk-UA"/>
        </w:rPr>
      </w:pPr>
      <w:r w:rsidRPr="00233BCE">
        <w:rPr>
          <w:color w:val="000000"/>
          <w:sz w:val="28"/>
          <w:szCs w:val="28"/>
          <w:lang w:val="uk-UA"/>
        </w:rPr>
        <w:t>3. Контроль за виконанням цього рішення покласти на постійну комісію Київської міської ради з питань екологічної політики.</w:t>
      </w:r>
    </w:p>
    <w:p w:rsidR="00233BCE" w:rsidRPr="00233BCE" w:rsidRDefault="00233BCE" w:rsidP="00233BCE">
      <w:pPr>
        <w:pStyle w:val="tj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  <w:lang w:val="uk-UA"/>
        </w:rPr>
      </w:pPr>
    </w:p>
    <w:p w:rsidR="00233BCE" w:rsidRPr="00233BCE" w:rsidRDefault="00233BCE" w:rsidP="00233BCE">
      <w:pPr>
        <w:pStyle w:val="tj"/>
        <w:shd w:val="clear" w:color="auto" w:fill="FFFFFF"/>
        <w:spacing w:before="0" w:beforeAutospacing="0" w:after="0" w:afterAutospacing="0" w:line="276" w:lineRule="auto"/>
        <w:ind w:firstLine="1276"/>
        <w:jc w:val="both"/>
        <w:rPr>
          <w:b/>
          <w:bCs/>
          <w:color w:val="000000"/>
          <w:sz w:val="28"/>
          <w:szCs w:val="28"/>
          <w:lang w:val="uk-UA"/>
        </w:rPr>
      </w:pPr>
      <w:r w:rsidRPr="00233BCE">
        <w:rPr>
          <w:b/>
          <w:bCs/>
          <w:color w:val="000000"/>
          <w:sz w:val="28"/>
          <w:szCs w:val="28"/>
          <w:lang w:val="uk-UA"/>
        </w:rPr>
        <w:br/>
        <w:t>Київський міський голова</w:t>
      </w:r>
      <w:r w:rsidRPr="00233BCE">
        <w:rPr>
          <w:b/>
          <w:bCs/>
          <w:color w:val="000000"/>
          <w:sz w:val="28"/>
          <w:szCs w:val="28"/>
        </w:rPr>
        <w:t>                                          </w:t>
      </w:r>
      <w:r w:rsidRPr="00233BCE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233BCE">
        <w:rPr>
          <w:b/>
          <w:bCs/>
          <w:color w:val="000000"/>
          <w:sz w:val="28"/>
          <w:szCs w:val="28"/>
        </w:rPr>
        <w:t>  </w:t>
      </w:r>
      <w:r w:rsidRPr="00233BCE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233BCE">
        <w:rPr>
          <w:b/>
          <w:bCs/>
          <w:color w:val="000000"/>
          <w:sz w:val="28"/>
          <w:szCs w:val="28"/>
        </w:rPr>
        <w:t>        </w:t>
      </w:r>
      <w:r w:rsidRPr="00233BCE">
        <w:rPr>
          <w:b/>
          <w:bCs/>
          <w:color w:val="000000"/>
          <w:sz w:val="28"/>
          <w:szCs w:val="28"/>
          <w:lang w:val="uk-UA"/>
        </w:rPr>
        <w:t>Віталій КЛИЧКО</w:t>
      </w:r>
    </w:p>
    <w:p w:rsidR="00233BCE" w:rsidRPr="00233BCE" w:rsidRDefault="00233BCE" w:rsidP="00233BCE">
      <w:pPr>
        <w:pStyle w:val="tj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uk-UA"/>
        </w:rPr>
      </w:pPr>
    </w:p>
    <w:p w:rsidR="00233BCE" w:rsidRPr="00233BCE" w:rsidRDefault="00233BCE" w:rsidP="00233BCE">
      <w:pPr>
        <w:pStyle w:val="tj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uk-UA"/>
        </w:rPr>
      </w:pPr>
    </w:p>
    <w:p w:rsidR="00233BCE" w:rsidRPr="00233BCE" w:rsidRDefault="00233BCE" w:rsidP="00233BCE">
      <w:pPr>
        <w:pStyle w:val="tj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</w:rPr>
      </w:pPr>
      <w:r w:rsidRPr="00233BCE">
        <w:rPr>
          <w:b/>
          <w:bCs/>
          <w:color w:val="000000"/>
          <w:sz w:val="28"/>
          <w:szCs w:val="28"/>
        </w:rPr>
        <w:t>ПОДАННЯ:</w:t>
      </w:r>
    </w:p>
    <w:p w:rsidR="00233BCE" w:rsidRPr="00233BCE" w:rsidRDefault="00233BCE" w:rsidP="00233BCE">
      <w:pPr>
        <w:pStyle w:val="tj"/>
        <w:spacing w:before="0" w:beforeAutospacing="0" w:after="0" w:afterAutospacing="0" w:line="276" w:lineRule="auto"/>
        <w:ind w:firstLine="425"/>
        <w:jc w:val="both"/>
        <w:rPr>
          <w:b/>
          <w:bCs/>
          <w:color w:val="000000"/>
          <w:sz w:val="28"/>
          <w:szCs w:val="28"/>
        </w:rPr>
      </w:pPr>
    </w:p>
    <w:p w:rsidR="00233BCE" w:rsidRPr="00233BCE" w:rsidRDefault="00233BCE" w:rsidP="00233BCE">
      <w:pPr>
        <w:pStyle w:val="tj"/>
        <w:spacing w:before="0" w:beforeAutospacing="0" w:after="0" w:afterAutospacing="0" w:line="276" w:lineRule="auto"/>
        <w:ind w:left="142" w:hanging="142"/>
        <w:rPr>
          <w:color w:val="000000"/>
          <w:sz w:val="28"/>
          <w:szCs w:val="28"/>
          <w:lang w:val="uk-UA"/>
        </w:rPr>
      </w:pPr>
      <w:r w:rsidRPr="00233BCE">
        <w:rPr>
          <w:color w:val="000000"/>
          <w:sz w:val="28"/>
          <w:szCs w:val="28"/>
          <w:lang w:val="uk-UA"/>
        </w:rPr>
        <w:t xml:space="preserve">  </w:t>
      </w:r>
      <w:r w:rsidRPr="00233BCE">
        <w:rPr>
          <w:color w:val="000000"/>
          <w:sz w:val="28"/>
          <w:szCs w:val="28"/>
        </w:rPr>
        <w:t>Депутат</w:t>
      </w:r>
      <w:r w:rsidRPr="00233BCE">
        <w:rPr>
          <w:color w:val="000000"/>
          <w:sz w:val="28"/>
          <w:szCs w:val="28"/>
          <w:lang w:val="uk-UA"/>
        </w:rPr>
        <w:t xml:space="preserve">ка Київської міської ради                                         </w:t>
      </w:r>
      <w:r w:rsidRPr="00233BCE">
        <w:rPr>
          <w:b/>
          <w:bCs/>
          <w:color w:val="000000"/>
          <w:sz w:val="28"/>
          <w:szCs w:val="28"/>
          <w:lang w:val="uk-UA"/>
        </w:rPr>
        <w:t>Ксенія СЕМЕНОВА</w:t>
      </w:r>
    </w:p>
    <w:p w:rsidR="00233BCE" w:rsidRPr="00233BCE" w:rsidRDefault="00233BCE" w:rsidP="00233BCE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:rsidR="00233BCE" w:rsidRPr="00233BCE" w:rsidRDefault="00233BCE" w:rsidP="00233BCE">
      <w:pPr>
        <w:pStyle w:val="tj"/>
        <w:spacing w:before="0" w:beforeAutospacing="0" w:after="0" w:afterAutospacing="0" w:line="276" w:lineRule="auto"/>
        <w:ind w:firstLine="425"/>
        <w:jc w:val="right"/>
        <w:rPr>
          <w:color w:val="000000"/>
          <w:sz w:val="28"/>
          <w:szCs w:val="28"/>
          <w:lang w:val="uk-UA"/>
        </w:rPr>
      </w:pPr>
      <w:r w:rsidRPr="00233BCE">
        <w:rPr>
          <w:color w:val="000000"/>
          <w:sz w:val="28"/>
          <w:szCs w:val="28"/>
          <w:lang w:val="uk-UA"/>
        </w:rPr>
        <w:t xml:space="preserve">             </w:t>
      </w:r>
    </w:p>
    <w:p w:rsidR="00233BCE" w:rsidRPr="00233BCE" w:rsidRDefault="00233BCE" w:rsidP="00233BCE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:rsidR="00233BCE" w:rsidRPr="00233BCE" w:rsidRDefault="00233BCE" w:rsidP="00233BCE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:rsidR="00233BCE" w:rsidRPr="00233BCE" w:rsidRDefault="00233BCE" w:rsidP="00233BCE">
      <w:pPr>
        <w:pStyle w:val="tj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uk-UA"/>
        </w:rPr>
      </w:pPr>
    </w:p>
    <w:p w:rsidR="00233BCE" w:rsidRPr="00233BCE" w:rsidRDefault="00233BCE" w:rsidP="00233BCE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:rsidR="00233BCE" w:rsidRPr="00233BCE" w:rsidRDefault="00233BCE" w:rsidP="00233BCE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:rsidR="00233BCE" w:rsidRPr="00233BCE" w:rsidRDefault="00233BCE" w:rsidP="00233BCE">
      <w:pPr>
        <w:pStyle w:val="tj"/>
        <w:spacing w:line="276" w:lineRule="auto"/>
        <w:ind w:firstLine="142"/>
        <w:jc w:val="both"/>
        <w:rPr>
          <w:b/>
          <w:bCs/>
          <w:color w:val="000000"/>
          <w:sz w:val="28"/>
          <w:szCs w:val="28"/>
          <w:lang w:val="uk-UA"/>
        </w:rPr>
      </w:pPr>
      <w:r w:rsidRPr="00233BCE">
        <w:rPr>
          <w:b/>
          <w:bCs/>
          <w:color w:val="000000"/>
          <w:sz w:val="28"/>
          <w:szCs w:val="28"/>
          <w:lang w:val="uk-UA"/>
        </w:rPr>
        <w:t xml:space="preserve">ПОГОДЖЕНО: </w:t>
      </w:r>
    </w:p>
    <w:tbl>
      <w:tblPr>
        <w:tblW w:w="5070" w:type="dxa"/>
        <w:tblLook w:val="04A0" w:firstRow="1" w:lastRow="0" w:firstColumn="1" w:lastColumn="0" w:noHBand="0" w:noVBand="1"/>
      </w:tblPr>
      <w:tblGrid>
        <w:gridCol w:w="9638"/>
      </w:tblGrid>
      <w:tr w:rsidR="00233BCE" w:rsidRPr="00233BCE" w:rsidTr="00871042">
        <w:tc>
          <w:tcPr>
            <w:tcW w:w="5070" w:type="dxa"/>
            <w:hideMark/>
          </w:tcPr>
          <w:p w:rsidR="00233BCE" w:rsidRPr="00233BCE" w:rsidRDefault="00233BCE" w:rsidP="00871042">
            <w:pPr>
              <w:pStyle w:val="tj"/>
              <w:spacing w:before="0" w:line="276" w:lineRule="auto"/>
              <w:rPr>
                <w:color w:val="000000"/>
                <w:sz w:val="28"/>
                <w:szCs w:val="28"/>
                <w:lang w:val="uk-UA"/>
              </w:rPr>
            </w:pPr>
            <w:r w:rsidRPr="00233BCE">
              <w:rPr>
                <w:color w:val="000000"/>
                <w:sz w:val="28"/>
                <w:szCs w:val="28"/>
                <w:lang w:val="uk-UA"/>
              </w:rPr>
              <w:t>Постійна комісія Київської міської ради з питань екологічної політики</w:t>
            </w:r>
          </w:p>
          <w:tbl>
            <w:tblPr>
              <w:tblStyle w:val="a4"/>
              <w:tblW w:w="952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06"/>
              <w:gridCol w:w="4819"/>
            </w:tblGrid>
            <w:tr w:rsidR="00233BCE" w:rsidRPr="00233BCE" w:rsidTr="00871042">
              <w:tc>
                <w:tcPr>
                  <w:tcW w:w="4706" w:type="dxa"/>
                </w:tcPr>
                <w:p w:rsidR="00233BCE" w:rsidRPr="00233BCE" w:rsidRDefault="00233BCE" w:rsidP="00871042">
                  <w:pPr>
                    <w:pStyle w:val="tj"/>
                    <w:spacing w:before="0" w:line="276" w:lineRule="auto"/>
                    <w:ind w:left="-505" w:firstLine="426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  <w:r w:rsidRPr="00233BCE">
                    <w:rPr>
                      <w:color w:val="000000"/>
                      <w:sz w:val="28"/>
                      <w:szCs w:val="28"/>
                      <w:lang w:val="uk-UA"/>
                    </w:rPr>
                    <w:t>Голова</w:t>
                  </w:r>
                </w:p>
              </w:tc>
              <w:tc>
                <w:tcPr>
                  <w:tcW w:w="4819" w:type="dxa"/>
                </w:tcPr>
                <w:p w:rsidR="00233BCE" w:rsidRPr="00233BCE" w:rsidRDefault="00233BCE" w:rsidP="00871042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  <w:r w:rsidRPr="00233BCE"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  <w:t>Денис МОСКАЛЬ</w:t>
                  </w:r>
                </w:p>
              </w:tc>
            </w:tr>
            <w:tr w:rsidR="00233BCE" w:rsidRPr="00233BCE" w:rsidTr="00871042">
              <w:tc>
                <w:tcPr>
                  <w:tcW w:w="4706" w:type="dxa"/>
                </w:tcPr>
                <w:p w:rsidR="00233BCE" w:rsidRPr="00233BCE" w:rsidRDefault="00233BCE" w:rsidP="00871042">
                  <w:pPr>
                    <w:pStyle w:val="tj"/>
                    <w:spacing w:before="0" w:line="276" w:lineRule="auto"/>
                    <w:ind w:left="-505" w:firstLine="426"/>
                    <w:jc w:val="both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</w:p>
                <w:p w:rsidR="00233BCE" w:rsidRPr="00233BCE" w:rsidRDefault="00233BCE" w:rsidP="00871042">
                  <w:pPr>
                    <w:pStyle w:val="tj"/>
                    <w:spacing w:before="0" w:line="276" w:lineRule="auto"/>
                    <w:ind w:left="-505" w:firstLine="426"/>
                    <w:jc w:val="both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  <w:r w:rsidRPr="00233BCE">
                    <w:rPr>
                      <w:color w:val="000000"/>
                      <w:sz w:val="28"/>
                      <w:szCs w:val="28"/>
                      <w:lang w:val="uk-UA"/>
                    </w:rPr>
                    <w:t>Секретар</w:t>
                  </w:r>
                </w:p>
                <w:p w:rsidR="00233BCE" w:rsidRPr="00233BCE" w:rsidRDefault="00233BCE" w:rsidP="00871042">
                  <w:pPr>
                    <w:pStyle w:val="tj"/>
                    <w:spacing w:before="0" w:line="276" w:lineRule="auto"/>
                    <w:ind w:left="-505" w:firstLine="426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4819" w:type="dxa"/>
                </w:tcPr>
                <w:p w:rsidR="00233BCE" w:rsidRPr="00233BCE" w:rsidRDefault="00233BCE" w:rsidP="00871042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</w:p>
                <w:p w:rsidR="00233BCE" w:rsidRPr="00233BCE" w:rsidRDefault="00233BCE" w:rsidP="00871042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  <w:r w:rsidRPr="00233BCE"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  <w:t>Євгенія КУЛЕБА</w:t>
                  </w:r>
                </w:p>
              </w:tc>
            </w:tr>
          </w:tbl>
          <w:p w:rsidR="00233BCE" w:rsidRPr="00233BCE" w:rsidRDefault="00233BCE" w:rsidP="00871042">
            <w:pPr>
              <w:pStyle w:val="tj"/>
              <w:spacing w:before="0" w:line="276" w:lineRule="auto"/>
              <w:rPr>
                <w:color w:val="000000"/>
                <w:sz w:val="28"/>
                <w:szCs w:val="28"/>
                <w:lang w:val="uk-UA"/>
              </w:rPr>
            </w:pPr>
          </w:p>
        </w:tc>
      </w:tr>
    </w:tbl>
    <w:p w:rsidR="00233BCE" w:rsidRPr="00233BCE" w:rsidRDefault="00233BCE" w:rsidP="00233B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 w:rsidP="00233B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9637" w:type="dxa"/>
        <w:tblLook w:val="04A0" w:firstRow="1" w:lastRow="0" w:firstColumn="1" w:lastColumn="0" w:noHBand="0" w:noVBand="1"/>
      </w:tblPr>
      <w:tblGrid>
        <w:gridCol w:w="9638"/>
      </w:tblGrid>
      <w:tr w:rsidR="00233BCE" w:rsidRPr="00233BCE" w:rsidTr="00871042">
        <w:tc>
          <w:tcPr>
            <w:tcW w:w="9637" w:type="dxa"/>
            <w:hideMark/>
          </w:tcPr>
          <w:p w:rsidR="00233BCE" w:rsidRPr="00233BCE" w:rsidRDefault="00233BCE" w:rsidP="00871042">
            <w:pPr>
              <w:pStyle w:val="tj"/>
              <w:spacing w:before="0" w:line="276" w:lineRule="auto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233BCE">
              <w:rPr>
                <w:color w:val="000000"/>
                <w:sz w:val="28"/>
                <w:szCs w:val="28"/>
                <w:lang w:val="uk-UA"/>
              </w:rPr>
              <w:t xml:space="preserve">Постійна комісія Київської міської ради з питань архітектури, </w:t>
            </w:r>
            <w:proofErr w:type="spellStart"/>
            <w:r w:rsidRPr="00233BCE">
              <w:rPr>
                <w:color w:val="000000"/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233BCE">
              <w:rPr>
                <w:color w:val="000000"/>
                <w:sz w:val="28"/>
                <w:szCs w:val="28"/>
                <w:lang w:val="uk-UA"/>
              </w:rPr>
              <w:t xml:space="preserve"> та земельних відносин</w:t>
            </w:r>
          </w:p>
          <w:tbl>
            <w:tblPr>
              <w:tblStyle w:val="a4"/>
              <w:tblW w:w="952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06"/>
              <w:gridCol w:w="4819"/>
            </w:tblGrid>
            <w:tr w:rsidR="00233BCE" w:rsidRPr="00233BCE" w:rsidTr="00871042">
              <w:tc>
                <w:tcPr>
                  <w:tcW w:w="4706" w:type="dxa"/>
                </w:tcPr>
                <w:p w:rsidR="00233BCE" w:rsidRPr="00233BCE" w:rsidRDefault="00233BCE" w:rsidP="00871042">
                  <w:pPr>
                    <w:pStyle w:val="tj"/>
                    <w:spacing w:before="0" w:line="276" w:lineRule="auto"/>
                    <w:ind w:left="-505" w:firstLine="426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  <w:r w:rsidRPr="00233BCE">
                    <w:rPr>
                      <w:color w:val="000000"/>
                      <w:sz w:val="28"/>
                      <w:szCs w:val="28"/>
                      <w:lang w:val="uk-UA"/>
                    </w:rPr>
                    <w:t>Голова</w:t>
                  </w:r>
                </w:p>
              </w:tc>
              <w:tc>
                <w:tcPr>
                  <w:tcW w:w="4819" w:type="dxa"/>
                </w:tcPr>
                <w:p w:rsidR="00233BCE" w:rsidRPr="00233BCE" w:rsidRDefault="00233BCE" w:rsidP="00871042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  <w:r w:rsidRPr="00233BCE"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  <w:t>Михайло ТЕРЕНТЬЄВ</w:t>
                  </w:r>
                </w:p>
              </w:tc>
            </w:tr>
            <w:tr w:rsidR="00233BCE" w:rsidRPr="00233BCE" w:rsidTr="00871042">
              <w:tc>
                <w:tcPr>
                  <w:tcW w:w="4706" w:type="dxa"/>
                </w:tcPr>
                <w:p w:rsidR="00233BCE" w:rsidRPr="00233BCE" w:rsidRDefault="00233BCE" w:rsidP="00871042">
                  <w:pPr>
                    <w:pStyle w:val="tj"/>
                    <w:spacing w:before="0" w:line="276" w:lineRule="auto"/>
                    <w:ind w:left="-505" w:firstLine="426"/>
                    <w:jc w:val="both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</w:p>
                <w:p w:rsidR="00233BCE" w:rsidRPr="00233BCE" w:rsidRDefault="00233BCE" w:rsidP="00871042">
                  <w:pPr>
                    <w:pStyle w:val="tj"/>
                    <w:spacing w:before="0" w:line="276" w:lineRule="auto"/>
                    <w:ind w:left="-505" w:firstLine="426"/>
                    <w:jc w:val="both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  <w:r w:rsidRPr="00233BCE">
                    <w:rPr>
                      <w:color w:val="000000"/>
                      <w:sz w:val="28"/>
                      <w:szCs w:val="28"/>
                      <w:lang w:val="uk-UA"/>
                    </w:rPr>
                    <w:t>Секретар</w:t>
                  </w:r>
                </w:p>
                <w:p w:rsidR="00233BCE" w:rsidRPr="00233BCE" w:rsidRDefault="00233BCE" w:rsidP="00871042">
                  <w:pPr>
                    <w:pStyle w:val="tj"/>
                    <w:spacing w:before="0" w:line="276" w:lineRule="auto"/>
                    <w:ind w:left="-505" w:firstLine="426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4819" w:type="dxa"/>
                </w:tcPr>
                <w:p w:rsidR="00233BCE" w:rsidRPr="00233BCE" w:rsidRDefault="00233BCE" w:rsidP="00871042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</w:p>
                <w:p w:rsidR="00233BCE" w:rsidRPr="00233BCE" w:rsidRDefault="00233BCE" w:rsidP="00871042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  <w:r w:rsidRPr="00233BCE"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  <w:t>Юрій ФЕДОРЕНКО</w:t>
                  </w:r>
                </w:p>
              </w:tc>
            </w:tr>
          </w:tbl>
          <w:p w:rsidR="00233BCE" w:rsidRPr="00233BCE" w:rsidRDefault="00233BCE" w:rsidP="00871042">
            <w:pPr>
              <w:pStyle w:val="tj"/>
              <w:spacing w:before="0" w:line="276" w:lineRule="auto"/>
              <w:rPr>
                <w:color w:val="000000"/>
                <w:sz w:val="28"/>
                <w:szCs w:val="28"/>
                <w:lang w:val="uk-UA"/>
              </w:rPr>
            </w:pPr>
          </w:p>
        </w:tc>
      </w:tr>
    </w:tbl>
    <w:p w:rsidR="00233BCE" w:rsidRPr="00233BCE" w:rsidRDefault="00233BCE" w:rsidP="00233BCE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3BCE" w:rsidRPr="00233BCE" w:rsidRDefault="00233BCE" w:rsidP="00233BCE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3BC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Начальник У</w:t>
      </w:r>
      <w:r w:rsidRPr="00233B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правління правового</w:t>
      </w:r>
    </w:p>
    <w:p w:rsidR="00233BCE" w:rsidRPr="00233BCE" w:rsidRDefault="00233BCE" w:rsidP="00233BCE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3B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забезпечення діяльності Київської</w:t>
      </w:r>
    </w:p>
    <w:p w:rsidR="00233BCE" w:rsidRPr="00233BCE" w:rsidRDefault="00233BCE" w:rsidP="00233B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33B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міської ради </w:t>
      </w:r>
      <w:r w:rsidRPr="00233B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33B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33B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33B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33B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        </w:t>
      </w:r>
      <w:r w:rsidRPr="00233B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</w:t>
      </w:r>
      <w:r w:rsidRPr="00233B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             </w:t>
      </w:r>
      <w:r w:rsidRPr="00233B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Валентина  ПОЛОЖИШНИК</w:t>
      </w:r>
    </w:p>
    <w:p w:rsidR="00233BCE" w:rsidRPr="00233BCE" w:rsidRDefault="00233BCE" w:rsidP="00233B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 w:rsidP="00233B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 w:rsidP="00233B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 w:rsidP="00233B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 w:rsidP="00233B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 w:rsidP="00233B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 w:rsidP="00233BC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386BD6" w:rsidRPr="00233BCE" w:rsidRDefault="00386BD6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820"/>
      </w:tblGrid>
      <w:tr w:rsidR="00233BCE" w:rsidRPr="00233BCE" w:rsidTr="00871042">
        <w:tc>
          <w:tcPr>
            <w:tcW w:w="5098" w:type="dxa"/>
          </w:tcPr>
          <w:p w:rsidR="00233BCE" w:rsidRPr="00233BCE" w:rsidRDefault="00233BCE" w:rsidP="008710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820" w:type="dxa"/>
          </w:tcPr>
          <w:p w:rsidR="00233BCE" w:rsidRPr="00233BCE" w:rsidRDefault="00233BCE" w:rsidP="00871042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:rsidR="00233BCE" w:rsidRPr="00233BCE" w:rsidRDefault="00233BCE" w:rsidP="00871042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233B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Додаток</w:t>
            </w:r>
          </w:p>
          <w:p w:rsidR="00233BCE" w:rsidRPr="00233BCE" w:rsidRDefault="00233BCE" w:rsidP="0087104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33B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рішення Київської міської ради</w:t>
            </w:r>
          </w:p>
          <w:p w:rsidR="00233BCE" w:rsidRPr="00233BCE" w:rsidRDefault="00233BCE" w:rsidP="0087104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33B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 ______________ №___________</w:t>
            </w:r>
          </w:p>
          <w:p w:rsidR="00233BCE" w:rsidRPr="00233BCE" w:rsidRDefault="00233BCE" w:rsidP="008710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233BCE" w:rsidRPr="00233BCE" w:rsidRDefault="00233BCE" w:rsidP="008710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233BCE" w:rsidRPr="00233BCE" w:rsidRDefault="00233BCE" w:rsidP="00233BC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 w:rsidP="00233BCE">
      <w:pPr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W w:w="10435" w:type="dxa"/>
        <w:tblInd w:w="-572" w:type="dxa"/>
        <w:tblLook w:val="04A0" w:firstRow="1" w:lastRow="0" w:firstColumn="1" w:lastColumn="0" w:noHBand="0" w:noVBand="1"/>
      </w:tblPr>
      <w:tblGrid>
        <w:gridCol w:w="795"/>
        <w:gridCol w:w="2439"/>
        <w:gridCol w:w="2525"/>
        <w:gridCol w:w="2291"/>
        <w:gridCol w:w="2385"/>
      </w:tblGrid>
      <w:tr w:rsidR="00233BCE" w:rsidRPr="00233BCE" w:rsidTr="00871042">
        <w:tc>
          <w:tcPr>
            <w:tcW w:w="795" w:type="dxa"/>
          </w:tcPr>
          <w:p w:rsidR="00233BCE" w:rsidRPr="00233BCE" w:rsidRDefault="00233BCE" w:rsidP="00871042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33B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</w:tc>
        <w:tc>
          <w:tcPr>
            <w:tcW w:w="1190" w:type="dxa"/>
          </w:tcPr>
          <w:p w:rsidR="00233BCE" w:rsidRPr="00233BCE" w:rsidRDefault="00233BCE" w:rsidP="00871042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33B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Назва</w:t>
            </w:r>
          </w:p>
        </w:tc>
        <w:tc>
          <w:tcPr>
            <w:tcW w:w="3774" w:type="dxa"/>
          </w:tcPr>
          <w:p w:rsidR="00233BCE" w:rsidRPr="00233BCE" w:rsidRDefault="00233BCE" w:rsidP="00871042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33B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Місце розташування та площа</w:t>
            </w:r>
          </w:p>
        </w:tc>
        <w:tc>
          <w:tcPr>
            <w:tcW w:w="2291" w:type="dxa"/>
          </w:tcPr>
          <w:p w:rsidR="00233BCE" w:rsidRPr="00233BCE" w:rsidRDefault="00233BCE" w:rsidP="00871042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33B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Користувач природних об</w:t>
            </w:r>
            <w:r w:rsidRPr="00233B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ym w:font="Symbol" w:char="F0A2"/>
            </w:r>
            <w:proofErr w:type="spellStart"/>
            <w:r w:rsidRPr="00233B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єктів</w:t>
            </w:r>
            <w:proofErr w:type="spellEnd"/>
          </w:p>
        </w:tc>
        <w:tc>
          <w:tcPr>
            <w:tcW w:w="2385" w:type="dxa"/>
          </w:tcPr>
          <w:p w:rsidR="00233BCE" w:rsidRPr="00233BCE" w:rsidRDefault="00233BCE" w:rsidP="00871042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33B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Коротка характеристика об</w:t>
            </w:r>
            <w:r w:rsidRPr="00233B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ym w:font="Symbol" w:char="F0A2"/>
            </w:r>
            <w:proofErr w:type="spellStart"/>
            <w:r w:rsidRPr="00233B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єкту</w:t>
            </w:r>
            <w:proofErr w:type="spellEnd"/>
          </w:p>
        </w:tc>
      </w:tr>
      <w:tr w:rsidR="00233BCE" w:rsidRPr="00233BCE" w:rsidTr="00871042">
        <w:tc>
          <w:tcPr>
            <w:tcW w:w="795" w:type="dxa"/>
          </w:tcPr>
          <w:p w:rsidR="00233BCE" w:rsidRPr="00233BCE" w:rsidRDefault="00233BCE" w:rsidP="00871042">
            <w:pPr>
              <w:spacing w:line="276" w:lineRule="auto"/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233BCE" w:rsidRPr="00233BCE" w:rsidRDefault="00233BCE" w:rsidP="00871042">
            <w:pPr>
              <w:spacing w:line="276" w:lineRule="auto"/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33B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  <w:p w:rsidR="00233BCE" w:rsidRPr="00233BCE" w:rsidRDefault="00233BCE" w:rsidP="00871042">
            <w:pPr>
              <w:spacing w:line="276" w:lineRule="auto"/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90" w:type="dxa"/>
          </w:tcPr>
          <w:p w:rsidR="00233BCE" w:rsidRPr="00233BCE" w:rsidRDefault="00233BCE" w:rsidP="00871042">
            <w:pPr>
              <w:spacing w:line="276" w:lineRule="auto"/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33B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Червонокнижна</w:t>
            </w:r>
          </w:p>
        </w:tc>
        <w:tc>
          <w:tcPr>
            <w:tcW w:w="3774" w:type="dxa"/>
          </w:tcPr>
          <w:p w:rsidR="00233BCE" w:rsidRPr="00233BCE" w:rsidRDefault="00233BCE" w:rsidP="00871042">
            <w:pPr>
              <w:spacing w:line="276" w:lineRule="auto"/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33B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Дніпровський район </w:t>
            </w:r>
            <w:proofErr w:type="spellStart"/>
            <w:r w:rsidRPr="00233B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м.Києва</w:t>
            </w:r>
            <w:proofErr w:type="spellEnd"/>
            <w:r w:rsidRPr="00233B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загальна площа 7,82 га.</w:t>
            </w:r>
          </w:p>
          <w:p w:rsidR="00233BCE" w:rsidRPr="00233BCE" w:rsidRDefault="00233BCE" w:rsidP="00871042">
            <w:pPr>
              <w:spacing w:line="276" w:lineRule="auto"/>
              <w:ind w:left="-75" w:right="-17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291" w:type="dxa"/>
          </w:tcPr>
          <w:p w:rsidR="00233BCE" w:rsidRPr="00233BCE" w:rsidRDefault="00233BCE" w:rsidP="00871042">
            <w:pPr>
              <w:spacing w:line="276" w:lineRule="auto"/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33B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Комунальне підприємство по утриманню зелених насаджень Дніпровського району </w:t>
            </w:r>
            <w:proofErr w:type="spellStart"/>
            <w:r w:rsidRPr="00233B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м.Києва</w:t>
            </w:r>
            <w:proofErr w:type="spellEnd"/>
          </w:p>
        </w:tc>
        <w:tc>
          <w:tcPr>
            <w:tcW w:w="2385" w:type="dxa"/>
          </w:tcPr>
          <w:p w:rsidR="00233BCE" w:rsidRPr="00233BCE" w:rsidRDefault="00233BCE" w:rsidP="00871042">
            <w:pPr>
              <w:spacing w:line="276" w:lineRule="auto"/>
              <w:ind w:left="-81" w:right="-176" w:firstLine="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33BCE">
              <w:rPr>
                <w:rFonts w:ascii="Times New Roman" w:hAnsi="Times New Roman" w:cs="Times New Roman"/>
                <w:sz w:val="28"/>
                <w:szCs w:val="28"/>
              </w:rPr>
              <w:t>Територія об</w:t>
            </w:r>
            <w:r w:rsidRPr="00233BCE">
              <w:rPr>
                <w:rFonts w:ascii="Times New Roman" w:hAnsi="Times New Roman" w:cs="Times New Roman"/>
                <w:sz w:val="28"/>
                <w:szCs w:val="28"/>
              </w:rPr>
              <w:sym w:font="Symbol" w:char="F0A2"/>
            </w:r>
            <w:r w:rsidRPr="00233BCE">
              <w:rPr>
                <w:rFonts w:ascii="Times New Roman" w:hAnsi="Times New Roman" w:cs="Times New Roman"/>
                <w:sz w:val="28"/>
                <w:szCs w:val="28"/>
              </w:rPr>
              <w:t xml:space="preserve">єкту заповідання </w:t>
            </w:r>
            <w:r w:rsidRPr="00233B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знаходиться на </w:t>
            </w:r>
            <w:proofErr w:type="spellStart"/>
            <w:r w:rsidRPr="00233B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о.Труханів</w:t>
            </w:r>
            <w:proofErr w:type="spellEnd"/>
            <w:r w:rsidRPr="00233B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</w:p>
          <w:p w:rsidR="00233BCE" w:rsidRPr="00233BCE" w:rsidRDefault="00233BCE" w:rsidP="00871042">
            <w:pPr>
              <w:spacing w:line="276" w:lineRule="auto"/>
              <w:ind w:left="-81" w:right="-176" w:firstLine="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33B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де росте популяція </w:t>
            </w:r>
            <w:proofErr w:type="spellStart"/>
            <w:r w:rsidRPr="00233B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гронянки</w:t>
            </w:r>
            <w:proofErr w:type="spellEnd"/>
            <w:r w:rsidRPr="00233B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233B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багатороздільної</w:t>
            </w:r>
            <w:proofErr w:type="spellEnd"/>
            <w:r w:rsidRPr="00233B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що охороняється Червоною книгою України.</w:t>
            </w:r>
          </w:p>
        </w:tc>
      </w:tr>
    </w:tbl>
    <w:p w:rsidR="00233BCE" w:rsidRPr="00233BCE" w:rsidRDefault="00233BCE" w:rsidP="00233BC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 w:rsidP="00233BC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 w:rsidP="00233BCE">
      <w:pPr>
        <w:ind w:left="-567" w:right="-897"/>
        <w:rPr>
          <w:rFonts w:ascii="Times New Roman" w:hAnsi="Times New Roman" w:cs="Times New Roman"/>
          <w:sz w:val="28"/>
          <w:szCs w:val="28"/>
          <w:lang w:val="uk-UA"/>
        </w:rPr>
      </w:pPr>
      <w:r w:rsidRPr="00233BC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Київський міський голова                                          </w:t>
      </w:r>
      <w:r w:rsidRPr="00233BCE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       </w:t>
      </w:r>
      <w:r w:rsidRPr="00233BC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   </w:t>
      </w:r>
      <w:r w:rsidRPr="00233BCE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            </w:t>
      </w:r>
      <w:r w:rsidRPr="00233BCE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 Віталій КЛИЧКО</w:t>
      </w:r>
    </w:p>
    <w:p w:rsidR="00233BCE" w:rsidRPr="00233BCE" w:rsidRDefault="00233BCE">
      <w:pPr>
        <w:rPr>
          <w:rFonts w:ascii="Times New Roman" w:hAnsi="Times New Roman" w:cs="Times New Roman"/>
          <w:sz w:val="28"/>
          <w:szCs w:val="28"/>
        </w:rPr>
      </w:pPr>
    </w:p>
    <w:p w:rsidR="00233BCE" w:rsidRPr="00233BCE" w:rsidRDefault="00233BCE">
      <w:pPr>
        <w:rPr>
          <w:rFonts w:ascii="Times New Roman" w:hAnsi="Times New Roman" w:cs="Times New Roman"/>
          <w:sz w:val="28"/>
          <w:szCs w:val="28"/>
        </w:rPr>
      </w:pPr>
    </w:p>
    <w:p w:rsidR="00233BCE" w:rsidRPr="00233BCE" w:rsidRDefault="00233BCE" w:rsidP="00233BCE">
      <w:pPr>
        <w:pStyle w:val="tj"/>
        <w:shd w:val="clear" w:color="auto" w:fill="FFFFFF"/>
        <w:spacing w:before="0" w:beforeAutospacing="0" w:after="0" w:afterAutospacing="0" w:line="360" w:lineRule="atLeast"/>
        <w:ind w:firstLine="5670"/>
        <w:jc w:val="both"/>
        <w:rPr>
          <w:b/>
          <w:bCs/>
          <w:color w:val="000000"/>
          <w:sz w:val="28"/>
          <w:szCs w:val="28"/>
          <w:lang w:val="uk-UA"/>
        </w:rPr>
      </w:pPr>
    </w:p>
    <w:p w:rsidR="00233BCE" w:rsidRPr="00233BCE" w:rsidRDefault="00233BCE" w:rsidP="00233BCE">
      <w:pPr>
        <w:pStyle w:val="tj"/>
        <w:shd w:val="clear" w:color="auto" w:fill="FFFFFF"/>
        <w:spacing w:before="0" w:beforeAutospacing="0" w:after="0" w:afterAutospacing="0" w:line="360" w:lineRule="atLeast"/>
        <w:ind w:firstLine="5670"/>
        <w:jc w:val="both"/>
        <w:rPr>
          <w:b/>
          <w:bCs/>
          <w:color w:val="000000"/>
          <w:sz w:val="28"/>
          <w:szCs w:val="28"/>
          <w:lang w:val="uk-UA"/>
        </w:rPr>
      </w:pPr>
    </w:p>
    <w:p w:rsidR="00233BCE" w:rsidRPr="00233BCE" w:rsidRDefault="00233BCE" w:rsidP="00233BCE">
      <w:pPr>
        <w:pStyle w:val="tj"/>
        <w:shd w:val="clear" w:color="auto" w:fill="FFFFFF"/>
        <w:spacing w:before="0" w:beforeAutospacing="0" w:after="0" w:afterAutospacing="0" w:line="360" w:lineRule="atLeast"/>
        <w:ind w:firstLine="5670"/>
        <w:jc w:val="both"/>
        <w:rPr>
          <w:b/>
          <w:bCs/>
          <w:color w:val="000000"/>
          <w:sz w:val="28"/>
          <w:szCs w:val="28"/>
          <w:lang w:val="uk-UA"/>
        </w:rPr>
      </w:pPr>
    </w:p>
    <w:p w:rsidR="00233BCE" w:rsidRPr="00233BCE" w:rsidRDefault="00233BCE" w:rsidP="00233BCE">
      <w:pPr>
        <w:pStyle w:val="tj"/>
        <w:shd w:val="clear" w:color="auto" w:fill="FFFFFF"/>
        <w:spacing w:before="0" w:beforeAutospacing="0" w:after="0" w:afterAutospacing="0" w:line="360" w:lineRule="atLeast"/>
        <w:ind w:firstLine="5670"/>
        <w:jc w:val="both"/>
        <w:rPr>
          <w:b/>
          <w:bCs/>
          <w:color w:val="000000"/>
          <w:sz w:val="28"/>
          <w:szCs w:val="28"/>
          <w:lang w:val="uk-UA"/>
        </w:rPr>
      </w:pPr>
    </w:p>
    <w:p w:rsidR="00233BCE" w:rsidRPr="00233BCE" w:rsidRDefault="00233BCE" w:rsidP="00233BCE">
      <w:pPr>
        <w:pStyle w:val="tj"/>
        <w:shd w:val="clear" w:color="auto" w:fill="FFFFFF"/>
        <w:spacing w:before="0" w:beforeAutospacing="0" w:after="0" w:afterAutospacing="0" w:line="360" w:lineRule="atLeast"/>
        <w:ind w:firstLine="5670"/>
        <w:jc w:val="both"/>
        <w:rPr>
          <w:b/>
          <w:bCs/>
          <w:color w:val="000000"/>
          <w:sz w:val="28"/>
          <w:szCs w:val="28"/>
          <w:lang w:val="uk-UA"/>
        </w:rPr>
      </w:pPr>
    </w:p>
    <w:p w:rsidR="00233BCE" w:rsidRPr="00233BCE" w:rsidRDefault="00233BCE" w:rsidP="00233BCE">
      <w:pPr>
        <w:pStyle w:val="tj"/>
        <w:shd w:val="clear" w:color="auto" w:fill="FFFFFF"/>
        <w:spacing w:before="0" w:beforeAutospacing="0" w:after="0" w:afterAutospacing="0" w:line="360" w:lineRule="atLeast"/>
        <w:ind w:firstLine="5670"/>
        <w:jc w:val="both"/>
        <w:rPr>
          <w:b/>
          <w:bCs/>
          <w:color w:val="000000"/>
          <w:sz w:val="28"/>
          <w:szCs w:val="28"/>
          <w:lang w:val="uk-UA"/>
        </w:rPr>
      </w:pPr>
    </w:p>
    <w:p w:rsidR="00233BCE" w:rsidRPr="00233BCE" w:rsidRDefault="00233BCE" w:rsidP="00233BCE">
      <w:pPr>
        <w:pStyle w:val="tj"/>
        <w:shd w:val="clear" w:color="auto" w:fill="FFFFFF"/>
        <w:spacing w:before="0" w:beforeAutospacing="0" w:after="0" w:afterAutospacing="0" w:line="360" w:lineRule="atLeast"/>
        <w:ind w:firstLine="5670"/>
        <w:jc w:val="both"/>
        <w:rPr>
          <w:b/>
          <w:bCs/>
          <w:color w:val="000000"/>
          <w:sz w:val="28"/>
          <w:szCs w:val="28"/>
          <w:lang w:val="uk-UA"/>
        </w:rPr>
      </w:pPr>
    </w:p>
    <w:p w:rsidR="00233BCE" w:rsidRPr="00233BCE" w:rsidRDefault="00233BCE" w:rsidP="00233BCE">
      <w:pPr>
        <w:pStyle w:val="tj"/>
        <w:shd w:val="clear" w:color="auto" w:fill="FFFFFF"/>
        <w:spacing w:before="0" w:beforeAutospacing="0" w:after="0" w:afterAutospacing="0" w:line="360" w:lineRule="atLeast"/>
        <w:ind w:firstLine="5670"/>
        <w:jc w:val="both"/>
        <w:rPr>
          <w:b/>
          <w:bCs/>
          <w:color w:val="000000"/>
          <w:sz w:val="28"/>
          <w:szCs w:val="28"/>
          <w:lang w:val="uk-UA"/>
        </w:rPr>
      </w:pPr>
    </w:p>
    <w:p w:rsidR="00233BCE" w:rsidRPr="00233BCE" w:rsidRDefault="00233BCE" w:rsidP="00233BCE">
      <w:pPr>
        <w:pStyle w:val="tj"/>
        <w:shd w:val="clear" w:color="auto" w:fill="FFFFFF"/>
        <w:spacing w:before="0" w:beforeAutospacing="0" w:after="0" w:afterAutospacing="0" w:line="360" w:lineRule="atLeast"/>
        <w:ind w:firstLine="5670"/>
        <w:jc w:val="both"/>
        <w:rPr>
          <w:b/>
          <w:bCs/>
          <w:color w:val="000000"/>
          <w:sz w:val="28"/>
          <w:szCs w:val="28"/>
          <w:lang w:val="uk-UA"/>
        </w:rPr>
      </w:pPr>
    </w:p>
    <w:p w:rsidR="00233BCE" w:rsidRPr="00233BCE" w:rsidRDefault="00233BCE" w:rsidP="00233BCE">
      <w:pPr>
        <w:pStyle w:val="tj"/>
        <w:shd w:val="clear" w:color="auto" w:fill="FFFFFF"/>
        <w:spacing w:before="0" w:beforeAutospacing="0" w:after="0" w:afterAutospacing="0" w:line="360" w:lineRule="atLeast"/>
        <w:ind w:firstLine="5670"/>
        <w:jc w:val="both"/>
        <w:rPr>
          <w:b/>
          <w:bCs/>
          <w:color w:val="000000"/>
          <w:sz w:val="28"/>
          <w:szCs w:val="28"/>
          <w:lang w:val="uk-UA"/>
        </w:rPr>
      </w:pPr>
    </w:p>
    <w:p w:rsidR="00233BCE" w:rsidRPr="00233BCE" w:rsidRDefault="00233BCE" w:rsidP="00233BCE">
      <w:pPr>
        <w:pStyle w:val="tj"/>
        <w:shd w:val="clear" w:color="auto" w:fill="FFFFFF"/>
        <w:spacing w:before="0" w:beforeAutospacing="0" w:after="0" w:afterAutospacing="0" w:line="360" w:lineRule="atLeast"/>
        <w:ind w:firstLine="5670"/>
        <w:jc w:val="both"/>
        <w:rPr>
          <w:b/>
          <w:bCs/>
          <w:color w:val="000000"/>
          <w:sz w:val="28"/>
          <w:szCs w:val="28"/>
          <w:lang w:val="uk-UA"/>
        </w:rPr>
      </w:pPr>
    </w:p>
    <w:p w:rsidR="00233BCE" w:rsidRPr="00233BCE" w:rsidRDefault="00233BCE" w:rsidP="00233BCE">
      <w:pPr>
        <w:pStyle w:val="tj"/>
        <w:shd w:val="clear" w:color="auto" w:fill="FFFFFF"/>
        <w:spacing w:before="0" w:beforeAutospacing="0" w:after="0" w:afterAutospacing="0" w:line="360" w:lineRule="atLeast"/>
        <w:ind w:firstLine="5670"/>
        <w:jc w:val="both"/>
        <w:rPr>
          <w:b/>
          <w:bCs/>
          <w:color w:val="000000"/>
          <w:sz w:val="28"/>
          <w:szCs w:val="28"/>
          <w:lang w:val="uk-UA"/>
        </w:rPr>
      </w:pPr>
    </w:p>
    <w:p w:rsidR="00233BCE" w:rsidRPr="00233BCE" w:rsidRDefault="00233BCE" w:rsidP="00233BCE">
      <w:pPr>
        <w:pStyle w:val="tj"/>
        <w:shd w:val="clear" w:color="auto" w:fill="FFFFFF"/>
        <w:spacing w:before="0" w:beforeAutospacing="0" w:after="0" w:afterAutospacing="0" w:line="360" w:lineRule="atLeast"/>
        <w:ind w:firstLine="5670"/>
        <w:jc w:val="both"/>
        <w:rPr>
          <w:b/>
          <w:bCs/>
          <w:color w:val="000000"/>
          <w:sz w:val="28"/>
          <w:szCs w:val="28"/>
          <w:lang w:val="uk-UA"/>
        </w:rPr>
      </w:pPr>
    </w:p>
    <w:p w:rsidR="00233BCE" w:rsidRPr="00233BCE" w:rsidRDefault="00233BCE" w:rsidP="00233BCE">
      <w:pPr>
        <w:pStyle w:val="tj"/>
        <w:shd w:val="clear" w:color="auto" w:fill="FFFFFF"/>
        <w:spacing w:before="0" w:beforeAutospacing="0" w:after="0" w:afterAutospacing="0" w:line="360" w:lineRule="atLeast"/>
        <w:ind w:firstLine="5670"/>
        <w:jc w:val="both"/>
        <w:rPr>
          <w:b/>
          <w:bCs/>
          <w:color w:val="000000"/>
          <w:sz w:val="28"/>
          <w:szCs w:val="28"/>
          <w:lang w:val="uk-UA"/>
        </w:rPr>
      </w:pPr>
    </w:p>
    <w:p w:rsidR="00233BCE" w:rsidRPr="00233BCE" w:rsidRDefault="00233BCE" w:rsidP="00233BCE">
      <w:pPr>
        <w:pStyle w:val="tj"/>
        <w:shd w:val="clear" w:color="auto" w:fill="FFFFFF"/>
        <w:spacing w:before="0" w:beforeAutospacing="0" w:after="0" w:afterAutospacing="0" w:line="360" w:lineRule="atLeast"/>
        <w:ind w:firstLine="5670"/>
        <w:jc w:val="both"/>
        <w:rPr>
          <w:b/>
          <w:bCs/>
          <w:color w:val="000000"/>
          <w:sz w:val="28"/>
          <w:szCs w:val="28"/>
          <w:lang w:val="uk-UA"/>
        </w:rPr>
      </w:pPr>
    </w:p>
    <w:p w:rsidR="00233BCE" w:rsidRPr="00233BCE" w:rsidRDefault="00233BCE" w:rsidP="00233BCE">
      <w:pPr>
        <w:pStyle w:val="tj"/>
        <w:shd w:val="clear" w:color="auto" w:fill="FFFFFF"/>
        <w:spacing w:before="0" w:beforeAutospacing="0" w:after="0" w:afterAutospacing="0" w:line="360" w:lineRule="atLeast"/>
        <w:ind w:firstLine="5670"/>
        <w:jc w:val="both"/>
        <w:rPr>
          <w:b/>
          <w:bCs/>
          <w:color w:val="000000"/>
          <w:sz w:val="28"/>
          <w:szCs w:val="28"/>
          <w:lang w:val="uk-UA"/>
        </w:rPr>
      </w:pPr>
    </w:p>
    <w:p w:rsidR="00233BCE" w:rsidRPr="00233BCE" w:rsidRDefault="00233BCE" w:rsidP="00233BCE">
      <w:pPr>
        <w:pStyle w:val="tj"/>
        <w:shd w:val="clear" w:color="auto" w:fill="FFFFFF"/>
        <w:spacing w:before="0" w:beforeAutospacing="0" w:after="0" w:afterAutospacing="0" w:line="360" w:lineRule="atLeast"/>
        <w:ind w:firstLine="5670"/>
        <w:jc w:val="both"/>
        <w:rPr>
          <w:b/>
          <w:bCs/>
          <w:color w:val="000000"/>
          <w:sz w:val="28"/>
          <w:szCs w:val="28"/>
          <w:lang w:val="uk-UA"/>
        </w:rPr>
      </w:pPr>
    </w:p>
    <w:p w:rsidR="00233BCE" w:rsidRPr="00233BCE" w:rsidRDefault="00233BCE" w:rsidP="00233BCE">
      <w:pPr>
        <w:pStyle w:val="tj"/>
        <w:shd w:val="clear" w:color="auto" w:fill="FFFFFF"/>
        <w:spacing w:before="0" w:beforeAutospacing="0" w:after="0" w:afterAutospacing="0" w:line="360" w:lineRule="atLeast"/>
        <w:ind w:firstLine="5670"/>
        <w:jc w:val="both"/>
        <w:rPr>
          <w:b/>
          <w:bCs/>
          <w:color w:val="000000"/>
          <w:sz w:val="28"/>
          <w:szCs w:val="28"/>
          <w:lang w:val="uk-UA"/>
        </w:rPr>
      </w:pPr>
    </w:p>
    <w:p w:rsidR="00233BCE" w:rsidRPr="00233BCE" w:rsidRDefault="00233BCE" w:rsidP="00233BCE">
      <w:pPr>
        <w:pStyle w:val="tj"/>
        <w:shd w:val="clear" w:color="auto" w:fill="FFFFFF"/>
        <w:spacing w:before="0" w:beforeAutospacing="0" w:after="0" w:afterAutospacing="0" w:line="360" w:lineRule="atLeast"/>
        <w:ind w:firstLine="5670"/>
        <w:jc w:val="both"/>
        <w:rPr>
          <w:b/>
          <w:bCs/>
          <w:color w:val="000000"/>
          <w:sz w:val="28"/>
          <w:szCs w:val="28"/>
          <w:lang w:val="uk-UA"/>
        </w:rPr>
      </w:pPr>
    </w:p>
    <w:p w:rsidR="00233BCE" w:rsidRPr="00233BCE" w:rsidRDefault="00233BCE" w:rsidP="00233BCE">
      <w:pPr>
        <w:pStyle w:val="tj"/>
        <w:shd w:val="clear" w:color="auto" w:fill="FFFFFF"/>
        <w:spacing w:before="0" w:beforeAutospacing="0" w:after="0" w:afterAutospacing="0" w:line="276" w:lineRule="auto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233BCE">
        <w:rPr>
          <w:b/>
          <w:bCs/>
          <w:color w:val="000000"/>
          <w:sz w:val="28"/>
          <w:szCs w:val="28"/>
          <w:lang w:val="uk-UA"/>
        </w:rPr>
        <w:t>ПОЯСНЮВАЛЬНА ЗАПИСКА</w:t>
      </w:r>
    </w:p>
    <w:p w:rsidR="00233BCE" w:rsidRPr="00233BCE" w:rsidRDefault="00233BCE" w:rsidP="00233BCE">
      <w:pPr>
        <w:pStyle w:val="tj"/>
        <w:shd w:val="clear" w:color="auto" w:fill="FFFFFF"/>
        <w:spacing w:before="0" w:beforeAutospacing="0" w:after="0" w:afterAutospacing="0" w:line="276" w:lineRule="auto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233BCE">
        <w:rPr>
          <w:b/>
          <w:bCs/>
          <w:color w:val="000000"/>
          <w:sz w:val="28"/>
          <w:szCs w:val="28"/>
          <w:lang w:val="uk-UA"/>
        </w:rPr>
        <w:t xml:space="preserve">до </w:t>
      </w:r>
      <w:proofErr w:type="spellStart"/>
      <w:r w:rsidRPr="00233BCE">
        <w:rPr>
          <w:b/>
          <w:bCs/>
          <w:color w:val="000000"/>
          <w:sz w:val="28"/>
          <w:szCs w:val="28"/>
          <w:lang w:val="uk-UA"/>
        </w:rPr>
        <w:t>проєкту</w:t>
      </w:r>
      <w:proofErr w:type="spellEnd"/>
      <w:r w:rsidRPr="00233BCE">
        <w:rPr>
          <w:b/>
          <w:bCs/>
          <w:color w:val="000000"/>
          <w:sz w:val="28"/>
          <w:szCs w:val="28"/>
          <w:lang w:val="uk-UA"/>
        </w:rPr>
        <w:t xml:space="preserve"> рішення Київської міської ради </w:t>
      </w:r>
    </w:p>
    <w:p w:rsidR="00233BCE" w:rsidRPr="00233BCE" w:rsidRDefault="00233BCE" w:rsidP="00233B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right="-131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33BCE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«</w:t>
      </w:r>
      <w:r w:rsidRPr="00233BCE">
        <w:rPr>
          <w:rFonts w:ascii="Times New Roman" w:hAnsi="Times New Roman" w:cs="Times New Roman"/>
          <w:b/>
          <w:bCs/>
          <w:sz w:val="28"/>
          <w:szCs w:val="28"/>
        </w:rPr>
        <w:t>Про оголошення природно</w:t>
      </w:r>
      <w:r w:rsidRPr="00233BCE">
        <w:rPr>
          <w:rFonts w:ascii="Times New Roman" w:hAnsi="Times New Roman" w:cs="Times New Roman"/>
          <w:b/>
          <w:bCs/>
          <w:sz w:val="28"/>
          <w:szCs w:val="28"/>
          <w:lang w:val="uk-UA"/>
        </w:rPr>
        <w:t>ї території</w:t>
      </w:r>
    </w:p>
    <w:p w:rsidR="00233BCE" w:rsidRPr="00233BCE" w:rsidRDefault="00233BCE" w:rsidP="00233B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right="-131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33BC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ботанічною </w:t>
      </w:r>
      <w:proofErr w:type="spellStart"/>
      <w:r w:rsidRPr="00233BCE">
        <w:rPr>
          <w:rFonts w:ascii="Times New Roman" w:hAnsi="Times New Roman" w:cs="Times New Roman"/>
          <w:b/>
          <w:bCs/>
          <w:sz w:val="28"/>
          <w:szCs w:val="28"/>
          <w:lang w:val="uk-UA"/>
        </w:rPr>
        <w:t>пам</w:t>
      </w:r>
      <w:proofErr w:type="spellEnd"/>
      <w:r w:rsidRPr="00233BCE">
        <w:rPr>
          <w:rFonts w:ascii="Times New Roman" w:hAnsi="Times New Roman" w:cs="Times New Roman"/>
          <w:b/>
          <w:bCs/>
          <w:sz w:val="28"/>
          <w:szCs w:val="28"/>
        </w:rPr>
        <w:t>’</w:t>
      </w:r>
      <w:r w:rsidRPr="00233BCE">
        <w:rPr>
          <w:rFonts w:ascii="Times New Roman" w:hAnsi="Times New Roman" w:cs="Times New Roman"/>
          <w:b/>
          <w:bCs/>
          <w:sz w:val="28"/>
          <w:szCs w:val="28"/>
          <w:lang w:val="uk-UA"/>
        </w:rPr>
        <w:t>яткою природи</w:t>
      </w:r>
      <w:r w:rsidRPr="00233BCE">
        <w:rPr>
          <w:rFonts w:ascii="Times New Roman" w:hAnsi="Times New Roman" w:cs="Times New Roman"/>
          <w:b/>
          <w:bCs/>
          <w:sz w:val="28"/>
          <w:szCs w:val="28"/>
        </w:rPr>
        <w:t xml:space="preserve"> місцевого</w:t>
      </w:r>
      <w:r w:rsidRPr="00233BCE">
        <w:rPr>
          <w:rFonts w:ascii="Times New Roman" w:hAnsi="Times New Roman" w:cs="Times New Roman"/>
          <w:sz w:val="28"/>
          <w:szCs w:val="28"/>
        </w:rPr>
        <w:t xml:space="preserve"> </w:t>
      </w:r>
      <w:r w:rsidRPr="00233BCE">
        <w:rPr>
          <w:rFonts w:ascii="Times New Roman" w:hAnsi="Times New Roman" w:cs="Times New Roman"/>
          <w:b/>
          <w:bCs/>
          <w:sz w:val="28"/>
          <w:szCs w:val="28"/>
        </w:rPr>
        <w:t>значення «</w:t>
      </w:r>
      <w:r w:rsidRPr="00233BCE">
        <w:rPr>
          <w:rFonts w:ascii="Times New Roman" w:hAnsi="Times New Roman" w:cs="Times New Roman"/>
          <w:b/>
          <w:bCs/>
          <w:sz w:val="28"/>
          <w:szCs w:val="28"/>
          <w:lang w:val="uk-UA"/>
        </w:rPr>
        <w:t>Червонокнижна</w:t>
      </w:r>
      <w:r w:rsidRPr="00233BCE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»</w:t>
      </w:r>
    </w:p>
    <w:p w:rsidR="00233BCE" w:rsidRPr="00233BCE" w:rsidRDefault="00233BCE" w:rsidP="00233BCE">
      <w:pPr>
        <w:pStyle w:val="tj"/>
        <w:shd w:val="clear" w:color="auto" w:fill="FFFFFF"/>
        <w:spacing w:before="0" w:beforeAutospacing="0" w:after="0" w:afterAutospacing="0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233BCE">
        <w:rPr>
          <w:b/>
          <w:bCs/>
          <w:color w:val="000000"/>
          <w:sz w:val="28"/>
          <w:szCs w:val="28"/>
          <w:lang w:val="uk-UA"/>
        </w:rPr>
        <w:t xml:space="preserve"> </w:t>
      </w:r>
    </w:p>
    <w:p w:rsidR="00233BCE" w:rsidRPr="00233BCE" w:rsidRDefault="00233BCE" w:rsidP="00233BCE">
      <w:pPr>
        <w:pStyle w:val="tj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uk-UA"/>
        </w:rPr>
      </w:pPr>
    </w:p>
    <w:p w:rsidR="00233BCE" w:rsidRPr="00233BCE" w:rsidRDefault="00233BCE" w:rsidP="00233BCE">
      <w:pPr>
        <w:pStyle w:val="tj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uk-UA"/>
        </w:rPr>
      </w:pPr>
      <w:proofErr w:type="spellStart"/>
      <w:r w:rsidRPr="00233BCE">
        <w:rPr>
          <w:b/>
          <w:bCs/>
          <w:color w:val="000000"/>
          <w:sz w:val="28"/>
          <w:szCs w:val="28"/>
          <w:lang w:val="uk-UA"/>
        </w:rPr>
        <w:t>Обгрунтування</w:t>
      </w:r>
      <w:proofErr w:type="spellEnd"/>
      <w:r w:rsidRPr="00233BCE">
        <w:rPr>
          <w:b/>
          <w:bCs/>
          <w:color w:val="000000"/>
          <w:sz w:val="28"/>
          <w:szCs w:val="28"/>
          <w:lang w:val="uk-UA"/>
        </w:rPr>
        <w:t xml:space="preserve"> необхідності прийняття рішення</w:t>
      </w:r>
    </w:p>
    <w:p w:rsidR="00233BCE" w:rsidRPr="00233BCE" w:rsidRDefault="00233BCE" w:rsidP="00233BCE">
      <w:pPr>
        <w:pStyle w:val="tj"/>
        <w:shd w:val="clear" w:color="auto" w:fill="FFFFFF"/>
        <w:spacing w:before="0" w:beforeAutospacing="0" w:after="0" w:afterAutospacing="0" w:line="276" w:lineRule="auto"/>
        <w:ind w:left="1069"/>
        <w:jc w:val="both"/>
        <w:rPr>
          <w:b/>
          <w:bCs/>
          <w:color w:val="000000"/>
          <w:sz w:val="28"/>
          <w:szCs w:val="28"/>
          <w:lang w:val="uk-UA"/>
        </w:rPr>
      </w:pPr>
    </w:p>
    <w:p w:rsidR="00233BCE" w:rsidRPr="00233BCE" w:rsidRDefault="00233BCE" w:rsidP="00233BCE">
      <w:pPr>
        <w:spacing w:line="276" w:lineRule="auto"/>
        <w:ind w:left="284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33BC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Запропонованим </w:t>
      </w:r>
      <w:proofErr w:type="spellStart"/>
      <w:r w:rsidRPr="00233BCE">
        <w:rPr>
          <w:rFonts w:ascii="Times New Roman" w:hAnsi="Times New Roman" w:cs="Times New Roman"/>
          <w:bCs/>
          <w:sz w:val="28"/>
          <w:szCs w:val="28"/>
          <w:lang w:val="uk-UA"/>
        </w:rPr>
        <w:t>проєктом</w:t>
      </w:r>
      <w:proofErr w:type="spellEnd"/>
      <w:r w:rsidRPr="00233BC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 передбачено оголошення природної території площею </w:t>
      </w:r>
      <w:r w:rsidRPr="00233BCE">
        <w:rPr>
          <w:rFonts w:ascii="Times New Roman" w:hAnsi="Times New Roman" w:cs="Times New Roman"/>
          <w:sz w:val="28"/>
          <w:szCs w:val="28"/>
          <w:lang w:val="uk-UA"/>
        </w:rPr>
        <w:t xml:space="preserve">7,82 га, що знаходиться на території Дніпровського району </w:t>
      </w:r>
      <w:proofErr w:type="spellStart"/>
      <w:r w:rsidRPr="00233BCE">
        <w:rPr>
          <w:rFonts w:ascii="Times New Roman" w:hAnsi="Times New Roman" w:cs="Times New Roman"/>
          <w:sz w:val="28"/>
          <w:szCs w:val="28"/>
          <w:lang w:val="uk-UA"/>
        </w:rPr>
        <w:t>м.Києва</w:t>
      </w:r>
      <w:proofErr w:type="spellEnd"/>
      <w:r w:rsidRPr="00233BCE">
        <w:rPr>
          <w:rFonts w:ascii="Times New Roman" w:hAnsi="Times New Roman" w:cs="Times New Roman"/>
          <w:sz w:val="28"/>
          <w:szCs w:val="28"/>
          <w:lang w:val="uk-UA"/>
        </w:rPr>
        <w:t xml:space="preserve">, на </w:t>
      </w:r>
      <w:proofErr w:type="spellStart"/>
      <w:r w:rsidRPr="00233BCE">
        <w:rPr>
          <w:rFonts w:ascii="Times New Roman" w:hAnsi="Times New Roman" w:cs="Times New Roman"/>
          <w:sz w:val="28"/>
          <w:szCs w:val="28"/>
          <w:lang w:val="uk-UA"/>
        </w:rPr>
        <w:t>о.Труханів</w:t>
      </w:r>
      <w:proofErr w:type="spellEnd"/>
      <w:r w:rsidRPr="00233B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3BCE">
        <w:rPr>
          <w:rFonts w:ascii="Times New Roman" w:hAnsi="Times New Roman" w:cs="Times New Roman"/>
          <w:sz w:val="28"/>
          <w:szCs w:val="28"/>
          <w:lang w:val="uk-UA"/>
        </w:rPr>
        <w:sym w:font="Symbol" w:char="F02D"/>
      </w:r>
      <w:r w:rsidRPr="00233BCE">
        <w:rPr>
          <w:rFonts w:ascii="Times New Roman" w:hAnsi="Times New Roman" w:cs="Times New Roman"/>
          <w:sz w:val="28"/>
          <w:szCs w:val="28"/>
          <w:lang w:val="uk-UA"/>
        </w:rPr>
        <w:t xml:space="preserve"> ботанічною </w:t>
      </w:r>
      <w:proofErr w:type="spellStart"/>
      <w:r w:rsidRPr="00233BCE">
        <w:rPr>
          <w:rFonts w:ascii="Times New Roman" w:hAnsi="Times New Roman" w:cs="Times New Roman"/>
          <w:sz w:val="28"/>
          <w:szCs w:val="28"/>
          <w:lang w:val="uk-UA"/>
        </w:rPr>
        <w:t>пам</w:t>
      </w:r>
      <w:proofErr w:type="spellEnd"/>
      <w:r w:rsidRPr="00233BCE">
        <w:rPr>
          <w:rFonts w:ascii="Times New Roman" w:hAnsi="Times New Roman" w:cs="Times New Roman"/>
          <w:sz w:val="28"/>
          <w:szCs w:val="28"/>
        </w:rPr>
        <w:t>’</w:t>
      </w:r>
      <w:r w:rsidRPr="00233BCE">
        <w:rPr>
          <w:rFonts w:ascii="Times New Roman" w:hAnsi="Times New Roman" w:cs="Times New Roman"/>
          <w:sz w:val="28"/>
          <w:szCs w:val="28"/>
          <w:lang w:val="uk-UA"/>
        </w:rPr>
        <w:t xml:space="preserve">яткою природи </w:t>
      </w:r>
      <w:r w:rsidRPr="00233BCE">
        <w:rPr>
          <w:rFonts w:ascii="Times New Roman" w:hAnsi="Times New Roman" w:cs="Times New Roman"/>
          <w:bCs/>
          <w:sz w:val="28"/>
          <w:szCs w:val="28"/>
          <w:lang w:val="uk-UA"/>
        </w:rPr>
        <w:t>місцевого значення «Червонокнижна» без вилучення у землекористувача.</w:t>
      </w:r>
    </w:p>
    <w:p w:rsidR="00233BCE" w:rsidRPr="00233BCE" w:rsidRDefault="00233BCE" w:rsidP="00233BCE">
      <w:pPr>
        <w:spacing w:line="276" w:lineRule="auto"/>
        <w:ind w:left="284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33BC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Об’єкт заповідання представляє собою листяний ліс, </w:t>
      </w:r>
      <w:proofErr w:type="spellStart"/>
      <w:r w:rsidRPr="00233BCE">
        <w:rPr>
          <w:rFonts w:ascii="Times New Roman" w:hAnsi="Times New Roman" w:cs="Times New Roman"/>
          <w:bCs/>
          <w:sz w:val="28"/>
          <w:szCs w:val="28"/>
          <w:lang w:val="uk-UA"/>
        </w:rPr>
        <w:t>деревостани</w:t>
      </w:r>
      <w:proofErr w:type="spellEnd"/>
      <w:r w:rsidRPr="00233BC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якого сформовані вербою білою, тополею чорною, тополею білою та осикою. Ліс являється важливим елементом підтримання гідрологічного режиму навколишніх природних комплексів.</w:t>
      </w:r>
    </w:p>
    <w:p w:rsidR="00233BCE" w:rsidRPr="00233BCE" w:rsidRDefault="00233BCE" w:rsidP="00233BCE">
      <w:pPr>
        <w:spacing w:line="276" w:lineRule="auto"/>
        <w:ind w:left="284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33BC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Локація включає невелику лісову ділянку </w:t>
      </w:r>
      <w:proofErr w:type="spellStart"/>
      <w:r w:rsidRPr="00233BCE">
        <w:rPr>
          <w:rFonts w:ascii="Times New Roman" w:hAnsi="Times New Roman" w:cs="Times New Roman"/>
          <w:bCs/>
          <w:sz w:val="28"/>
          <w:szCs w:val="28"/>
          <w:lang w:val="uk-UA"/>
        </w:rPr>
        <w:t>о.Труханів</w:t>
      </w:r>
      <w:proofErr w:type="spellEnd"/>
      <w:r w:rsidRPr="00233BC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де росте популяція рідкісного виду рослини, занесеної до Червоної книги України – </w:t>
      </w:r>
      <w:proofErr w:type="spellStart"/>
      <w:r w:rsidRPr="00233BCE">
        <w:rPr>
          <w:rFonts w:ascii="Times New Roman" w:hAnsi="Times New Roman" w:cs="Times New Roman"/>
          <w:bCs/>
          <w:sz w:val="28"/>
          <w:szCs w:val="28"/>
          <w:lang w:val="uk-UA"/>
        </w:rPr>
        <w:t>гронянка</w:t>
      </w:r>
      <w:proofErr w:type="spellEnd"/>
      <w:r w:rsidRPr="00233BC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233BCE">
        <w:rPr>
          <w:rFonts w:ascii="Times New Roman" w:hAnsi="Times New Roman" w:cs="Times New Roman"/>
          <w:bCs/>
          <w:sz w:val="28"/>
          <w:szCs w:val="28"/>
          <w:lang w:val="uk-UA"/>
        </w:rPr>
        <w:t>багатороздільна</w:t>
      </w:r>
      <w:proofErr w:type="spellEnd"/>
      <w:r w:rsidRPr="00233BC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</w:p>
    <w:p w:rsidR="00233BCE" w:rsidRPr="00233BCE" w:rsidRDefault="00233BCE" w:rsidP="00233BCE">
      <w:pPr>
        <w:spacing w:line="276" w:lineRule="auto"/>
        <w:ind w:left="284" w:firstLine="424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233BCE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Проєкт</w:t>
      </w:r>
      <w:proofErr w:type="spellEnd"/>
      <w:r w:rsidRPr="00233BC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оголошення природної території</w:t>
      </w:r>
      <w:r w:rsidRPr="00233BC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ландшафтним заказником місцевого значення розроблено науковцями Благодійної організації «Благодійний фонд Дніпровського району </w:t>
      </w:r>
      <w:proofErr w:type="spellStart"/>
      <w:r w:rsidRPr="00233BCE">
        <w:rPr>
          <w:rFonts w:ascii="Times New Roman" w:hAnsi="Times New Roman" w:cs="Times New Roman"/>
          <w:bCs/>
          <w:sz w:val="28"/>
          <w:szCs w:val="28"/>
          <w:lang w:val="uk-UA"/>
        </w:rPr>
        <w:t>м.Києва</w:t>
      </w:r>
      <w:proofErr w:type="spellEnd"/>
      <w:r w:rsidRPr="00233BC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«Київський еколого-культурний центр» у якому, зокрема, визначено основні заходи зі збереження даного об</w:t>
      </w:r>
      <w:r w:rsidRPr="00233BCE">
        <w:rPr>
          <w:rFonts w:ascii="Times New Roman" w:hAnsi="Times New Roman" w:cs="Times New Roman"/>
          <w:bCs/>
          <w:sz w:val="28"/>
          <w:szCs w:val="28"/>
          <w:lang w:val="uk-UA"/>
        </w:rPr>
        <w:sym w:font="Symbol" w:char="F0A2"/>
      </w:r>
      <w:proofErr w:type="spellStart"/>
      <w:r w:rsidRPr="00233BCE">
        <w:rPr>
          <w:rFonts w:ascii="Times New Roman" w:hAnsi="Times New Roman" w:cs="Times New Roman"/>
          <w:bCs/>
          <w:sz w:val="28"/>
          <w:szCs w:val="28"/>
          <w:lang w:val="uk-UA"/>
        </w:rPr>
        <w:t>єкту</w:t>
      </w:r>
      <w:proofErr w:type="spellEnd"/>
      <w:r w:rsidRPr="00233BCE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233BCE" w:rsidRPr="00233BCE" w:rsidRDefault="00233BCE" w:rsidP="00233BCE">
      <w:pPr>
        <w:pStyle w:val="tj"/>
        <w:shd w:val="clear" w:color="auto" w:fill="FFFFFF"/>
        <w:spacing w:before="0" w:beforeAutospacing="0" w:after="0" w:afterAutospacing="0" w:line="276" w:lineRule="auto"/>
        <w:ind w:left="284" w:firstLine="425"/>
        <w:jc w:val="both"/>
        <w:rPr>
          <w:color w:val="000000"/>
          <w:sz w:val="28"/>
          <w:szCs w:val="28"/>
          <w:lang w:val="uk-UA"/>
        </w:rPr>
      </w:pPr>
      <w:r w:rsidRPr="00233BCE">
        <w:rPr>
          <w:bCs/>
          <w:sz w:val="28"/>
          <w:szCs w:val="28"/>
          <w:lang w:val="uk-UA"/>
        </w:rPr>
        <w:t xml:space="preserve">Також, дану ініціативу погоджено з Комунальним підприємством по утриманню зелених насаджень Дніпровського району </w:t>
      </w:r>
      <w:proofErr w:type="spellStart"/>
      <w:r w:rsidRPr="00233BCE">
        <w:rPr>
          <w:bCs/>
          <w:sz w:val="28"/>
          <w:szCs w:val="28"/>
          <w:lang w:val="uk-UA"/>
        </w:rPr>
        <w:t>м.Києва</w:t>
      </w:r>
      <w:proofErr w:type="spellEnd"/>
      <w:r w:rsidRPr="00233BCE">
        <w:rPr>
          <w:bCs/>
          <w:sz w:val="28"/>
          <w:szCs w:val="28"/>
          <w:lang w:val="uk-UA"/>
        </w:rPr>
        <w:t>.</w:t>
      </w:r>
    </w:p>
    <w:p w:rsidR="00233BCE" w:rsidRPr="00233BCE" w:rsidRDefault="00233BCE" w:rsidP="00233BCE">
      <w:p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233BCE" w:rsidRPr="00233BCE" w:rsidRDefault="00233BCE" w:rsidP="00233BCE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33BCE">
        <w:rPr>
          <w:rFonts w:ascii="Times New Roman" w:hAnsi="Times New Roman" w:cs="Times New Roman"/>
          <w:b/>
          <w:sz w:val="28"/>
          <w:szCs w:val="28"/>
          <w:lang w:val="uk-UA"/>
        </w:rPr>
        <w:t>Мета і завдання прийняття рішення</w:t>
      </w:r>
    </w:p>
    <w:p w:rsidR="00233BCE" w:rsidRPr="00233BCE" w:rsidRDefault="00233BCE" w:rsidP="00233BCE">
      <w:pPr>
        <w:spacing w:line="276" w:lineRule="auto"/>
        <w:ind w:left="106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33BCE" w:rsidRPr="00233BCE" w:rsidRDefault="00233BCE" w:rsidP="00233BCE">
      <w:pPr>
        <w:spacing w:line="276" w:lineRule="auto"/>
        <w:ind w:left="284" w:firstLine="424"/>
        <w:jc w:val="both"/>
        <w:rPr>
          <w:rFonts w:ascii="Times New Roman" w:hAnsi="Times New Roman" w:cs="Times New Roman"/>
          <w:bCs/>
          <w:sz w:val="28"/>
          <w:szCs w:val="28"/>
          <w:highlight w:val="cyan"/>
          <w:lang w:val="uk-UA"/>
        </w:rPr>
      </w:pPr>
      <w:proofErr w:type="spellStart"/>
      <w:r w:rsidRPr="00233BCE">
        <w:rPr>
          <w:rFonts w:ascii="Times New Roman" w:hAnsi="Times New Roman" w:cs="Times New Roman"/>
          <w:bCs/>
          <w:sz w:val="28"/>
          <w:szCs w:val="28"/>
          <w:lang w:val="uk-UA"/>
        </w:rPr>
        <w:t>Проєкт</w:t>
      </w:r>
      <w:proofErr w:type="spellEnd"/>
      <w:r w:rsidRPr="00233BC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 розроблено з метою збереження ботанічного та ландшафтного  різноманіття, а також цінних екземплярів рослинного світу на території Дніпровського району </w:t>
      </w:r>
      <w:proofErr w:type="spellStart"/>
      <w:r w:rsidRPr="00233BCE">
        <w:rPr>
          <w:rFonts w:ascii="Times New Roman" w:hAnsi="Times New Roman" w:cs="Times New Roman"/>
          <w:bCs/>
          <w:sz w:val="28"/>
          <w:szCs w:val="28"/>
          <w:lang w:val="uk-UA"/>
        </w:rPr>
        <w:t>м.Києва</w:t>
      </w:r>
      <w:proofErr w:type="spellEnd"/>
      <w:r w:rsidRPr="00233BCE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233BCE" w:rsidRPr="00233BCE" w:rsidRDefault="00233BCE" w:rsidP="00233B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right="-13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3BCE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233BCE" w:rsidRPr="00233BCE" w:rsidRDefault="00233BCE" w:rsidP="00233BCE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33B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Загальна характеристика та основні положення </w:t>
      </w:r>
      <w:proofErr w:type="spellStart"/>
      <w:r w:rsidRPr="00233BCE">
        <w:rPr>
          <w:rFonts w:ascii="Times New Roman" w:hAnsi="Times New Roman" w:cs="Times New Roman"/>
          <w:b/>
          <w:sz w:val="28"/>
          <w:szCs w:val="28"/>
          <w:lang w:val="uk-UA"/>
        </w:rPr>
        <w:t>проєкту</w:t>
      </w:r>
      <w:proofErr w:type="spellEnd"/>
      <w:r w:rsidRPr="00233B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рішення</w:t>
      </w:r>
    </w:p>
    <w:p w:rsidR="00233BCE" w:rsidRPr="00233BCE" w:rsidRDefault="00233BCE" w:rsidP="00233BCE">
      <w:pPr>
        <w:spacing w:line="276" w:lineRule="auto"/>
        <w:ind w:left="106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33BCE" w:rsidRPr="00233BCE" w:rsidRDefault="00233BCE" w:rsidP="00233BCE">
      <w:pPr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233BCE">
        <w:rPr>
          <w:rFonts w:ascii="Times New Roman" w:hAnsi="Times New Roman" w:cs="Times New Roman"/>
          <w:bCs/>
          <w:sz w:val="28"/>
          <w:szCs w:val="28"/>
          <w:lang w:val="uk-UA"/>
        </w:rPr>
        <w:t>Проєктом</w:t>
      </w:r>
      <w:proofErr w:type="spellEnd"/>
      <w:r w:rsidRPr="00233BC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 передбачається оголошення природного об</w:t>
      </w:r>
      <w:r w:rsidRPr="00233BCE">
        <w:rPr>
          <w:rFonts w:ascii="Times New Roman" w:hAnsi="Times New Roman" w:cs="Times New Roman"/>
          <w:bCs/>
          <w:sz w:val="28"/>
          <w:szCs w:val="28"/>
          <w:lang w:val="uk-UA"/>
        </w:rPr>
        <w:sym w:font="Symbol" w:char="F0A2"/>
      </w:r>
      <w:proofErr w:type="spellStart"/>
      <w:r w:rsidRPr="00233BCE">
        <w:rPr>
          <w:rFonts w:ascii="Times New Roman" w:hAnsi="Times New Roman" w:cs="Times New Roman"/>
          <w:bCs/>
          <w:sz w:val="28"/>
          <w:szCs w:val="28"/>
          <w:lang w:val="uk-UA"/>
        </w:rPr>
        <w:t>єкту</w:t>
      </w:r>
      <w:proofErr w:type="spellEnd"/>
      <w:r w:rsidRPr="00233BC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площею</w:t>
      </w:r>
      <w:r w:rsidRPr="00233BCE">
        <w:rPr>
          <w:rFonts w:ascii="Times New Roman" w:hAnsi="Times New Roman" w:cs="Times New Roman"/>
          <w:sz w:val="28"/>
          <w:szCs w:val="28"/>
          <w:lang w:val="uk-UA"/>
        </w:rPr>
        <w:t xml:space="preserve"> 7,82 га, що знаходиться на території Дніпровського району </w:t>
      </w:r>
      <w:proofErr w:type="spellStart"/>
      <w:r w:rsidRPr="00233BCE">
        <w:rPr>
          <w:rFonts w:ascii="Times New Roman" w:hAnsi="Times New Roman" w:cs="Times New Roman"/>
          <w:sz w:val="28"/>
          <w:szCs w:val="28"/>
          <w:lang w:val="uk-UA"/>
        </w:rPr>
        <w:t>м.Києва</w:t>
      </w:r>
      <w:proofErr w:type="spellEnd"/>
      <w:r w:rsidRPr="00233BC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233BCE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ботанічною </w:t>
      </w:r>
      <w:proofErr w:type="spellStart"/>
      <w:r w:rsidRPr="00233BCE">
        <w:rPr>
          <w:rFonts w:ascii="Times New Roman" w:hAnsi="Times New Roman" w:cs="Times New Roman"/>
          <w:sz w:val="28"/>
          <w:szCs w:val="28"/>
          <w:lang w:val="uk-UA"/>
        </w:rPr>
        <w:t>пам</w:t>
      </w:r>
      <w:proofErr w:type="spellEnd"/>
      <w:r w:rsidRPr="00233BCE">
        <w:rPr>
          <w:rFonts w:ascii="Times New Roman" w:hAnsi="Times New Roman" w:cs="Times New Roman"/>
          <w:sz w:val="28"/>
          <w:szCs w:val="28"/>
        </w:rPr>
        <w:t>’</w:t>
      </w:r>
      <w:r w:rsidRPr="00233BCE">
        <w:rPr>
          <w:rFonts w:ascii="Times New Roman" w:hAnsi="Times New Roman" w:cs="Times New Roman"/>
          <w:sz w:val="28"/>
          <w:szCs w:val="28"/>
          <w:lang w:val="uk-UA"/>
        </w:rPr>
        <w:t xml:space="preserve">яткою природи </w:t>
      </w:r>
      <w:r w:rsidRPr="00233BCE">
        <w:rPr>
          <w:rFonts w:ascii="Times New Roman" w:hAnsi="Times New Roman" w:cs="Times New Roman"/>
          <w:bCs/>
          <w:sz w:val="28"/>
          <w:szCs w:val="28"/>
          <w:lang w:val="uk-UA"/>
        </w:rPr>
        <w:t>місцевого значення «Червонокнижна» без вилучення у землекористувача.</w:t>
      </w:r>
    </w:p>
    <w:p w:rsidR="00233BCE" w:rsidRPr="00233BCE" w:rsidRDefault="00233BCE" w:rsidP="00233B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3BCE">
        <w:rPr>
          <w:rFonts w:ascii="Times New Roman" w:hAnsi="Times New Roman" w:cs="Times New Roman"/>
          <w:bCs/>
          <w:sz w:val="28"/>
          <w:szCs w:val="28"/>
          <w:lang w:val="uk-UA"/>
        </w:rPr>
        <w:tab/>
        <w:t>Окрім того,</w:t>
      </w:r>
      <w:r w:rsidRPr="00233BCE">
        <w:rPr>
          <w:rFonts w:ascii="Times New Roman" w:hAnsi="Times New Roman" w:cs="Times New Roman"/>
          <w:sz w:val="28"/>
          <w:szCs w:val="28"/>
          <w:lang w:val="uk-UA"/>
        </w:rPr>
        <w:t xml:space="preserve"> КП УЗН Дніпровського району необхідно забезпечити охорону зазначеного у додатку об’єкту з оформленням охоронного зобов’язання в установленому порядку.</w:t>
      </w:r>
    </w:p>
    <w:p w:rsidR="00233BCE" w:rsidRPr="00233BCE" w:rsidRDefault="00233BCE" w:rsidP="00233BCE">
      <w:pPr>
        <w:spacing w:line="276" w:lineRule="auto"/>
        <w:ind w:left="284" w:firstLine="42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3BCE">
        <w:rPr>
          <w:rFonts w:ascii="Times New Roman" w:hAnsi="Times New Roman" w:cs="Times New Roman"/>
          <w:sz w:val="28"/>
          <w:szCs w:val="28"/>
        </w:rPr>
        <w:t xml:space="preserve">Контроль за виконанням рішення </w:t>
      </w:r>
      <w:r w:rsidRPr="00233BCE">
        <w:rPr>
          <w:rFonts w:ascii="Times New Roman" w:hAnsi="Times New Roman" w:cs="Times New Roman"/>
          <w:sz w:val="28"/>
          <w:szCs w:val="28"/>
          <w:lang w:val="uk-UA"/>
        </w:rPr>
        <w:t xml:space="preserve">покладається </w:t>
      </w:r>
      <w:r w:rsidRPr="00233BCE">
        <w:rPr>
          <w:rFonts w:ascii="Times New Roman" w:hAnsi="Times New Roman" w:cs="Times New Roman"/>
          <w:sz w:val="28"/>
          <w:szCs w:val="28"/>
        </w:rPr>
        <w:t>на постійну комісію Київської міської ради з питань екологічної політики.</w:t>
      </w:r>
    </w:p>
    <w:p w:rsidR="00233BCE" w:rsidRPr="00233BCE" w:rsidRDefault="00233BCE" w:rsidP="00233BCE">
      <w:pPr>
        <w:spacing w:line="276" w:lineRule="auto"/>
        <w:ind w:left="284" w:firstLine="425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33BCE" w:rsidRPr="00233BCE" w:rsidRDefault="00233BCE" w:rsidP="00233BCE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33BCE">
        <w:rPr>
          <w:rFonts w:ascii="Times New Roman" w:hAnsi="Times New Roman" w:cs="Times New Roman"/>
          <w:b/>
          <w:sz w:val="28"/>
          <w:szCs w:val="28"/>
          <w:lang w:val="uk-UA"/>
        </w:rPr>
        <w:t>Стан нормативно-правової бази у даній сфері правового регулювання</w:t>
      </w:r>
    </w:p>
    <w:p w:rsidR="00233BCE" w:rsidRPr="00233BCE" w:rsidRDefault="00233BCE" w:rsidP="00233BCE">
      <w:pPr>
        <w:pStyle w:val="a3"/>
        <w:spacing w:line="276" w:lineRule="auto"/>
        <w:ind w:left="106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33BCE" w:rsidRPr="00233BCE" w:rsidRDefault="00233BCE" w:rsidP="00233BCE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3BCE">
        <w:rPr>
          <w:rFonts w:ascii="Times New Roman" w:hAnsi="Times New Roman" w:cs="Times New Roman"/>
          <w:sz w:val="28"/>
          <w:szCs w:val="28"/>
          <w:lang w:val="uk-UA"/>
        </w:rPr>
        <w:t xml:space="preserve">Закон України «Про місцеве самоврядування», Закон України «Про охорону навколишнього природного середовища», Закон України «Про природно – заповідний фонд України». </w:t>
      </w:r>
    </w:p>
    <w:p w:rsidR="00233BCE" w:rsidRPr="00233BCE" w:rsidRDefault="00233BCE" w:rsidP="00233BCE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 w:rsidP="00233BCE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33BCE">
        <w:rPr>
          <w:rFonts w:ascii="Times New Roman" w:hAnsi="Times New Roman" w:cs="Times New Roman"/>
          <w:b/>
          <w:bCs/>
          <w:sz w:val="28"/>
          <w:szCs w:val="28"/>
        </w:rPr>
        <w:t>Наявність інформації з обмеженим доступом</w:t>
      </w:r>
    </w:p>
    <w:p w:rsidR="00233BCE" w:rsidRPr="00233BCE" w:rsidRDefault="00233BCE" w:rsidP="00233BCE">
      <w:pPr>
        <w:pStyle w:val="a3"/>
        <w:spacing w:line="276" w:lineRule="auto"/>
        <w:ind w:left="106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233BCE" w:rsidRPr="00233BCE" w:rsidRDefault="00233BCE" w:rsidP="00233BCE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BCE">
        <w:rPr>
          <w:rFonts w:ascii="Times New Roman" w:hAnsi="Times New Roman" w:cs="Times New Roman"/>
          <w:sz w:val="28"/>
          <w:szCs w:val="28"/>
        </w:rPr>
        <w:t>Проєкт рішення не містить інформації з обмеженим доступом у розумінні статті 6 Закону України «Про доступ до публічної інформації».</w:t>
      </w:r>
    </w:p>
    <w:p w:rsidR="00233BCE" w:rsidRPr="00233BCE" w:rsidRDefault="00233BCE" w:rsidP="00233BCE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3BCE" w:rsidRPr="00233BCE" w:rsidRDefault="00233BCE" w:rsidP="00233BCE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33BCE">
        <w:rPr>
          <w:rFonts w:ascii="Times New Roman" w:hAnsi="Times New Roman" w:cs="Times New Roman"/>
          <w:b/>
          <w:bCs/>
          <w:sz w:val="28"/>
          <w:szCs w:val="28"/>
        </w:rPr>
        <w:t>Вплив на життєдіяльність осіб з інвалідністю</w:t>
      </w:r>
    </w:p>
    <w:p w:rsidR="00233BCE" w:rsidRPr="00233BCE" w:rsidRDefault="00233BCE" w:rsidP="00233BCE">
      <w:pPr>
        <w:pStyle w:val="a3"/>
        <w:spacing w:line="276" w:lineRule="auto"/>
        <w:ind w:left="106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33BCE" w:rsidRPr="00233BCE" w:rsidRDefault="00233BCE" w:rsidP="00233BCE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3BCE">
        <w:rPr>
          <w:rFonts w:ascii="Times New Roman" w:hAnsi="Times New Roman" w:cs="Times New Roman"/>
          <w:sz w:val="28"/>
          <w:szCs w:val="28"/>
        </w:rPr>
        <w:t>Положення проєкту рішення не стосуються прав і соціальної захищеності осіб з інвалідністю та не матиме впливу на життєдіяльність даної категорії громадян</w:t>
      </w:r>
      <w:r w:rsidRPr="00233B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33BCE" w:rsidRPr="00233BCE" w:rsidRDefault="00233BCE" w:rsidP="00233BCE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 w:rsidP="00233BCE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33B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Фінансово-економічне </w:t>
      </w:r>
      <w:proofErr w:type="spellStart"/>
      <w:r w:rsidRPr="00233BCE">
        <w:rPr>
          <w:rFonts w:ascii="Times New Roman" w:hAnsi="Times New Roman" w:cs="Times New Roman"/>
          <w:b/>
          <w:sz w:val="28"/>
          <w:szCs w:val="28"/>
          <w:lang w:val="uk-UA"/>
        </w:rPr>
        <w:t>обгрунтування</w:t>
      </w:r>
      <w:proofErr w:type="spellEnd"/>
    </w:p>
    <w:p w:rsidR="00233BCE" w:rsidRPr="00233BCE" w:rsidRDefault="00233BCE" w:rsidP="00233BCE">
      <w:pPr>
        <w:pStyle w:val="a3"/>
        <w:spacing w:line="276" w:lineRule="auto"/>
        <w:ind w:left="106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33BCE" w:rsidRPr="00233BCE" w:rsidRDefault="00233BCE" w:rsidP="00233BCE">
      <w:pPr>
        <w:spacing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33BC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Реалізація </w:t>
      </w:r>
      <w:proofErr w:type="spellStart"/>
      <w:r w:rsidRPr="00233BCE">
        <w:rPr>
          <w:rFonts w:ascii="Times New Roman" w:hAnsi="Times New Roman" w:cs="Times New Roman"/>
          <w:bCs/>
          <w:sz w:val="28"/>
          <w:szCs w:val="28"/>
          <w:lang w:val="uk-UA"/>
        </w:rPr>
        <w:t>проєкту</w:t>
      </w:r>
      <w:proofErr w:type="spellEnd"/>
      <w:r w:rsidRPr="00233BC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 не потребує залучення коштів з бюджету </w:t>
      </w:r>
      <w:proofErr w:type="spellStart"/>
      <w:r w:rsidRPr="00233BCE">
        <w:rPr>
          <w:rFonts w:ascii="Times New Roman" w:hAnsi="Times New Roman" w:cs="Times New Roman"/>
          <w:bCs/>
          <w:sz w:val="28"/>
          <w:szCs w:val="28"/>
          <w:lang w:val="uk-UA"/>
        </w:rPr>
        <w:t>м.Києва</w:t>
      </w:r>
      <w:proofErr w:type="spellEnd"/>
      <w:r w:rsidRPr="00233BCE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233BCE" w:rsidRPr="00233BCE" w:rsidRDefault="00233BCE" w:rsidP="00233BCE">
      <w:pPr>
        <w:spacing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233BCE" w:rsidRPr="00233BCE" w:rsidRDefault="00233BCE" w:rsidP="00233BCE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33BCE">
        <w:rPr>
          <w:rFonts w:ascii="Times New Roman" w:hAnsi="Times New Roman" w:cs="Times New Roman"/>
          <w:b/>
          <w:sz w:val="28"/>
          <w:szCs w:val="28"/>
          <w:lang w:val="uk-UA"/>
        </w:rPr>
        <w:t>Громадське обговорення</w:t>
      </w:r>
    </w:p>
    <w:p w:rsidR="00233BCE" w:rsidRPr="00233BCE" w:rsidRDefault="00233BCE" w:rsidP="00233BCE">
      <w:pPr>
        <w:pStyle w:val="a3"/>
        <w:spacing w:line="276" w:lineRule="auto"/>
        <w:ind w:left="106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33BCE" w:rsidRPr="00233BCE" w:rsidRDefault="00233BCE" w:rsidP="00233BCE">
      <w:pPr>
        <w:spacing w:line="276" w:lineRule="auto"/>
        <w:ind w:left="143"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233BCE">
        <w:rPr>
          <w:rFonts w:ascii="Times New Roman" w:hAnsi="Times New Roman" w:cs="Times New Roman"/>
          <w:bCs/>
          <w:sz w:val="28"/>
          <w:szCs w:val="28"/>
          <w:lang w:val="uk-UA"/>
        </w:rPr>
        <w:t>Проєкт</w:t>
      </w:r>
      <w:proofErr w:type="spellEnd"/>
      <w:r w:rsidRPr="00233BC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 не потребує громадського обговорення.</w:t>
      </w:r>
    </w:p>
    <w:p w:rsidR="00233BCE" w:rsidRPr="00233BCE" w:rsidRDefault="00233BCE" w:rsidP="00233BCE">
      <w:pPr>
        <w:spacing w:line="276" w:lineRule="auto"/>
        <w:ind w:left="143"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233BCE" w:rsidRPr="00233BCE" w:rsidRDefault="00233BCE" w:rsidP="00233BCE">
      <w:pPr>
        <w:pStyle w:val="a3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33BCE">
        <w:rPr>
          <w:rFonts w:ascii="Times New Roman" w:hAnsi="Times New Roman" w:cs="Times New Roman"/>
          <w:b/>
          <w:sz w:val="28"/>
          <w:szCs w:val="28"/>
          <w:lang w:val="uk-UA"/>
        </w:rPr>
        <w:t>Прогноз соціально-економічних та інших наслідків прийняття рішення</w:t>
      </w:r>
    </w:p>
    <w:p w:rsidR="00233BCE" w:rsidRPr="00233BCE" w:rsidRDefault="00233BCE" w:rsidP="00233BCE">
      <w:pPr>
        <w:pStyle w:val="a3"/>
        <w:spacing w:line="276" w:lineRule="auto"/>
        <w:ind w:left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33BCE" w:rsidRPr="00233BCE" w:rsidRDefault="00233BCE" w:rsidP="00233B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right="-131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3BCE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Прийняття </w:t>
      </w:r>
      <w:proofErr w:type="spellStart"/>
      <w:r w:rsidRPr="00233BCE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проєкту</w:t>
      </w:r>
      <w:proofErr w:type="spellEnd"/>
      <w:r w:rsidRPr="00233BCE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рішення сприятиме збереженню ботанічного різноманіття та цінних екземплярів рослинного світу, сприятиме оздоровленню </w:t>
      </w:r>
      <w:r w:rsidRPr="00233BCE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lastRenderedPageBreak/>
        <w:t>довкілля, поліпшенню екологічного і санітарного стану столиці, матиме суттєве біологічне та естетичне значення.</w:t>
      </w:r>
    </w:p>
    <w:p w:rsidR="00233BCE" w:rsidRPr="00233BCE" w:rsidRDefault="00233BCE" w:rsidP="00233B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right="-131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 w:rsidP="00233BCE">
      <w:pPr>
        <w:pStyle w:val="a3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0" w:right="-131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33B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Суб’єкт подання та доповідач на пленарному засіданні Київської міської ради</w:t>
      </w:r>
    </w:p>
    <w:p w:rsidR="00233BCE" w:rsidRPr="00233BCE" w:rsidRDefault="00233BCE" w:rsidP="00233BCE">
      <w:pPr>
        <w:pStyle w:val="a3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709" w:right="-13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33BCE" w:rsidRPr="00233BCE" w:rsidRDefault="00233BCE" w:rsidP="00233BCE">
      <w:pPr>
        <w:spacing w:line="276" w:lineRule="auto"/>
        <w:ind w:left="284" w:firstLine="425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33BC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Депутатка Київської міської ради </w:t>
      </w:r>
      <w:r w:rsidRPr="00233BCE">
        <w:rPr>
          <w:rFonts w:ascii="Times New Roman" w:hAnsi="Times New Roman" w:cs="Times New Roman"/>
          <w:bCs/>
          <w:sz w:val="28"/>
          <w:szCs w:val="28"/>
          <w:lang w:val="en-US"/>
        </w:rPr>
        <w:t>IX</w:t>
      </w:r>
      <w:r w:rsidRPr="00233BC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скликання Семенова Ксенія Ігорівна.</w:t>
      </w:r>
    </w:p>
    <w:p w:rsidR="00233BCE" w:rsidRPr="00233BCE" w:rsidRDefault="00233BCE" w:rsidP="00233BCE">
      <w:p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233BCE" w:rsidRPr="00233BCE" w:rsidRDefault="00233BCE" w:rsidP="00233BCE">
      <w:pPr>
        <w:ind w:left="284" w:firstLine="425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233BCE" w:rsidRPr="00233BCE" w:rsidRDefault="00233BCE" w:rsidP="00233BCE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33BCE">
        <w:rPr>
          <w:rFonts w:ascii="Times New Roman" w:hAnsi="Times New Roman" w:cs="Times New Roman"/>
          <w:b/>
          <w:sz w:val="28"/>
          <w:szCs w:val="28"/>
          <w:lang w:val="uk-UA"/>
        </w:rPr>
        <w:t>Депутатка Київської міської ради                                              Ксенія СЕМЕНОВА</w:t>
      </w:r>
    </w:p>
    <w:p w:rsidR="00233BCE" w:rsidRPr="00233BCE" w:rsidRDefault="00233BCE" w:rsidP="00233BC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 w:rsidP="00233BC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33BCE" w:rsidRPr="00233BCE" w:rsidRDefault="00233BCE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233BCE" w:rsidRPr="00233BCE" w:rsidSect="00D63F2B">
      <w:pgSz w:w="11906" w:h="16838"/>
      <w:pgMar w:top="455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14100C"/>
    <w:multiLevelType w:val="hybridMultilevel"/>
    <w:tmpl w:val="1ED433C2"/>
    <w:lvl w:ilvl="0" w:tplc="A134B576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" w15:restartNumberingAfterBreak="0">
    <w:nsid w:val="3C0A110B"/>
    <w:multiLevelType w:val="hybridMultilevel"/>
    <w:tmpl w:val="0DF27C08"/>
    <w:lvl w:ilvl="0" w:tplc="A54619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30427659">
    <w:abstractNumId w:val="0"/>
  </w:num>
  <w:num w:numId="2" w16cid:durableId="16314004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BCE"/>
    <w:rsid w:val="00233BCE"/>
    <w:rsid w:val="002526EA"/>
    <w:rsid w:val="00386BD6"/>
    <w:rsid w:val="00634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D7F02"/>
  <w15:chartTrackingRefBased/>
  <w15:docId w15:val="{BB825305-6142-4647-8D63-C520F6EAF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3BCE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3BCE"/>
    <w:pPr>
      <w:ind w:left="720"/>
      <w:contextualSpacing/>
    </w:pPr>
  </w:style>
  <w:style w:type="paragraph" w:customStyle="1" w:styleId="tj">
    <w:name w:val="tj"/>
    <w:basedOn w:val="a"/>
    <w:rsid w:val="00233BC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 w:eastAsia="ru-RU"/>
    </w:rPr>
  </w:style>
  <w:style w:type="table" w:styleId="a4">
    <w:name w:val="Table Grid"/>
    <w:basedOn w:val="a1"/>
    <w:uiPriority w:val="39"/>
    <w:rsid w:val="00233BCE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920</Words>
  <Characters>5246</Characters>
  <Application>Microsoft Office Word</Application>
  <DocSecurity>0</DocSecurity>
  <Lines>43</Lines>
  <Paragraphs>12</Paragraphs>
  <ScaleCrop>false</ScaleCrop>
  <Company/>
  <LinksUpToDate>false</LinksUpToDate>
  <CharactersWithSpaces>6154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2023-10-26T08:25:00Z</dcterms:created>
  <dcterms:modified xsi:type="dcterms:W3CDTF">2023-10-26T08:28:00Z</dcterms:modified>
</cp:coreProperties>
</file>