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201146777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201146777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4DD9F8A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49E08CFE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1D2CA2" w:rsidRPr="001D2CA2">
        <w:rPr>
          <w:b/>
          <w:i/>
          <w:iCs/>
          <w:color w:val="auto"/>
          <w:sz w:val="24"/>
          <w:szCs w:val="24"/>
        </w:rPr>
        <w:t>громадянину</w:t>
      </w:r>
      <w:r w:rsidR="000F7061">
        <w:rPr>
          <w:b/>
          <w:i/>
          <w:iCs/>
          <w:color w:val="auto"/>
          <w:sz w:val="24"/>
          <w:szCs w:val="24"/>
        </w:rPr>
        <w:t xml:space="preserve"> </w:t>
      </w:r>
      <w:r w:rsidRPr="00E46A08">
        <w:rPr>
          <w:b/>
          <w:i/>
          <w:iCs/>
          <w:color w:val="auto"/>
          <w:sz w:val="24"/>
          <w:szCs w:val="24"/>
        </w:rPr>
        <w:t>Вірник</w:t>
      </w:r>
      <w:r w:rsidR="000F7061" w:rsidRPr="00E46A08">
        <w:rPr>
          <w:b/>
          <w:i/>
          <w:iCs/>
          <w:color w:val="auto"/>
          <w:sz w:val="24"/>
          <w:szCs w:val="24"/>
        </w:rPr>
        <w:t>у</w:t>
      </w:r>
      <w:r w:rsidRPr="00E46A08">
        <w:rPr>
          <w:b/>
          <w:i/>
          <w:iCs/>
          <w:color w:val="auto"/>
          <w:sz w:val="24"/>
          <w:szCs w:val="24"/>
        </w:rPr>
        <w:t xml:space="preserve"> Валері</w:t>
      </w:r>
      <w:r w:rsidR="000F7061" w:rsidRPr="00E46A08">
        <w:rPr>
          <w:b/>
          <w:i/>
          <w:iCs/>
          <w:color w:val="auto"/>
          <w:sz w:val="24"/>
          <w:szCs w:val="24"/>
        </w:rPr>
        <w:t>ю</w:t>
      </w:r>
      <w:r w:rsidRPr="00E46A08">
        <w:rPr>
          <w:b/>
          <w:i/>
          <w:iCs/>
          <w:color w:val="auto"/>
          <w:sz w:val="24"/>
          <w:szCs w:val="24"/>
        </w:rPr>
        <w:t xml:space="preserve"> Володимировичу</w:t>
      </w:r>
      <w:r w:rsidRPr="00965A55">
        <w:rPr>
          <w:b/>
          <w:i/>
          <w:iCs/>
          <w:color w:val="auto"/>
          <w:sz w:val="24"/>
          <w:szCs w:val="24"/>
        </w:rPr>
        <w:t xml:space="preserve"> у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proofErr w:type="spellStart"/>
      <w:r w:rsidR="008F2FF1" w:rsidRPr="00965A55">
        <w:rPr>
          <w:b/>
          <w:i/>
          <w:color w:val="auto"/>
          <w:sz w:val="24"/>
          <w:szCs w:val="24"/>
        </w:rPr>
        <w:t>проєкту</w:t>
      </w:r>
      <w:proofErr w:type="spellEnd"/>
      <w:r w:rsidR="008F2FF1" w:rsidRPr="00965A55">
        <w:rPr>
          <w:b/>
          <w:i/>
          <w:color w:val="auto"/>
          <w:sz w:val="24"/>
          <w:szCs w:val="24"/>
        </w:rPr>
        <w:t xml:space="preserve">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ведення садівництва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Полянськ</w:t>
      </w:r>
      <w:r w:rsidR="00FF01B2">
        <w:rPr>
          <w:b/>
          <w:i/>
          <w:iCs/>
          <w:color w:val="auto"/>
          <w:sz w:val="24"/>
          <w:szCs w:val="24"/>
        </w:rPr>
        <w:t>ій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Шевченківському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aa"/>
        <w:tblW w:w="9639" w:type="dxa"/>
        <w:tblLook w:val="04A0" w:firstRow="1" w:lastRow="0" w:firstColumn="1" w:lastColumn="0" w:noHBand="0" w:noVBand="1"/>
      </w:tblPr>
      <w:tblGrid>
        <w:gridCol w:w="3510"/>
        <w:gridCol w:w="6129"/>
      </w:tblGrid>
      <w:tr w:rsidR="00965A55" w:rsidRPr="00965A55" w14:paraId="2C72F8FF" w14:textId="77777777" w:rsidTr="00DB4DA8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129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Вірник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Валерій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</w:tr>
      <w:tr w:rsidR="008E62AB" w:rsidRPr="00965A55" w14:paraId="34E2165E" w14:textId="77777777" w:rsidTr="00DB4DA8">
        <w:trPr>
          <w:cantSplit/>
          <w:trHeight w:val="337"/>
        </w:trPr>
        <w:tc>
          <w:tcPr>
            <w:tcW w:w="3510" w:type="dxa"/>
          </w:tcPr>
          <w:p w14:paraId="51C72A0C" w14:textId="2BE179C1" w:rsidR="008E62AB" w:rsidRPr="00965A55" w:rsidRDefault="000F7061" w:rsidP="00DB4DA8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Заява (у форм</w:t>
            </w:r>
            <w:r w:rsidR="00DB4DA8">
              <w:rPr>
                <w:i/>
                <w:color w:val="auto"/>
                <w:sz w:val="24"/>
                <w:szCs w:val="24"/>
              </w:rPr>
              <w:t>і</w:t>
            </w:r>
            <w:r>
              <w:rPr>
                <w:i/>
                <w:color w:val="auto"/>
                <w:sz w:val="24"/>
                <w:szCs w:val="24"/>
              </w:rPr>
              <w:t xml:space="preserve"> к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лопотання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8E62AB" w:rsidRPr="00965A55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129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18.05.2026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201146777</w:t>
            </w:r>
          </w:p>
        </w:tc>
      </w:tr>
      <w:tr w:rsidR="00DB4DA8" w:rsidRPr="00965A55" w14:paraId="12648349" w14:textId="77777777" w:rsidTr="00521640">
        <w:trPr>
          <w:cantSplit/>
          <w:trHeight w:val="337"/>
        </w:trPr>
        <w:tc>
          <w:tcPr>
            <w:tcW w:w="9639" w:type="dxa"/>
            <w:gridSpan w:val="2"/>
          </w:tcPr>
          <w:p w14:paraId="613A3DDF" w14:textId="28E66E38" w:rsidR="00DB4DA8" w:rsidRPr="00965A55" w:rsidRDefault="00DB4DA8" w:rsidP="006E644A">
            <w:pPr>
              <w:ind w:left="-108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Станом на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17</w:t>
            </w:r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.06.2026 за даними Державного реєстру санкцій суб'єкт права, в тому числі кінцевий(</w:t>
            </w:r>
            <w:proofErr w:type="spellStart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ві</w:t>
            </w:r>
            <w:proofErr w:type="spellEnd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 xml:space="preserve">) </w:t>
            </w:r>
            <w:proofErr w:type="spellStart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бенефеціарний</w:t>
            </w:r>
            <w:proofErr w:type="spellEnd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(ні) власник(</w:t>
            </w:r>
            <w:proofErr w:type="spellStart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ки</w:t>
            </w:r>
            <w:proofErr w:type="spellEnd"/>
            <w:r w:rsidRPr="00FF01B2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), не належить до осіб під санкціями.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4F539D8D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0F7061">
        <w:rPr>
          <w:color w:val="auto"/>
          <w:sz w:val="24"/>
          <w:szCs w:val="24"/>
        </w:rPr>
        <w:t>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91:262:0948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Шевченківський, вул. Полянська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2C905F07" w:rsidR="00637B70" w:rsidRPr="00965A55" w:rsidRDefault="00C637AA" w:rsidP="000F7061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F7061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47945B7" w:rsidR="00637B70" w:rsidRPr="000B0F13" w:rsidRDefault="00FF01B2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6C4478E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</w:t>
      </w:r>
      <w:r w:rsidR="00DB4DA8">
        <w:rPr>
          <w:color w:val="auto"/>
          <w:sz w:val="24"/>
          <w:szCs w:val="24"/>
        </w:rPr>
        <w:t xml:space="preserve">заяву (у формі </w:t>
      </w:r>
      <w:r w:rsidRPr="00965A55">
        <w:rPr>
          <w:color w:val="auto"/>
          <w:sz w:val="24"/>
          <w:szCs w:val="24"/>
        </w:rPr>
        <w:t>клопотання</w:t>
      </w:r>
      <w:r w:rsidR="00DB4DA8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7C69A7">
        <w:rPr>
          <w:color w:val="auto"/>
          <w:sz w:val="24"/>
          <w:szCs w:val="24"/>
        </w:rPr>
        <w:t xml:space="preserve">                           </w:t>
      </w:r>
      <w:r w:rsidRPr="00965A55">
        <w:rPr>
          <w:color w:val="auto"/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0F7061">
        <w:rPr>
          <w:color w:val="auto"/>
          <w:sz w:val="24"/>
          <w:szCs w:val="24"/>
        </w:rPr>
        <w:t xml:space="preserve">(далі </w:t>
      </w:r>
      <w:r w:rsidR="00DB4DA8">
        <w:rPr>
          <w:color w:val="auto"/>
          <w:sz w:val="24"/>
          <w:szCs w:val="24"/>
        </w:rPr>
        <w:t xml:space="preserve">- </w:t>
      </w:r>
      <w:r w:rsidR="000F7061">
        <w:rPr>
          <w:color w:val="auto"/>
          <w:sz w:val="24"/>
          <w:szCs w:val="24"/>
        </w:rPr>
        <w:t xml:space="preserve">Департамент земельних ресурсів) </w:t>
      </w:r>
      <w:r w:rsidRPr="00965A55">
        <w:rPr>
          <w:color w:val="auto"/>
          <w:sz w:val="24"/>
          <w:szCs w:val="24"/>
        </w:rPr>
        <w:t xml:space="preserve">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537ABCA8" w:rsidR="00592B62" w:rsidRPr="00965A55" w:rsidRDefault="00592B62" w:rsidP="000F706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забудови</w:t>
            </w:r>
            <w:r w:rsid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(лист Департаменту територіального контролю міста Києва виконавчого органу Київської міської ради (Київської міської державної адміністрації) від 17.06.2026 № 064-12699)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36F0A0EC" w:rsidR="00592B62" w:rsidRPr="00965A55" w:rsidRDefault="00592B62" w:rsidP="000F706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5D71AC87" w14:textId="77777777" w:rsidR="000F7061" w:rsidRPr="00B40344" w:rsidRDefault="00C637AA" w:rsidP="000F7061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0F7061" w:rsidRPr="00B40344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6CF49381" w14:textId="77777777" w:rsidR="000F7061" w:rsidRDefault="000F7061" w:rsidP="000F7061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B40344">
              <w:rPr>
                <w:rFonts w:ascii="Times New Roman" w:hAnsi="Times New Roman" w:cs="Times New Roman"/>
                <w:color w:val="auto"/>
              </w:rPr>
              <w:t xml:space="preserve"> згідно з містобудівною</w:t>
            </w:r>
          </w:p>
          <w:p w14:paraId="60835747" w14:textId="7DCB9B3E" w:rsidR="00592B62" w:rsidRPr="000B0F13" w:rsidRDefault="000F7061" w:rsidP="000F7061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40344">
              <w:rPr>
                <w:rFonts w:ascii="Times New Roman" w:hAnsi="Times New Roman" w:cs="Times New Roman"/>
                <w:color w:val="auto"/>
              </w:rPr>
              <w:t>документацією:</w:t>
            </w:r>
          </w:p>
        </w:tc>
        <w:tc>
          <w:tcPr>
            <w:tcW w:w="6379" w:type="dxa"/>
          </w:tcPr>
          <w:p w14:paraId="29B828D1" w14:textId="386929F7" w:rsidR="00592B62" w:rsidRPr="00965A55" w:rsidRDefault="000F7061" w:rsidP="007C69A7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FE32F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</w:t>
            </w: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28.03.2002 № 370/1804, та інформації, наявної в базі даних </w:t>
            </w:r>
            <w:r w:rsidR="007C69A7"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 інформаційно-аналітичної системи забезпечення містобудівної діяльності «Мі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стобудівний кадастр м. Києва» </w:t>
            </w: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належить</w:t>
            </w: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території садибної житлової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02.06.2026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>№ 055-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9248</w:t>
            </w:r>
            <w:r w:rsidRPr="000F7061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94FB34B" w:rsidR="009E3977" w:rsidRPr="00965A55" w:rsidRDefault="00A70EC2" w:rsidP="00FF01B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DB4DA8">
        <w:trPr>
          <w:cantSplit/>
          <w:trHeight w:val="3391"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D7F61AF" w14:textId="3B9444D8" w:rsidR="000F7061" w:rsidRPr="00B40344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я: центральний історичний ареал 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                ради (Київської міської державної адміністрації)                від 02.06.2026 № 055-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="00DB4D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AD3348B" w14:textId="0AD1938B" w:rsidR="000F7061" w:rsidRPr="00B40344" w:rsidRDefault="00DB4DA8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Інформація стосовно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об’єктів нерухомого майна</w:t>
            </w:r>
            <w:r w:rsidR="007C69A7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розташованих на 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Pr="0077749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</w:t>
            </w:r>
            <w:r w:rsidR="000F7061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Полянськ</w:t>
            </w:r>
            <w:r w:rsidR="00C414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ій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0F7061"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надана листами:</w:t>
            </w:r>
          </w:p>
          <w:p w14:paraId="63937449" w14:textId="6254451C" w:rsidR="000F7061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20.05.2026 № 062/06-13-3408, який повідомив, що за графічною схемою розташування земельної ділянки (за територіальним принципом) ідентифікувати об’єкти комунальної власності територіальної громади міста Києва не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B403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можливо;</w:t>
            </w:r>
          </w:p>
          <w:p w14:paraId="2AE112C6" w14:textId="71CC2126" w:rsidR="000F7061" w:rsidRPr="00AA4D66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Комунального підприємства Київської міської ради «Київське міське бюро технічної інвентаризації»                            від 19.05.2026 № 062/14-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10845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яким повідомив, що надати інформацію про право власності на об’єкти нерухомого майна, розташовані на вул.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Полянській 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має можливості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(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вказано номер будинку);</w:t>
            </w:r>
          </w:p>
          <w:p w14:paraId="179A123E" w14:textId="62913F43" w:rsidR="000F7061" w:rsidRPr="00AA4D66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Шевченківської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районної в місті Києві державної адміністрації від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.05.2026 № 10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3586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0CBAA5F9" w14:textId="7BEEC844" w:rsidR="000F7061" w:rsidRPr="00AA4D66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.06.2026 № 073-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2599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6F7E05F0" w14:textId="0CC51188" w:rsidR="000F7061" w:rsidRDefault="000F7061" w:rsidP="000F70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</w:t>
            </w:r>
            <w:r w:rsidR="00DB4D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02.06.2026 № 055-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9248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згідно з даними електронної бази документообігу та даними Міської інформаційно-аналітичної системи забезпечення містобудівної діяльності «Мі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стобудівний кадастр м. Києва»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містобудівні умови та обмеження для проектування об’єкта будівництва на вул.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Полянській у Шевченківському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</w:t>
            </w:r>
            <w:r w:rsidR="007C69A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м. Києва не надавались, в реєстрі адрес у місті Києві відсутні відомості про документи щодо присвоєння адрес будь-яким об’єктам нерухомого майна, розташованим в межах запитуваної території, на земельній ділянці не оформлялися паспорти прив’язки ТС та не укладалися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16E8A2F1" w14:textId="77777777" w:rsidR="002500BB" w:rsidRDefault="000F7061" w:rsidP="00FF01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="003715B8" w:rsidRPr="003715B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715B8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17.06.2026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715B8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064-12699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проінформував, що</w:t>
            </w:r>
            <w:r w:rsidR="003715B8" w:rsidRPr="003715B8">
              <w:t xml:space="preserve"> </w:t>
            </w:r>
            <w:r w:rsid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</w:t>
            </w:r>
            <w:r w:rsidR="003715B8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оловним спеціалістом-інспектором з благоустрою управління (інспекції) контролю за </w:t>
            </w:r>
            <w:proofErr w:type="spellStart"/>
            <w:r w:rsidR="003715B8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="003715B8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Департаменту територіального контролю міста Києва виконавчого органу Київської міської ради (Київської міської державно</w:t>
            </w:r>
            <w:r w:rsid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ї</w:t>
            </w:r>
            <w:r w:rsidR="00FF01B2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адміністрації) </w:t>
            </w:r>
            <w:r w:rsidR="00FF01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FF01B2" w:rsidRPr="003715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дійснено обстеження території </w:t>
            </w:r>
            <w:r w:rsidR="00FF01B2" w:rsidRP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на </w:t>
            </w:r>
            <w:r w:rsidR="00FF01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</w:t>
            </w:r>
            <w:r w:rsidR="00FF01B2" w:rsidRPr="00E46A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lastRenderedPageBreak/>
              <w:t>вул. Полянській. Земельна ділянка вільна від забудови</w:t>
            </w:r>
            <w:r w:rsidR="00FF01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570648C" w14:textId="7ED3C3B7" w:rsidR="00DB4DA8" w:rsidRDefault="00DB4DA8" w:rsidP="00DB4D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приймати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 питань землекористування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</w:p>
          <w:p w14:paraId="53CE3B5B" w14:textId="77777777" w:rsidR="00DB4DA8" w:rsidRPr="00AA4D66" w:rsidRDefault="00DB4DA8" w:rsidP="00DB4D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5B2DF" w14:textId="29C7EC80" w:rsidR="00DB4DA8" w:rsidRPr="00965A55" w:rsidRDefault="00DB4DA8" w:rsidP="00DB4DA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A4D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E485CDA" w14:textId="77777777" w:rsidR="00E46A08" w:rsidRPr="002247CE" w:rsidRDefault="00E46A08" w:rsidP="00E46A08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591EE45F" w14:textId="77777777" w:rsidR="00E46A08" w:rsidRPr="002247CE" w:rsidRDefault="00E46A08" w:rsidP="00E46A08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2BEDCD" w14:textId="77777777" w:rsidR="00E46A08" w:rsidRPr="002247CE" w:rsidRDefault="00E46A08" w:rsidP="00E46A08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D4E8A6B" w14:textId="77777777" w:rsidR="00E46A08" w:rsidRDefault="00E46A08" w:rsidP="00E46A0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6808FC9B" w:rsidR="00114807" w:rsidRDefault="00C9554E" w:rsidP="007C69A7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3BCFA70B" w14:textId="77777777" w:rsidR="007C69A7" w:rsidRDefault="007C69A7" w:rsidP="007C69A7">
      <w:pPr>
        <w:pStyle w:val="1"/>
        <w:shd w:val="clear" w:color="auto" w:fill="auto"/>
        <w:spacing w:after="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7C69A7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F7061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  <w:bookmarkStart w:id="0" w:name="_GoBack"/>
      <w:bookmarkEnd w:id="0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5995CA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D40D1E" w:rsidRPr="00D40D1E">
      <w:rPr>
        <w:sz w:val="12"/>
        <w:szCs w:val="12"/>
        <w:lang w:val="ru-RU"/>
      </w:rPr>
      <w:t xml:space="preserve">                                          </w:t>
    </w:r>
    <w:r w:rsidR="00FF01B2">
      <w:rPr>
        <w:sz w:val="12"/>
        <w:szCs w:val="12"/>
        <w:lang w:val="ru-RU"/>
      </w:rPr>
      <w:t xml:space="preserve">             </w:t>
    </w:r>
    <w:r w:rsidR="00D40D1E" w:rsidRPr="00D40D1E">
      <w:rPr>
        <w:sz w:val="12"/>
        <w:szCs w:val="12"/>
        <w:lang w:val="ru-RU"/>
      </w:rPr>
      <w:t xml:space="preserve"> </w:t>
    </w:r>
    <w:r w:rsidR="00862990">
      <w:rPr>
        <w:sz w:val="12"/>
        <w:szCs w:val="12"/>
      </w:rPr>
      <w:t xml:space="preserve">Пояснювальна записка до </w:t>
    </w:r>
    <w:r w:rsidR="00FF01B2">
      <w:rPr>
        <w:sz w:val="12"/>
        <w:szCs w:val="12"/>
      </w:rPr>
      <w:t>справи</w:t>
    </w:r>
    <w:r w:rsidR="00862990">
      <w:rPr>
        <w:sz w:val="12"/>
        <w:szCs w:val="12"/>
      </w:rPr>
      <w:t xml:space="preserve"> 201146777</w:t>
    </w:r>
  </w:p>
  <w:p w14:paraId="2CBD23C3" w14:textId="74764FB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C69A7" w:rsidRPr="007C69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F7061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5B8"/>
    <w:rsid w:val="00371FC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C69A7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14CA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B4DA8"/>
    <w:rsid w:val="00DC1064"/>
    <w:rsid w:val="00DC6EFC"/>
    <w:rsid w:val="00DD18F4"/>
    <w:rsid w:val="00DD788D"/>
    <w:rsid w:val="00DF6F41"/>
    <w:rsid w:val="00E46A08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  <w:rsid w:val="00FE32F2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1111</Words>
  <Characters>6337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7434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Філіпенко Наталія Анатоліївна</cp:lastModifiedBy>
  <cp:revision>5</cp:revision>
  <cp:lastPrinted>2026-06-25T13:50:00Z</cp:lastPrinted>
  <dcterms:created xsi:type="dcterms:W3CDTF">2026-06-17T13:35:00Z</dcterms:created>
  <dcterms:modified xsi:type="dcterms:W3CDTF">2026-06-25T13:52:00Z</dcterms:modified>
</cp:coreProperties>
</file>