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227323462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227323462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F2F1D04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DF1A84">
        <w:rPr>
          <w:b/>
          <w:bCs/>
          <w:sz w:val="24"/>
          <w:szCs w:val="24"/>
          <w:lang w:val="ru-RU"/>
        </w:rPr>
        <w:t>ПЗН-77486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DF1A84">
        <w:rPr>
          <w:b/>
          <w:bCs/>
          <w:sz w:val="24"/>
          <w:szCs w:val="24"/>
          <w:lang w:val="ru-RU"/>
        </w:rPr>
        <w:t>03.02.2025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4F5EBB7D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DF1A84" w:rsidRPr="00DF1A84">
        <w:rPr>
          <w:b/>
          <w:bCs/>
          <w:i/>
          <w:sz w:val="24"/>
          <w:szCs w:val="24"/>
        </w:rPr>
        <w:t xml:space="preserve">передачу громадянину Артемчуку Олександру Михайловичу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 Князів </w:t>
      </w:r>
      <w:proofErr w:type="spellStart"/>
      <w:r w:rsidR="00DF1A84" w:rsidRPr="00DF1A84">
        <w:rPr>
          <w:b/>
          <w:bCs/>
          <w:i/>
          <w:sz w:val="24"/>
          <w:szCs w:val="24"/>
        </w:rPr>
        <w:t>Ґедиміновичів</w:t>
      </w:r>
      <w:proofErr w:type="spellEnd"/>
      <w:r w:rsidR="00DF1A84" w:rsidRPr="00DF1A84">
        <w:rPr>
          <w:b/>
          <w:bCs/>
          <w:i/>
          <w:sz w:val="24"/>
          <w:szCs w:val="24"/>
        </w:rPr>
        <w:t>, 7-А (мікрорайон «Жуляни»)</w:t>
      </w:r>
      <w:r w:rsidR="00DF1A84" w:rsidRPr="00975F16">
        <w:rPr>
          <w:b/>
          <w:bCs/>
          <w:sz w:val="28"/>
          <w:szCs w:val="28"/>
        </w:rPr>
        <w:t xml:space="preserve"> </w:t>
      </w:r>
      <w:r w:rsidR="00E17376" w:rsidRPr="003774B2">
        <w:rPr>
          <w:b/>
          <w:i/>
          <w:iCs/>
          <w:sz w:val="24"/>
          <w:szCs w:val="24"/>
        </w:rPr>
        <w:t>у</w:t>
      </w:r>
      <w:r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Солом'янському </w:t>
      </w:r>
      <w:r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Pr="003774B2">
        <w:rPr>
          <w:b/>
          <w:i/>
          <w:iCs/>
          <w:sz w:val="24"/>
          <w:szCs w:val="24"/>
        </w:rPr>
        <w:t xml:space="preserve"> Києва</w:t>
      </w:r>
    </w:p>
    <w:p w14:paraId="0B87AF26" w14:textId="77777777" w:rsidR="001F32C7" w:rsidRPr="003774B2" w:rsidRDefault="001F32C7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1"/>
        <w:gridCol w:w="624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Артемчук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Олександр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Михайлович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6678B80C" w:rsidR="00E659C4" w:rsidRDefault="003F1F0D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29.01.2025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227323462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1C5EB6F7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3F1F0D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8000000000:72:535:0010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3F1F0D">
        <w:tc>
          <w:tcPr>
            <w:tcW w:w="3310" w:type="dxa"/>
          </w:tcPr>
          <w:p w14:paraId="0F24C77F" w14:textId="77777777" w:rsidR="003F1F0D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17A77AF5" w:rsidR="00E659C4" w:rsidRDefault="00E659C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211" w:type="dxa"/>
          </w:tcPr>
          <w:p w14:paraId="0D9290F0" w14:textId="688028BB" w:rsidR="00FE13EB" w:rsidRPr="00EA27C8" w:rsidRDefault="00FE13EB" w:rsidP="003F1F0D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Князів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Ґедиміновичів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7-А (мікрорайон </w:t>
            </w:r>
            <w:r w:rsidR="003F1F0D">
              <w:rPr>
                <w:b w:val="0"/>
                <w:i/>
                <w:sz w:val="24"/>
                <w:szCs w:val="24"/>
              </w:rPr>
              <w:t>«</w:t>
            </w:r>
            <w:r w:rsidRPr="00EA27C8">
              <w:rPr>
                <w:b w:val="0"/>
                <w:i/>
                <w:sz w:val="24"/>
                <w:szCs w:val="24"/>
              </w:rPr>
              <w:t>Жуляни</w:t>
            </w:r>
            <w:r w:rsidR="003F1F0D">
              <w:rPr>
                <w:b w:val="0"/>
                <w:i/>
                <w:sz w:val="24"/>
                <w:szCs w:val="24"/>
              </w:rPr>
              <w:t>»</w:t>
            </w:r>
            <w:r w:rsidRPr="00EA27C8">
              <w:rPr>
                <w:b w:val="0"/>
                <w:i/>
                <w:sz w:val="24"/>
                <w:szCs w:val="24"/>
              </w:rPr>
              <w:t xml:space="preserve">) у Солом'янському районі міста Києва </w:t>
            </w:r>
          </w:p>
        </w:tc>
      </w:tr>
      <w:tr w:rsidR="00E659C4" w14:paraId="7FA17F85" w14:textId="77777777" w:rsidTr="003F1F0D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3F1F0D" w14:paraId="34526A38" w14:textId="77777777" w:rsidTr="003F1F0D">
        <w:tc>
          <w:tcPr>
            <w:tcW w:w="3310" w:type="dxa"/>
          </w:tcPr>
          <w:p w14:paraId="71A6030E" w14:textId="442275BE" w:rsidR="003F1F0D" w:rsidRDefault="003F1F0D" w:rsidP="003F1F0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211" w:type="dxa"/>
          </w:tcPr>
          <w:p w14:paraId="08D0261A" w14:textId="58581999" w:rsidR="003F1F0D" w:rsidRPr="00EA27C8" w:rsidRDefault="003F1F0D" w:rsidP="003F1F0D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3F1F0D" w14:paraId="31D36722" w14:textId="77777777" w:rsidTr="003F1F0D">
        <w:tc>
          <w:tcPr>
            <w:tcW w:w="3310" w:type="dxa"/>
          </w:tcPr>
          <w:p w14:paraId="58C1B7B7" w14:textId="58C204D0" w:rsidR="003F1F0D" w:rsidRDefault="003F1F0D" w:rsidP="003F1F0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 xml:space="preserve">Вид та термін користування:                    </w:t>
            </w:r>
          </w:p>
        </w:tc>
        <w:tc>
          <w:tcPr>
            <w:tcW w:w="6211" w:type="dxa"/>
          </w:tcPr>
          <w:p w14:paraId="1AB1CB5D" w14:textId="263F93C7" w:rsidR="003F1F0D" w:rsidRPr="00EA27C8" w:rsidRDefault="003F1F0D" w:rsidP="003F1F0D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3F1F0D" w14:paraId="7975636A" w14:textId="77777777" w:rsidTr="003F1F0D">
        <w:tc>
          <w:tcPr>
            <w:tcW w:w="3310" w:type="dxa"/>
          </w:tcPr>
          <w:p w14:paraId="70150891" w14:textId="77777777" w:rsidR="003F1F0D" w:rsidRDefault="003F1F0D" w:rsidP="003F1F0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 xml:space="preserve">Цільове призначення   </w:t>
            </w:r>
          </w:p>
          <w:p w14:paraId="41A5007C" w14:textId="71F68341" w:rsidR="003F1F0D" w:rsidRDefault="003F1F0D" w:rsidP="003F1F0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 xml:space="preserve">земельної ділянки:                    </w:t>
            </w:r>
          </w:p>
        </w:tc>
        <w:tc>
          <w:tcPr>
            <w:tcW w:w="6211" w:type="dxa"/>
          </w:tcPr>
          <w:p w14:paraId="72106165" w14:textId="5092EE60" w:rsidR="003F1F0D" w:rsidRPr="00EA27C8" w:rsidRDefault="003F1F0D" w:rsidP="003F1F0D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 xml:space="preserve">02.01 </w:t>
            </w:r>
            <w:r>
              <w:rPr>
                <w:b w:val="0"/>
                <w:i/>
                <w:sz w:val="24"/>
                <w:szCs w:val="24"/>
              </w:rPr>
              <w:t>д</w:t>
            </w:r>
            <w:r w:rsidRPr="009E19FB">
              <w:rPr>
                <w:b w:val="0"/>
                <w:i/>
                <w:sz w:val="24"/>
                <w:szCs w:val="24"/>
              </w:rPr>
              <w:t>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9E19FB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9E19FB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1D12A1A1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</w:t>
      </w:r>
      <w:r w:rsidR="003F1F0D">
        <w:rPr>
          <w:sz w:val="24"/>
          <w:szCs w:val="24"/>
        </w:rPr>
        <w:t xml:space="preserve">               </w:t>
      </w:r>
      <w:r w:rsidR="00EA27C8">
        <w:rPr>
          <w:sz w:val="24"/>
          <w:szCs w:val="24"/>
        </w:rPr>
        <w:t xml:space="preserve">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552A29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10897BC0" w14:textId="77777777" w:rsidR="00E12AC0" w:rsidRDefault="00AC632B" w:rsidP="0015201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</w:t>
            </w:r>
            <w:r w:rsidR="00552A29">
              <w:rPr>
                <w:i/>
                <w:sz w:val="24"/>
                <w:szCs w:val="24"/>
              </w:rPr>
              <w:t>і:</w:t>
            </w:r>
            <w:r>
              <w:rPr>
                <w:i/>
                <w:sz w:val="24"/>
                <w:szCs w:val="24"/>
              </w:rPr>
              <w:t xml:space="preserve"> житловий будинок             загальною площею </w:t>
            </w:r>
            <w:r w:rsidR="00552A29">
              <w:rPr>
                <w:i/>
                <w:sz w:val="24"/>
                <w:szCs w:val="24"/>
              </w:rPr>
              <w:t>57,5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</w:t>
            </w:r>
            <w:proofErr w:type="spellEnd"/>
            <w:r>
              <w:rPr>
                <w:i/>
                <w:sz w:val="24"/>
                <w:szCs w:val="24"/>
              </w:rPr>
              <w:t>. м,</w:t>
            </w:r>
            <w:r w:rsidR="00552A29">
              <w:rPr>
                <w:i/>
                <w:sz w:val="24"/>
                <w:szCs w:val="24"/>
              </w:rPr>
              <w:t xml:space="preserve"> сарай «Д», сарай «Г» та погріб «Е», які</w:t>
            </w:r>
            <w:r>
              <w:rPr>
                <w:i/>
                <w:sz w:val="24"/>
                <w:szCs w:val="24"/>
              </w:rPr>
              <w:t xml:space="preserve"> належ</w:t>
            </w:r>
            <w:r w:rsidR="00552A29">
              <w:rPr>
                <w:i/>
                <w:sz w:val="24"/>
                <w:szCs w:val="24"/>
              </w:rPr>
              <w:t>а</w:t>
            </w:r>
            <w:r>
              <w:rPr>
                <w:i/>
                <w:sz w:val="24"/>
                <w:szCs w:val="24"/>
              </w:rPr>
              <w:t>т</w:t>
            </w:r>
            <w:r w:rsidR="00552A29">
              <w:rPr>
                <w:i/>
                <w:sz w:val="24"/>
                <w:szCs w:val="24"/>
              </w:rPr>
              <w:t>ь</w:t>
            </w:r>
            <w:r>
              <w:rPr>
                <w:i/>
                <w:sz w:val="24"/>
                <w:szCs w:val="24"/>
              </w:rPr>
              <w:t xml:space="preserve"> </w:t>
            </w:r>
            <w:r w:rsidR="00152017">
              <w:rPr>
                <w:i/>
                <w:sz w:val="24"/>
                <w:szCs w:val="24"/>
              </w:rPr>
              <w:t xml:space="preserve">на праві власності                            </w:t>
            </w:r>
            <w:r>
              <w:rPr>
                <w:i/>
                <w:sz w:val="24"/>
                <w:szCs w:val="24"/>
              </w:rPr>
              <w:t xml:space="preserve">гр. </w:t>
            </w:r>
            <w:r w:rsidR="00552A29">
              <w:rPr>
                <w:i/>
                <w:sz w:val="24"/>
                <w:szCs w:val="24"/>
              </w:rPr>
              <w:t>Артемчуку О.М.,</w:t>
            </w:r>
            <w:r w:rsidRPr="00453F46">
              <w:rPr>
                <w:i/>
                <w:sz w:val="24"/>
                <w:szCs w:val="24"/>
              </w:rPr>
              <w:t xml:space="preserve"> дата державної реєстрації </w:t>
            </w:r>
            <w:r w:rsidR="00552A29">
              <w:rPr>
                <w:i/>
                <w:sz w:val="24"/>
                <w:szCs w:val="24"/>
              </w:rPr>
              <w:t>02</w:t>
            </w:r>
            <w:r w:rsidRPr="00453F46">
              <w:rPr>
                <w:i/>
                <w:sz w:val="24"/>
                <w:szCs w:val="24"/>
              </w:rPr>
              <w:t>.0</w:t>
            </w:r>
            <w:r w:rsidR="00552A29">
              <w:rPr>
                <w:i/>
                <w:sz w:val="24"/>
                <w:szCs w:val="24"/>
              </w:rPr>
              <w:t>2</w:t>
            </w:r>
            <w:r w:rsidRPr="00453F46">
              <w:rPr>
                <w:i/>
                <w:sz w:val="24"/>
                <w:szCs w:val="24"/>
              </w:rPr>
              <w:t>.202</w:t>
            </w:r>
            <w:r w:rsidR="00552A29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>,</w:t>
            </w:r>
            <w:r w:rsidRPr="00453F46">
              <w:rPr>
                <w:i/>
                <w:sz w:val="24"/>
                <w:szCs w:val="24"/>
              </w:rPr>
              <w:t xml:space="preserve">  номер відомостей про речове право </w:t>
            </w:r>
            <w:r w:rsidR="00552A29">
              <w:rPr>
                <w:i/>
                <w:sz w:val="24"/>
                <w:szCs w:val="24"/>
              </w:rPr>
              <w:t>47568087</w:t>
            </w:r>
            <w:r w:rsidRPr="00453F46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 w:rsidR="00552A29">
              <w:rPr>
                <w:i/>
                <w:sz w:val="24"/>
                <w:szCs w:val="24"/>
              </w:rPr>
              <w:t>31.01</w:t>
            </w:r>
            <w:r w:rsidRPr="00453F46">
              <w:rPr>
                <w:i/>
                <w:sz w:val="24"/>
                <w:szCs w:val="24"/>
              </w:rPr>
              <w:t>.202</w:t>
            </w:r>
            <w:r w:rsidR="00552A29">
              <w:rPr>
                <w:i/>
                <w:sz w:val="24"/>
                <w:szCs w:val="24"/>
              </w:rPr>
              <w:t xml:space="preserve">5 </w:t>
            </w:r>
            <w:r w:rsidRPr="00453F46">
              <w:rPr>
                <w:i/>
                <w:sz w:val="24"/>
                <w:szCs w:val="24"/>
              </w:rPr>
              <w:t xml:space="preserve">№ </w:t>
            </w:r>
            <w:r w:rsidR="00552A29">
              <w:rPr>
                <w:i/>
                <w:sz w:val="24"/>
                <w:szCs w:val="24"/>
              </w:rPr>
              <w:t>410881641</w:t>
            </w:r>
            <w:r>
              <w:rPr>
                <w:i/>
                <w:sz w:val="24"/>
                <w:szCs w:val="24"/>
              </w:rPr>
              <w:t>).</w:t>
            </w:r>
          </w:p>
          <w:p w14:paraId="687E2619" w14:textId="538FED16" w:rsidR="0018416B" w:rsidRPr="00996441" w:rsidRDefault="0018416B" w:rsidP="00AD2FA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Рішенням Солом'янського районного суду м. Києва                       </w:t>
            </w:r>
            <w:r w:rsidR="004469CC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16.09.2021 у справі №760/22561/21 визнано за</w:t>
            </w:r>
            <w:r w:rsidR="00996441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Артемчуком О.М. право приватної власності у порядку спадкування за законом після смерті Артемчук М.М., на окремий об'єкт нерухомого майна</w:t>
            </w:r>
            <w:r w:rsidR="005822DA">
              <w:rPr>
                <w:i/>
                <w:sz w:val="24"/>
                <w:szCs w:val="24"/>
              </w:rPr>
              <w:t xml:space="preserve">, а також господарські споруди, що знаходяться за </w:t>
            </w:r>
            <w:proofErr w:type="spellStart"/>
            <w:r w:rsidR="005822DA">
              <w:rPr>
                <w:i/>
                <w:sz w:val="24"/>
                <w:szCs w:val="24"/>
              </w:rPr>
              <w:t>адресою</w:t>
            </w:r>
            <w:proofErr w:type="spellEnd"/>
            <w:r w:rsidR="005822DA">
              <w:rPr>
                <w:i/>
                <w:sz w:val="24"/>
                <w:szCs w:val="24"/>
              </w:rPr>
              <w:t>:</w:t>
            </w:r>
            <w:r w:rsidR="00AD2FA9">
              <w:rPr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4469CC" w:rsidRPr="00EA27C8">
              <w:rPr>
                <w:i/>
                <w:sz w:val="24"/>
                <w:szCs w:val="24"/>
              </w:rPr>
              <w:t>м</w:t>
            </w:r>
            <w:r w:rsidR="004469CC">
              <w:rPr>
                <w:i/>
                <w:sz w:val="24"/>
                <w:szCs w:val="24"/>
              </w:rPr>
              <w:t>.</w:t>
            </w:r>
            <w:r w:rsidR="004469CC">
              <w:rPr>
                <w:i/>
                <w:sz w:val="24"/>
                <w:szCs w:val="24"/>
              </w:rPr>
              <w:t xml:space="preserve"> Киї</w:t>
            </w:r>
            <w:r w:rsidR="004469CC" w:rsidRPr="00EA27C8">
              <w:rPr>
                <w:i/>
                <w:sz w:val="24"/>
                <w:szCs w:val="24"/>
              </w:rPr>
              <w:t>в</w:t>
            </w:r>
            <w:r w:rsidR="004469CC">
              <w:rPr>
                <w:i/>
                <w:sz w:val="24"/>
                <w:szCs w:val="24"/>
              </w:rPr>
              <w:t xml:space="preserve">, </w:t>
            </w:r>
            <w:r w:rsidR="004469CC" w:rsidRPr="00EA27C8">
              <w:rPr>
                <w:i/>
                <w:sz w:val="24"/>
                <w:szCs w:val="24"/>
              </w:rPr>
              <w:t>Солом'янськ</w:t>
            </w:r>
            <w:r w:rsidR="004469CC">
              <w:rPr>
                <w:i/>
                <w:sz w:val="24"/>
                <w:szCs w:val="24"/>
              </w:rPr>
              <w:t>ий район,</w:t>
            </w:r>
            <w:r w:rsidR="004469CC" w:rsidRPr="00EA27C8">
              <w:rPr>
                <w:i/>
                <w:sz w:val="24"/>
                <w:szCs w:val="24"/>
              </w:rPr>
              <w:t xml:space="preserve"> </w:t>
            </w:r>
            <w:r w:rsidR="005822DA" w:rsidRPr="00EA27C8">
              <w:rPr>
                <w:i/>
                <w:sz w:val="24"/>
                <w:szCs w:val="24"/>
              </w:rPr>
              <w:t>вул</w:t>
            </w:r>
            <w:r w:rsidR="00AD2FA9">
              <w:rPr>
                <w:i/>
                <w:sz w:val="24"/>
                <w:szCs w:val="24"/>
              </w:rPr>
              <w:t>иця</w:t>
            </w:r>
            <w:r w:rsidR="005822DA" w:rsidRPr="00EA27C8">
              <w:rPr>
                <w:i/>
                <w:sz w:val="24"/>
                <w:szCs w:val="24"/>
              </w:rPr>
              <w:t xml:space="preserve"> </w:t>
            </w:r>
            <w:r w:rsidR="005822DA">
              <w:rPr>
                <w:i/>
                <w:sz w:val="24"/>
                <w:szCs w:val="24"/>
              </w:rPr>
              <w:t>Новомічурінськ</w:t>
            </w:r>
            <w:r w:rsidR="00AD2FA9">
              <w:rPr>
                <w:i/>
                <w:sz w:val="24"/>
                <w:szCs w:val="24"/>
              </w:rPr>
              <w:t>а</w:t>
            </w:r>
            <w:r w:rsidR="004469CC">
              <w:rPr>
                <w:i/>
                <w:sz w:val="24"/>
                <w:szCs w:val="24"/>
              </w:rPr>
              <w:t>,7</w:t>
            </w:r>
            <w:r w:rsidR="00996441">
              <w:rPr>
                <w:i/>
                <w:sz w:val="24"/>
                <w:szCs w:val="24"/>
              </w:rPr>
              <w:t>.</w:t>
            </w:r>
          </w:p>
        </w:tc>
      </w:tr>
      <w:tr w:rsidR="00E12AC0" w:rsidRPr="003774B2" w14:paraId="44C55D8C" w14:textId="77777777" w:rsidTr="00552A29">
        <w:trPr>
          <w:cantSplit/>
          <w:trHeight w:val="1644"/>
        </w:trPr>
        <w:tc>
          <w:tcPr>
            <w:tcW w:w="3462" w:type="dxa"/>
          </w:tcPr>
          <w:p w14:paraId="7162150E" w14:textId="359B3034" w:rsidR="00E12AC0" w:rsidRPr="0018416B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65740239" w:rsidR="00E12AC0" w:rsidRPr="00E12AC0" w:rsidRDefault="00AC632B" w:rsidP="006B362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20196">
              <w:rPr>
                <w:i/>
                <w:sz w:val="24"/>
                <w:szCs w:val="24"/>
              </w:rPr>
              <w:t xml:space="preserve">Відповідно до </w:t>
            </w:r>
            <w:r w:rsidRPr="00E927B3">
              <w:rPr>
                <w:i/>
                <w:sz w:val="24"/>
                <w:szCs w:val="24"/>
              </w:rPr>
              <w:t xml:space="preserve">детального плану території мікрорайону </w:t>
            </w:r>
            <w:r>
              <w:rPr>
                <w:i/>
                <w:sz w:val="24"/>
                <w:szCs w:val="24"/>
              </w:rPr>
              <w:t>Жуляни</w:t>
            </w:r>
            <w:r w:rsidRPr="00620196">
              <w:rPr>
                <w:i/>
                <w:color w:val="auto"/>
                <w:sz w:val="24"/>
                <w:szCs w:val="24"/>
              </w:rPr>
              <w:t xml:space="preserve">, затвердженого рішенням Київської міської ради від  </w:t>
            </w:r>
            <w:r>
              <w:rPr>
                <w:i/>
                <w:color w:val="auto"/>
                <w:sz w:val="24"/>
                <w:szCs w:val="24"/>
              </w:rPr>
              <w:t>14</w:t>
            </w:r>
            <w:r w:rsidRPr="00620196">
              <w:rPr>
                <w:i/>
                <w:color w:val="auto"/>
                <w:sz w:val="24"/>
                <w:szCs w:val="24"/>
              </w:rPr>
              <w:t>.</w:t>
            </w:r>
            <w:r>
              <w:rPr>
                <w:i/>
                <w:color w:val="auto"/>
                <w:sz w:val="24"/>
                <w:szCs w:val="24"/>
              </w:rPr>
              <w:t>06</w:t>
            </w:r>
            <w:r w:rsidRPr="00620196">
              <w:rPr>
                <w:i/>
                <w:color w:val="auto"/>
                <w:sz w:val="24"/>
                <w:szCs w:val="24"/>
              </w:rPr>
              <w:t xml:space="preserve">.2007 № </w:t>
            </w:r>
            <w:r>
              <w:rPr>
                <w:i/>
                <w:color w:val="auto"/>
                <w:sz w:val="24"/>
                <w:szCs w:val="24"/>
              </w:rPr>
              <w:t>796/1457</w:t>
            </w:r>
            <w:r w:rsidRPr="00620196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 (існуючі)</w:t>
            </w:r>
            <w:r>
              <w:rPr>
                <w:i/>
                <w:color w:val="auto"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 xml:space="preserve">(кадастрова довідка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6B362D">
              <w:rPr>
                <w:i/>
                <w:snapToGrid w:val="0"/>
                <w:sz w:val="24"/>
                <w:szCs w:val="24"/>
              </w:rPr>
              <w:t>02</w:t>
            </w:r>
            <w:r>
              <w:rPr>
                <w:i/>
                <w:snapToGrid w:val="0"/>
                <w:sz w:val="24"/>
                <w:szCs w:val="24"/>
              </w:rPr>
              <w:t>.</w:t>
            </w:r>
            <w:r w:rsidR="006B362D">
              <w:rPr>
                <w:i/>
                <w:snapToGrid w:val="0"/>
                <w:sz w:val="24"/>
                <w:szCs w:val="24"/>
              </w:rPr>
              <w:t>08</w:t>
            </w:r>
            <w:r>
              <w:rPr>
                <w:i/>
                <w:snapToGrid w:val="0"/>
                <w:sz w:val="24"/>
                <w:szCs w:val="24"/>
              </w:rPr>
              <w:t>.2024 № 055-</w:t>
            </w:r>
            <w:r w:rsidR="006B362D">
              <w:rPr>
                <w:i/>
                <w:snapToGrid w:val="0"/>
                <w:sz w:val="24"/>
                <w:szCs w:val="24"/>
              </w:rPr>
              <w:t>7292</w:t>
            </w:r>
            <w:r>
              <w:rPr>
                <w:i/>
                <w:snapToGrid w:val="0"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12AC0" w:rsidRPr="003774B2" w14:paraId="53F755AF" w14:textId="77777777" w:rsidTr="00552A29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793B1CF4" w:rsidR="00E12AC0" w:rsidRPr="00E12AC0" w:rsidRDefault="00A47373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A3BD1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від 28.03.2002  № 370/1804</w:t>
            </w:r>
            <w:r w:rsidRPr="008A3BD1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</w:t>
            </w:r>
            <w:r w:rsidRPr="008A3BD1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552A29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552A29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552A29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37BC8C02" w14:textId="630EDC2E" w:rsidR="00A47373" w:rsidRPr="001A2871" w:rsidRDefault="00A47373" w:rsidP="00A47373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з к</w:t>
            </w:r>
            <w:r w:rsidR="004C2926">
              <w:rPr>
                <w:rFonts w:ascii="Times New Roman" w:hAnsi="Times New Roman" w:cs="Times New Roman"/>
                <w:i/>
                <w:color w:val="auto"/>
              </w:rPr>
              <w:t>адастровим номером 8000000000:72</w:t>
            </w:r>
            <w:r>
              <w:rPr>
                <w:rFonts w:ascii="Times New Roman" w:hAnsi="Times New Roman" w:cs="Times New Roman"/>
                <w:i/>
                <w:color w:val="auto"/>
              </w:rPr>
              <w:t>:</w:t>
            </w:r>
            <w:r w:rsidR="004C2926">
              <w:rPr>
                <w:rFonts w:ascii="Times New Roman" w:hAnsi="Times New Roman" w:cs="Times New Roman"/>
                <w:i/>
                <w:color w:val="auto"/>
              </w:rPr>
              <w:t>535</w:t>
            </w:r>
            <w:r>
              <w:rPr>
                <w:rFonts w:ascii="Times New Roman" w:hAnsi="Times New Roman" w:cs="Times New Roman"/>
                <w:i/>
                <w:color w:val="auto"/>
              </w:rPr>
              <w:t>:001</w:t>
            </w:r>
            <w:r w:rsidR="004C2926">
              <w:rPr>
                <w:rFonts w:ascii="Times New Roman" w:hAnsi="Times New Roman" w:cs="Times New Roman"/>
                <w:i/>
                <w:color w:val="auto"/>
              </w:rPr>
              <w:t>0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сформована на підставі технічної документації із землеустрою щодо встановлення (відновлення) меж земельної ділянки в натурі (на місцевості) та зареєстрована в Державному земельному кадастрі з цільовим призначенням – 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</w:t>
            </w:r>
            <w:r>
              <w:rPr>
                <w:rStyle w:val="af"/>
                <w:rFonts w:ascii="Times New Roman" w:hAnsi="Times New Roman" w:cs="Times New Roman"/>
                <w:bCs/>
              </w:rPr>
              <w:t>т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ло</w:t>
            </w:r>
            <w:r>
              <w:rPr>
                <w:rStyle w:val="af"/>
                <w:rFonts w:ascii="Times New Roman" w:hAnsi="Times New Roman" w:cs="Times New Roman"/>
                <w:bCs/>
              </w:rPr>
              <w:t>во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го будинку, господарських будівель і споруд</w:t>
            </w:r>
            <w:r>
              <w:rPr>
                <w:rStyle w:val="af"/>
                <w:rFonts w:ascii="Times New Roman" w:hAnsi="Times New Roman" w:cs="Times New Roman"/>
                <w:bCs/>
              </w:rPr>
              <w:t xml:space="preserve"> (присадибна ділянка)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.</w:t>
            </w:r>
          </w:p>
          <w:p w14:paraId="5753EBA3" w14:textId="77777777" w:rsidR="00A47373" w:rsidRDefault="00A47373" w:rsidP="00A4737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1A2871">
              <w:rPr>
                <w:rStyle w:val="af"/>
                <w:rFonts w:ascii="Times New Roman" w:hAnsi="Times New Roman" w:cs="Times New Roman"/>
                <w:bCs/>
              </w:rPr>
              <w:t xml:space="preserve">Рішення про передачу зазначеної земельної ділянки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</w:t>
            </w:r>
            <w:r w:rsidRPr="002C3AF6">
              <w:rPr>
                <w:rStyle w:val="af"/>
                <w:rFonts w:ascii="Times New Roman" w:hAnsi="Times New Roman" w:cs="Times New Roman"/>
                <w:bCs/>
              </w:rPr>
              <w:t>.</w:t>
            </w:r>
          </w:p>
          <w:p w14:paraId="4983ADEC" w14:textId="77777777" w:rsidR="00A47373" w:rsidRPr="003610CA" w:rsidRDefault="00A47373" w:rsidP="00A4737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BB40B2D" w14:textId="77777777" w:rsidR="00A47373" w:rsidRPr="003610CA" w:rsidRDefault="00A47373" w:rsidP="00A4737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 </w:t>
            </w:r>
          </w:p>
          <w:p w14:paraId="6528D3CD" w14:textId="251DB263" w:rsidR="00812178" w:rsidRPr="003774B2" w:rsidRDefault="00A47373" w:rsidP="00A4737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6CB8D96A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206B34"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64D3E72A" w14:textId="77777777" w:rsidR="00092763" w:rsidRDefault="00092763" w:rsidP="00092763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0582EF8" w14:textId="77777777" w:rsidR="00092763" w:rsidRDefault="00092763" w:rsidP="00092763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420EAB79" w14:textId="77777777" w:rsidR="00092763" w:rsidRDefault="00092763" w:rsidP="0009276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47D51075" w14:textId="77777777" w:rsidR="00092763" w:rsidRDefault="00092763" w:rsidP="0009276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</w:p>
    <w:p w14:paraId="4FE32A53" w14:textId="77777777" w:rsidR="00092763" w:rsidRPr="003774B2" w:rsidRDefault="00092763" w:rsidP="00092763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58DB82C6" w14:textId="77777777" w:rsidR="00092763" w:rsidRPr="003774B2" w:rsidRDefault="00092763" w:rsidP="00092763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834D0D9" w14:textId="77777777" w:rsidR="00092763" w:rsidRPr="003774B2" w:rsidRDefault="00092763" w:rsidP="00092763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D3D1CC1" w14:textId="335B49A2" w:rsidR="00092763" w:rsidRDefault="00092763" w:rsidP="00092763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55414A">
        <w:rPr>
          <w:sz w:val="24"/>
          <w:szCs w:val="24"/>
        </w:rPr>
        <w:t xml:space="preserve">Наслідками прийняття розробленого </w:t>
      </w:r>
      <w:proofErr w:type="spellStart"/>
      <w:r w:rsidRPr="0055414A">
        <w:rPr>
          <w:sz w:val="24"/>
          <w:szCs w:val="24"/>
        </w:rPr>
        <w:t>проєкту</w:t>
      </w:r>
      <w:proofErr w:type="spellEnd"/>
      <w:r w:rsidRPr="0055414A">
        <w:rPr>
          <w:sz w:val="24"/>
          <w:szCs w:val="24"/>
        </w:rPr>
        <w:t xml:space="preserve"> ріш</w:t>
      </w:r>
      <w:r>
        <w:rPr>
          <w:sz w:val="24"/>
          <w:szCs w:val="24"/>
        </w:rPr>
        <w:t>ення стане реалізація громадян</w:t>
      </w:r>
      <w:r w:rsidR="00860AA6">
        <w:rPr>
          <w:sz w:val="24"/>
          <w:szCs w:val="24"/>
        </w:rPr>
        <w:t>ином</w:t>
      </w:r>
      <w:r w:rsidRPr="0055414A">
        <w:rPr>
          <w:sz w:val="24"/>
          <w:szCs w:val="24"/>
        </w:rPr>
        <w:t xml:space="preserve"> своїх прав на оформлення земельної ділянки.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DF1A84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011434C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DF1A84">
      <w:rPr>
        <w:sz w:val="12"/>
        <w:szCs w:val="12"/>
        <w:lang w:val="ru-RU"/>
      </w:rPr>
      <w:t>ПЗН-77486</w:t>
    </w:r>
    <w:r w:rsidR="00862990">
      <w:rPr>
        <w:sz w:val="12"/>
        <w:szCs w:val="12"/>
      </w:rPr>
      <w:t xml:space="preserve"> від </w:t>
    </w:r>
    <w:r w:rsidR="00B2667F" w:rsidRPr="00DF1A84">
      <w:rPr>
        <w:sz w:val="12"/>
        <w:szCs w:val="12"/>
        <w:lang w:val="ru-RU"/>
      </w:rPr>
      <w:t>03.02.2025</w:t>
    </w:r>
    <w:r w:rsidR="00862990">
      <w:rPr>
        <w:sz w:val="12"/>
        <w:szCs w:val="12"/>
      </w:rPr>
      <w:t xml:space="preserve"> до </w:t>
    </w:r>
    <w:r w:rsidR="003F1F0D">
      <w:rPr>
        <w:sz w:val="12"/>
        <w:szCs w:val="12"/>
      </w:rPr>
      <w:t>справи</w:t>
    </w:r>
    <w:r w:rsidR="00862990">
      <w:rPr>
        <w:sz w:val="12"/>
        <w:szCs w:val="12"/>
      </w:rPr>
      <w:t xml:space="preserve"> 227323462</w:t>
    </w:r>
  </w:p>
  <w:p w14:paraId="2E60DAB9" w14:textId="6650639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D2FA9" w:rsidRPr="00AD2FA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76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2017"/>
    <w:rsid w:val="00155A66"/>
    <w:rsid w:val="00166900"/>
    <w:rsid w:val="0018416B"/>
    <w:rsid w:val="00193E39"/>
    <w:rsid w:val="001E04D2"/>
    <w:rsid w:val="001F32C7"/>
    <w:rsid w:val="00206B34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C01A4"/>
    <w:rsid w:val="002C3AF6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1F0D"/>
    <w:rsid w:val="003F796B"/>
    <w:rsid w:val="004223BA"/>
    <w:rsid w:val="004469CC"/>
    <w:rsid w:val="00446BFC"/>
    <w:rsid w:val="004571B2"/>
    <w:rsid w:val="00466C3C"/>
    <w:rsid w:val="00485E81"/>
    <w:rsid w:val="00496595"/>
    <w:rsid w:val="004C2926"/>
    <w:rsid w:val="004E1042"/>
    <w:rsid w:val="004E223D"/>
    <w:rsid w:val="004F0681"/>
    <w:rsid w:val="0051297B"/>
    <w:rsid w:val="005234D0"/>
    <w:rsid w:val="0055002C"/>
    <w:rsid w:val="00552A29"/>
    <w:rsid w:val="00571279"/>
    <w:rsid w:val="005718CD"/>
    <w:rsid w:val="005822DA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B362D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0AA6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96441"/>
    <w:rsid w:val="009B470E"/>
    <w:rsid w:val="009C124D"/>
    <w:rsid w:val="009C3D6C"/>
    <w:rsid w:val="009C7FC5"/>
    <w:rsid w:val="009F5A7E"/>
    <w:rsid w:val="00A04BCD"/>
    <w:rsid w:val="00A27936"/>
    <w:rsid w:val="00A47373"/>
    <w:rsid w:val="00A47378"/>
    <w:rsid w:val="00A577B3"/>
    <w:rsid w:val="00A65267"/>
    <w:rsid w:val="00A66F8F"/>
    <w:rsid w:val="00A723F2"/>
    <w:rsid w:val="00A75C83"/>
    <w:rsid w:val="00AA10F9"/>
    <w:rsid w:val="00AC632B"/>
    <w:rsid w:val="00AD2FA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36BC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DF1A84"/>
    <w:rsid w:val="00E06799"/>
    <w:rsid w:val="00E12AC0"/>
    <w:rsid w:val="00E17376"/>
    <w:rsid w:val="00E21576"/>
    <w:rsid w:val="00E351CD"/>
    <w:rsid w:val="00E43A80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925</Words>
  <Characters>5274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6187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21</cp:revision>
  <cp:lastPrinted>2021-11-25T14:49:00Z</cp:lastPrinted>
  <dcterms:created xsi:type="dcterms:W3CDTF">2025-02-03T06:51:00Z</dcterms:created>
  <dcterms:modified xsi:type="dcterms:W3CDTF">2025-02-20T12:34:00Z</dcterms:modified>
</cp:coreProperties>
</file>