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227768627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227768627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6641D9D5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1D3FF2">
        <w:rPr>
          <w:b/>
          <w:bCs/>
          <w:sz w:val="24"/>
          <w:szCs w:val="24"/>
          <w:lang w:val="ru-RU"/>
        </w:rPr>
        <w:t>ПЗН-85442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1D3FF2">
        <w:rPr>
          <w:b/>
          <w:bCs/>
          <w:sz w:val="24"/>
          <w:szCs w:val="24"/>
          <w:lang w:val="ru-RU"/>
        </w:rPr>
        <w:t>17.10.2025</w:t>
      </w:r>
    </w:p>
    <w:p w14:paraId="69271402" w14:textId="13473D8D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013EB798" w14:textId="77777777" w:rsidR="001D3FF2" w:rsidRDefault="001D3FF2" w:rsidP="001D3FF2">
      <w:pPr>
        <w:pStyle w:val="1"/>
        <w:shd w:val="clear" w:color="auto" w:fill="auto"/>
        <w:tabs>
          <w:tab w:val="left" w:pos="7088"/>
        </w:tabs>
        <w:spacing w:after="0" w:line="226" w:lineRule="auto"/>
        <w:ind w:right="2551" w:firstLine="142"/>
        <w:jc w:val="center"/>
        <w:rPr>
          <w:b/>
          <w:i/>
          <w:iCs/>
          <w:sz w:val="24"/>
          <w:szCs w:val="24"/>
        </w:rPr>
      </w:pPr>
      <w:r w:rsidRPr="00E764CE">
        <w:rPr>
          <w:b/>
          <w:i/>
          <w:iCs/>
          <w:sz w:val="24"/>
          <w:szCs w:val="24"/>
        </w:rPr>
        <w:t>Про передачу громадянину Федорцю Сергію Георгійовичу у приватну власність земельної ділянки для будівництва і обслуговування жилого будинку, господарських будівель і споруд (присадибна ділянка) на вул. Лесі Українки, 1 у Подільському районі міста Києва</w:t>
      </w:r>
    </w:p>
    <w:p w14:paraId="3D808EFA" w14:textId="21293EA3" w:rsidR="00E17376" w:rsidRPr="00D32D74" w:rsidRDefault="001D3FF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  <w:bookmarkStart w:id="0" w:name="_GoBack"/>
      <w:bookmarkEnd w:id="0"/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6"/>
        <w:gridCol w:w="6227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Федорець Сергій Георгійович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15.10.2025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227768627</w:t>
            </w:r>
          </w:p>
        </w:tc>
      </w:tr>
    </w:tbl>
    <w:p w14:paraId="5CDFA69F" w14:textId="019C9A6F" w:rsidR="00BA3AB4" w:rsidRDefault="00BA3AB4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6FDD3A76" w14:textId="77777777" w:rsidR="00A42FDE" w:rsidRPr="00D32D74" w:rsidRDefault="00A42FDE" w:rsidP="003774B2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8000000000:85:164:0018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11"/>
        <w:gridCol w:w="6210"/>
      </w:tblGrid>
      <w:tr w:rsidR="001D3FF2" w14:paraId="4ACF000F" w14:textId="77777777" w:rsidTr="00EA27C8">
        <w:tc>
          <w:tcPr>
            <w:tcW w:w="3374" w:type="dxa"/>
          </w:tcPr>
          <w:p w14:paraId="769D59FF" w14:textId="7BAE10EA" w:rsidR="001D3FF2" w:rsidRDefault="001D3FF2" w:rsidP="001D3FF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29CE1A56" w:rsidR="001D3FF2" w:rsidRPr="00EA27C8" w:rsidRDefault="001D3FF2" w:rsidP="001D3FF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Лесі Українки, 1  у Подільському районі міста Києва </w:t>
            </w:r>
          </w:p>
        </w:tc>
      </w:tr>
      <w:tr w:rsidR="001D3FF2" w14:paraId="7FA17F85" w14:textId="77777777" w:rsidTr="00EA27C8">
        <w:tc>
          <w:tcPr>
            <w:tcW w:w="3374" w:type="dxa"/>
          </w:tcPr>
          <w:p w14:paraId="0242141F" w14:textId="2568423A" w:rsidR="001D3FF2" w:rsidRDefault="001D3FF2" w:rsidP="001D3FF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39489980" w:rsidR="001D3FF2" w:rsidRPr="00EA27C8" w:rsidRDefault="001D3FF2" w:rsidP="001D3FF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0,0858 га</w:t>
            </w:r>
          </w:p>
        </w:tc>
      </w:tr>
      <w:tr w:rsidR="001D3FF2" w14:paraId="34526A38" w14:textId="77777777" w:rsidTr="00EA27C8">
        <w:tc>
          <w:tcPr>
            <w:tcW w:w="3374" w:type="dxa"/>
          </w:tcPr>
          <w:p w14:paraId="71A6030E" w14:textId="6EAB9DC1" w:rsidR="001D3FF2" w:rsidRDefault="001D3FF2" w:rsidP="001D3FF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68208E5A" w:rsidR="001D3FF2" w:rsidRPr="00EA27C8" w:rsidRDefault="001D3FF2" w:rsidP="001D3FF2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1D3FF2" w14:paraId="31D36722" w14:textId="77777777" w:rsidTr="00EA27C8">
        <w:tc>
          <w:tcPr>
            <w:tcW w:w="3374" w:type="dxa"/>
          </w:tcPr>
          <w:p w14:paraId="58C1B7B7" w14:textId="1CFB05FB" w:rsidR="001D3FF2" w:rsidRDefault="001D3FF2" w:rsidP="001D3FF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2F52FB">
              <w:rPr>
                <w:b w:val="0"/>
                <w:i/>
                <w:sz w:val="24"/>
                <w:szCs w:val="24"/>
              </w:rPr>
              <w:t xml:space="preserve">Категорія земель:                    </w:t>
            </w:r>
          </w:p>
        </w:tc>
        <w:tc>
          <w:tcPr>
            <w:tcW w:w="6373" w:type="dxa"/>
          </w:tcPr>
          <w:p w14:paraId="1AB1CB5D" w14:textId="65213750" w:rsidR="001D3FF2" w:rsidRPr="00EA27C8" w:rsidRDefault="001D3FF2" w:rsidP="001D3FF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2F52FB"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1D3FF2" w14:paraId="65E768B5" w14:textId="77777777" w:rsidTr="00EA27C8">
        <w:tc>
          <w:tcPr>
            <w:tcW w:w="3374" w:type="dxa"/>
          </w:tcPr>
          <w:p w14:paraId="2DB361D9" w14:textId="4653DCB1" w:rsidR="001D3FF2" w:rsidRDefault="001D3FF2" w:rsidP="001D3FF2">
            <w:pPr>
              <w:pStyle w:val="a7"/>
              <w:shd w:val="clear" w:color="auto" w:fill="auto"/>
              <w:spacing w:line="240" w:lineRule="auto"/>
              <w:ind w:left="-142" w:firstLine="37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Pr="00D75792">
              <w:rPr>
                <w:b w:val="0"/>
                <w:i/>
                <w:sz w:val="24"/>
                <w:szCs w:val="24"/>
              </w:rPr>
              <w:t>Цільове призначення:</w:t>
            </w:r>
          </w:p>
        </w:tc>
        <w:tc>
          <w:tcPr>
            <w:tcW w:w="6373" w:type="dxa"/>
          </w:tcPr>
          <w:p w14:paraId="55BD9AC5" w14:textId="1A4649F8" w:rsidR="001D3FF2" w:rsidRPr="00EA27C8" w:rsidRDefault="001D3FF2" w:rsidP="001D3FF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 w:rsidRPr="00D75792">
              <w:rPr>
                <w:b w:val="0"/>
                <w:i/>
                <w:sz w:val="24"/>
                <w:szCs w:val="24"/>
              </w:rPr>
              <w:t>02.01 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D7579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D7579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</w:tbl>
    <w:p w14:paraId="4C23D66D" w14:textId="1518BA8A" w:rsidR="00731DC2" w:rsidRDefault="00731DC2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70B90E21" w14:textId="77777777" w:rsidR="00A42FDE" w:rsidRPr="00D32D74" w:rsidRDefault="00A42FDE" w:rsidP="003774B2">
      <w:pPr>
        <w:pStyle w:val="a7"/>
        <w:shd w:val="clear" w:color="auto" w:fill="auto"/>
        <w:spacing w:line="240" w:lineRule="auto"/>
        <w:rPr>
          <w:sz w:val="10"/>
          <w:szCs w:val="10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3F8B78B1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EACD777" w14:textId="77777777" w:rsidR="001D3FF2" w:rsidRDefault="001D3FF2" w:rsidP="001D3FF2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</w:t>
      </w:r>
      <w:r>
        <w:rPr>
          <w:sz w:val="24"/>
          <w:szCs w:val="24"/>
        </w:rPr>
        <w:t>.</w:t>
      </w:r>
    </w:p>
    <w:p w14:paraId="37D2BE75" w14:textId="06600B91" w:rsidR="001D3FF2" w:rsidRDefault="001D3FF2" w:rsidP="001D3FF2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>
        <w:rPr>
          <w:sz w:val="24"/>
          <w:szCs w:val="24"/>
        </w:rPr>
        <w:t xml:space="preserve">                         </w:t>
      </w:r>
      <w:r w:rsidRPr="00DF2891">
        <w:rPr>
          <w:sz w:val="24"/>
          <w:szCs w:val="24"/>
        </w:rPr>
        <w:t xml:space="preserve">від 20.04.2017 № 241/2463, Департаментом земельних ресурсів виконавчого органу Київської міської ради (Київської міської державної адміністрації) </w:t>
      </w:r>
      <w:r>
        <w:rPr>
          <w:sz w:val="24"/>
          <w:szCs w:val="24"/>
        </w:rPr>
        <w:t xml:space="preserve">(далі – Департамент) </w:t>
      </w:r>
      <w:r w:rsidRPr="00DF2891">
        <w:rPr>
          <w:sz w:val="24"/>
          <w:szCs w:val="24"/>
        </w:rPr>
        <w:t xml:space="preserve">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2DA86BA8" w14:textId="77777777" w:rsidR="00A42FDE" w:rsidRPr="003774B2" w:rsidRDefault="00A42FDE" w:rsidP="00A42FDE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69EBCF35" w:rsidR="004F0681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67920B6" w14:textId="77777777" w:rsidR="00A42FDE" w:rsidRPr="003774B2" w:rsidRDefault="00A42FDE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526" w:type="dxa"/>
        <w:tblInd w:w="108" w:type="dxa"/>
        <w:tblLook w:val="04A0" w:firstRow="1" w:lastRow="0" w:firstColumn="1" w:lastColumn="0" w:noHBand="0" w:noVBand="1"/>
      </w:tblPr>
      <w:tblGrid>
        <w:gridCol w:w="3320"/>
        <w:gridCol w:w="6206"/>
      </w:tblGrid>
      <w:tr w:rsidR="00E12AC0" w:rsidRPr="003774B2" w14:paraId="4A887E4C" w14:textId="77777777" w:rsidTr="00A42FDE">
        <w:trPr>
          <w:cantSplit/>
          <w:trHeight w:val="2652"/>
        </w:trPr>
        <w:tc>
          <w:tcPr>
            <w:tcW w:w="3320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06" w:type="dxa"/>
          </w:tcPr>
          <w:p w14:paraId="687E2619" w14:textId="5E4385CF" w:rsidR="00E12AC0" w:rsidRPr="001D3FF2" w:rsidRDefault="001D3FF2" w:rsidP="00D952FA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D3FF2">
              <w:rPr>
                <w:i/>
                <w:sz w:val="24"/>
                <w:szCs w:val="24"/>
              </w:rPr>
              <w:t xml:space="preserve">На земельній ділянці розташований житловий будинок загальною площею 55.4 кв. м, який належить громадянину Федорцю С.Г. на праві власності на підставі рішення Подільського районного суду </w:t>
            </w:r>
            <w:r w:rsidR="007A4B88">
              <w:rPr>
                <w:i/>
                <w:sz w:val="24"/>
                <w:szCs w:val="24"/>
              </w:rPr>
              <w:t xml:space="preserve">м. Києва </w:t>
            </w:r>
            <w:r w:rsidRPr="001D3FF2">
              <w:rPr>
                <w:i/>
                <w:sz w:val="24"/>
                <w:szCs w:val="24"/>
              </w:rPr>
              <w:t xml:space="preserve">від 31.05.2024 </w:t>
            </w:r>
            <w:r w:rsidR="007A4B88">
              <w:rPr>
                <w:i/>
                <w:sz w:val="24"/>
                <w:szCs w:val="24"/>
              </w:rPr>
              <w:t xml:space="preserve">                   </w:t>
            </w:r>
            <w:r w:rsidRPr="001D3FF2">
              <w:rPr>
                <w:i/>
                <w:sz w:val="24"/>
                <w:szCs w:val="24"/>
              </w:rPr>
              <w:t xml:space="preserve">№ 758/8383/23 (реєстраційний номер об’єкта нерухомого майна: 3103524680000, дата державної реєстрації 10.03.2025, номер відомостей про речове право 58963502, інформаційна довідка з Державного реєстру речових прав на нерухоме майно від </w:t>
            </w:r>
            <w:r w:rsidR="00D952FA">
              <w:rPr>
                <w:i/>
                <w:sz w:val="24"/>
                <w:szCs w:val="24"/>
              </w:rPr>
              <w:t>16.10</w:t>
            </w:r>
            <w:r w:rsidRPr="001D3FF2">
              <w:rPr>
                <w:i/>
                <w:sz w:val="24"/>
                <w:szCs w:val="24"/>
              </w:rPr>
              <w:t xml:space="preserve">.2025 № </w:t>
            </w:r>
            <w:r w:rsidR="00D952FA" w:rsidRPr="00D952FA">
              <w:rPr>
                <w:i/>
                <w:sz w:val="24"/>
                <w:szCs w:val="24"/>
              </w:rPr>
              <w:t>448030699</w:t>
            </w:r>
            <w:r w:rsidRPr="001D3FF2">
              <w:rPr>
                <w:i/>
                <w:sz w:val="24"/>
                <w:szCs w:val="24"/>
              </w:rPr>
              <w:t>).</w:t>
            </w:r>
          </w:p>
        </w:tc>
      </w:tr>
      <w:tr w:rsidR="00E12AC0" w:rsidRPr="003774B2" w14:paraId="44C55D8C" w14:textId="77777777" w:rsidTr="00A42FDE">
        <w:trPr>
          <w:cantSplit/>
          <w:trHeight w:val="563"/>
        </w:trPr>
        <w:tc>
          <w:tcPr>
            <w:tcW w:w="3320" w:type="dxa"/>
          </w:tcPr>
          <w:p w14:paraId="7162150E" w14:textId="359B3034" w:rsidR="00E12AC0" w:rsidRPr="007A4B88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06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A42FDE">
        <w:trPr>
          <w:cantSplit/>
          <w:trHeight w:val="1091"/>
        </w:trPr>
        <w:tc>
          <w:tcPr>
            <w:tcW w:w="3320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7A4B88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206" w:type="dxa"/>
          </w:tcPr>
          <w:p w14:paraId="14888231" w14:textId="12832ADE" w:rsidR="00E12AC0" w:rsidRPr="00E12AC0" w:rsidRDefault="00D952FA" w:rsidP="00EA27C8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D952FA">
              <w:rPr>
                <w:i/>
                <w:sz w:val="24"/>
                <w:szCs w:val="24"/>
              </w:rPr>
              <w:t>Відповідно до Генерального плану міста Києва                                         та проекту планування його приміської зони на                                   період до 2020 року, затвердженого рішенням Київської міської ради від 28.03.2002 № 370/1804, земельна ділянка                 за функціональним призначенням належить до                  території садибної житлової забудови (лист Департаменту містобудування та архітектури виконавчого органу Київської міської ради (Київської міської державної адміністрації) від 16.05.2025                      № 055-6648).</w:t>
            </w:r>
          </w:p>
        </w:tc>
      </w:tr>
      <w:tr w:rsidR="00765699" w:rsidRPr="003774B2" w14:paraId="67EEAA64" w14:textId="77777777" w:rsidTr="00A42FDE">
        <w:trPr>
          <w:cantSplit/>
          <w:trHeight w:val="553"/>
        </w:trPr>
        <w:tc>
          <w:tcPr>
            <w:tcW w:w="3320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06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A42FDE">
        <w:trPr>
          <w:cantSplit/>
          <w:trHeight w:val="269"/>
        </w:trPr>
        <w:tc>
          <w:tcPr>
            <w:tcW w:w="3320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06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A42FDE">
        <w:trPr>
          <w:cantSplit/>
          <w:trHeight w:val="254"/>
        </w:trPr>
        <w:tc>
          <w:tcPr>
            <w:tcW w:w="3320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06" w:type="dxa"/>
          </w:tcPr>
          <w:p w14:paraId="2C08EF8D" w14:textId="77777777" w:rsidR="00D952FA" w:rsidRPr="00D952FA" w:rsidRDefault="00D952FA" w:rsidP="00D952F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952F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6528D3CD" w14:textId="6DDAB555" w:rsidR="00812178" w:rsidRPr="003774B2" w:rsidRDefault="00D952FA" w:rsidP="00D952FA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952F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0A738D1B" w14:textId="77777777" w:rsidR="00D952FA" w:rsidRPr="007D415F" w:rsidRDefault="00D952FA" w:rsidP="00D952FA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            від 20.04.2017 № 241/2463.</w:t>
      </w:r>
    </w:p>
    <w:p w14:paraId="0DF90939" w14:textId="77777777" w:rsidR="00D952FA" w:rsidRPr="007D415F" w:rsidRDefault="00D952FA" w:rsidP="00D952FA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5E37CF7" w14:textId="77777777" w:rsidR="00D952FA" w:rsidRPr="007D415F" w:rsidRDefault="00D952FA" w:rsidP="00D952FA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233DDE7B" w14:textId="77777777" w:rsidR="00D952FA" w:rsidRPr="007D415F" w:rsidRDefault="00D952FA" w:rsidP="00D952FA">
      <w:pPr>
        <w:pStyle w:val="1"/>
        <w:spacing w:after="0"/>
        <w:ind w:firstLine="420"/>
        <w:jc w:val="both"/>
        <w:rPr>
          <w:sz w:val="24"/>
          <w:szCs w:val="24"/>
        </w:rPr>
      </w:pPr>
      <w:r w:rsidRPr="007D415F">
        <w:rPr>
          <w:sz w:val="24"/>
          <w:szCs w:val="24"/>
        </w:rPr>
        <w:t>Проєкт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2761017" w14:textId="77777777" w:rsidR="00CA391A" w:rsidRPr="00DF2891" w:rsidRDefault="00CA391A" w:rsidP="006A3391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7DFCE1F0" w14:textId="77777777" w:rsidR="00D32D74" w:rsidRDefault="00D32D74" w:rsidP="00D32D74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E934C3">
        <w:rPr>
          <w:sz w:val="24"/>
          <w:szCs w:val="24"/>
        </w:rPr>
        <w:t>Наслідками прийняття розробленого проєкту рішення стане реалізація громадянином своїх прав на оформлення земельної ділянки.</w:t>
      </w:r>
    </w:p>
    <w:p w14:paraId="52896731" w14:textId="71350525" w:rsidR="00CA391A" w:rsidRPr="00D32D74" w:rsidRDefault="00CA391A" w:rsidP="00CA391A">
      <w:pPr>
        <w:pStyle w:val="1"/>
        <w:shd w:val="clear" w:color="auto" w:fill="auto"/>
        <w:spacing w:after="120"/>
        <w:ind w:firstLine="284"/>
        <w:jc w:val="both"/>
        <w:rPr>
          <w:color w:val="auto"/>
          <w:sz w:val="16"/>
          <w:szCs w:val="16"/>
        </w:rPr>
      </w:pPr>
    </w:p>
    <w:p w14:paraId="1E36A962" w14:textId="001C2378" w:rsidR="00114807" w:rsidRPr="00B85976" w:rsidRDefault="00114807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1D3FF2">
        <w:rPr>
          <w:bCs/>
          <w:sz w:val="20"/>
          <w:szCs w:val="20"/>
          <w:lang w:val="ru-RU"/>
        </w:rPr>
        <w:t>Валентина ПЕЛИХ</w:t>
      </w:r>
    </w:p>
    <w:p w14:paraId="10728A36" w14:textId="6E22849F" w:rsidR="00096F55" w:rsidRPr="00D32D74" w:rsidRDefault="00096F55" w:rsidP="00A75C83">
      <w:pPr>
        <w:pStyle w:val="20"/>
        <w:shd w:val="clear" w:color="auto" w:fill="auto"/>
        <w:spacing w:after="0" w:line="233" w:lineRule="auto"/>
        <w:ind w:left="0" w:firstLine="400"/>
        <w:rPr>
          <w:sz w:val="22"/>
          <w:szCs w:val="22"/>
        </w:rPr>
      </w:pPr>
    </w:p>
    <w:p w14:paraId="3D46C604" w14:textId="77777777" w:rsidR="00EA27C8" w:rsidRPr="00D32D74" w:rsidRDefault="00EA27C8" w:rsidP="00A75C83">
      <w:pPr>
        <w:pStyle w:val="20"/>
        <w:shd w:val="clear" w:color="auto" w:fill="auto"/>
        <w:spacing w:after="0" w:line="233" w:lineRule="auto"/>
        <w:ind w:left="0" w:firstLine="400"/>
        <w:rPr>
          <w:sz w:val="22"/>
          <w:szCs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D32D7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D32D74">
      <w:headerReference w:type="default" r:id="rId10"/>
      <w:footerReference w:type="default" r:id="rId11"/>
      <w:pgSz w:w="11907" w:h="16839" w:code="9"/>
      <w:pgMar w:top="1134" w:right="567" w:bottom="284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14B20627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</w:t>
    </w:r>
    <w:r w:rsidR="00D32D74">
      <w:rPr>
        <w:sz w:val="12"/>
        <w:szCs w:val="12"/>
      </w:rPr>
      <w:t xml:space="preserve">        </w:t>
    </w:r>
    <w:r>
      <w:rPr>
        <w:sz w:val="12"/>
        <w:szCs w:val="12"/>
      </w:rPr>
      <w:t xml:space="preserve">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1D3FF2">
      <w:rPr>
        <w:sz w:val="12"/>
        <w:szCs w:val="12"/>
        <w:lang w:val="ru-RU"/>
      </w:rPr>
      <w:t>ПЗН-85442</w:t>
    </w:r>
    <w:r w:rsidR="00862990">
      <w:rPr>
        <w:sz w:val="12"/>
        <w:szCs w:val="12"/>
      </w:rPr>
      <w:t xml:space="preserve"> від </w:t>
    </w:r>
    <w:r w:rsidR="00B2667F" w:rsidRPr="001D3FF2">
      <w:rPr>
        <w:sz w:val="12"/>
        <w:szCs w:val="12"/>
        <w:lang w:val="ru-RU"/>
      </w:rPr>
      <w:t>17.10.2025</w:t>
    </w:r>
    <w:r w:rsidR="00862990">
      <w:rPr>
        <w:sz w:val="12"/>
        <w:szCs w:val="12"/>
      </w:rPr>
      <w:t xml:space="preserve"> до </w:t>
    </w:r>
    <w:r w:rsidR="00D32D74">
      <w:rPr>
        <w:sz w:val="12"/>
        <w:szCs w:val="12"/>
      </w:rPr>
      <w:t>справи</w:t>
    </w:r>
    <w:r w:rsidR="00862990">
      <w:rPr>
        <w:sz w:val="12"/>
        <w:szCs w:val="12"/>
      </w:rPr>
      <w:t xml:space="preserve"> 227768627</w:t>
    </w:r>
  </w:p>
  <w:p w14:paraId="2E60DAB9" w14:textId="47A5B787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A4B88" w:rsidRPr="007A4B8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43284"/>
    <w:rsid w:val="0014558C"/>
    <w:rsid w:val="00150588"/>
    <w:rsid w:val="00155A66"/>
    <w:rsid w:val="00166900"/>
    <w:rsid w:val="00193E39"/>
    <w:rsid w:val="001D3FF2"/>
    <w:rsid w:val="001E04D2"/>
    <w:rsid w:val="00210F1C"/>
    <w:rsid w:val="00217DBB"/>
    <w:rsid w:val="00224F4D"/>
    <w:rsid w:val="002256EF"/>
    <w:rsid w:val="00232D6B"/>
    <w:rsid w:val="002438BA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A4B88"/>
    <w:rsid w:val="007B7541"/>
    <w:rsid w:val="007C2840"/>
    <w:rsid w:val="007C52B7"/>
    <w:rsid w:val="007D3720"/>
    <w:rsid w:val="007E2544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B470E"/>
    <w:rsid w:val="009C124D"/>
    <w:rsid w:val="009C7FC5"/>
    <w:rsid w:val="009F5A7E"/>
    <w:rsid w:val="00A04BCD"/>
    <w:rsid w:val="00A27936"/>
    <w:rsid w:val="00A42FDE"/>
    <w:rsid w:val="00A47378"/>
    <w:rsid w:val="00A577B3"/>
    <w:rsid w:val="00A65267"/>
    <w:rsid w:val="00A66F8F"/>
    <w:rsid w:val="00A723F2"/>
    <w:rsid w:val="00A75C83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F46"/>
    <w:rsid w:val="00CA391A"/>
    <w:rsid w:val="00CB5ED4"/>
    <w:rsid w:val="00CC567E"/>
    <w:rsid w:val="00CC5CF5"/>
    <w:rsid w:val="00CE0D0A"/>
    <w:rsid w:val="00D071C4"/>
    <w:rsid w:val="00D07D85"/>
    <w:rsid w:val="00D12C22"/>
    <w:rsid w:val="00D23EC9"/>
    <w:rsid w:val="00D32D74"/>
    <w:rsid w:val="00D35106"/>
    <w:rsid w:val="00D40C56"/>
    <w:rsid w:val="00D453B9"/>
    <w:rsid w:val="00D52C22"/>
    <w:rsid w:val="00D952FA"/>
    <w:rsid w:val="00DA21AC"/>
    <w:rsid w:val="00DB1C69"/>
    <w:rsid w:val="00DC6EFC"/>
    <w:rsid w:val="00DE1AEF"/>
    <w:rsid w:val="00DE6903"/>
    <w:rsid w:val="00E06799"/>
    <w:rsid w:val="00E12AC0"/>
    <w:rsid w:val="00E17376"/>
    <w:rsid w:val="00E21576"/>
    <w:rsid w:val="00E351CD"/>
    <w:rsid w:val="00E47F1B"/>
    <w:rsid w:val="00E659C4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76EA8"/>
    <w:rsid w:val="00F8168C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745</Words>
  <Characters>4250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(передача)</vt:lpstr>
      <vt:lpstr/>
    </vt:vector>
  </TitlesOfParts>
  <Manager>Управління землеустрою</Manager>
  <Company>ДЕПАРТАМЕНТ ЗЕМЕЛЬНИХ РЕСУРСІВ</Company>
  <LinksUpToDate>false</LinksUpToDate>
  <CharactersWithSpaces>4986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Філіпенко Наталія Анатоліївна</cp:lastModifiedBy>
  <cp:revision>3</cp:revision>
  <cp:lastPrinted>2025-10-28T13:46:00Z</cp:lastPrinted>
  <dcterms:created xsi:type="dcterms:W3CDTF">2025-10-17T08:17:00Z</dcterms:created>
  <dcterms:modified xsi:type="dcterms:W3CDTF">2025-10-28T13:48:00Z</dcterms:modified>
</cp:coreProperties>
</file>