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2D502E3" w14:textId="77777777" w:rsidR="004F0681" w:rsidRDefault="003774B2" w:rsidP="003774B2">
      <w:pPr>
        <w:spacing w:line="1" w:lineRule="exact"/>
      </w:pPr>
      <w:r>
        <w:rPr>
          <w:noProof/>
          <w:lang w:val="ru-RU" w:eastAsia="ru-RU" w:bidi="ar-SA"/>
        </w:rPr>
        <mc:AlternateContent>
          <mc:Choice Requires="wps">
            <w:drawing>
              <wp:anchor distT="0" distB="0" distL="0" distR="0" simplePos="0" relativeHeight="251658240" behindDoc="0" locked="0" layoutInCell="1" allowOverlap="1" wp14:anchorId="68F041AD" wp14:editId="20EE5270">
                <wp:simplePos x="0" y="0"/>
                <wp:positionH relativeFrom="page">
                  <wp:posOffset>5544915</wp:posOffset>
                </wp:positionH>
                <wp:positionV relativeFrom="paragraph">
                  <wp:posOffset>-60960</wp:posOffset>
                </wp:positionV>
                <wp:extent cx="1348740" cy="331470"/>
                <wp:effectExtent l="0" t="0" r="0" b="0"/>
                <wp:wrapNone/>
                <wp:docPr id="3" name="Shap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48740" cy="331470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14:paraId="56B912FB" w14:textId="294C2D10" w:rsidR="004F0681" w:rsidRDefault="00604821" w:rsidP="007B7541">
                            <w:pPr>
                              <w:pStyle w:val="a4"/>
                              <w:shd w:val="clear" w:color="auto" w:fill="auto"/>
                              <w:spacing w:line="240" w:lineRule="auto"/>
                              <w:jc w:val="center"/>
                            </w:pPr>
                            <w:r>
                              <w:t>До справи</w:t>
                            </w:r>
                          </w:p>
                          <w:p w14:paraId="151A1C00" w14:textId="77777777" w:rsidR="004F0681" w:rsidRPr="007B7541" w:rsidRDefault="00604821" w:rsidP="007B7541">
                            <w:pPr>
                              <w:pStyle w:val="a4"/>
                              <w:shd w:val="clear" w:color="auto" w:fill="auto"/>
                              <w:spacing w:line="216" w:lineRule="auto"/>
                              <w:jc w:val="center"/>
                              <w:rPr>
                                <w:sz w:val="24"/>
                                <w:szCs w:val="24"/>
                              </w:rPr>
                            </w:pPr>
                            <w:r w:rsidRPr="007B7541"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  <w:t xml:space="preserve">№ </w:t>
                            </w:r>
                            <w:r w:rsidR="00C97F46" w:rsidRPr="007B7541"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  <w:t>239693851</w:t>
                            </w:r>
                          </w:p>
                        </w:txbxContent>
                      </wps:txbx>
                      <wps:bodyPr wrap="square" lIns="0" tIns="0" rIns="0" bIns="0"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type w14:anchorId="68F041AD" id="_x0000_t202" coordsize="21600,21600" o:spt="202" path="m,l,21600r21600,l21600,xe">
                <v:stroke joinstyle="miter"/>
                <v:path gradientshapeok="t" o:connecttype="rect"/>
              </v:shapetype>
              <v:shape id="Shape 3" o:spid="_x0000_s1026" type="#_x0000_t202" style="position:absolute;margin-left:436.6pt;margin-top:-4.8pt;width:106.2pt;height:26.1pt;z-index:251658240;visibility:visible;mso-wrap-style:square;mso-width-percent:0;mso-wrap-distance-left:0;mso-wrap-distance-top:0;mso-wrap-distance-right:0;mso-wrap-distance-bottom:0;mso-position-horizontal:absolute;mso-position-horizontal-relative:page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" filled="f" stroked="f">
                <v:textbox inset="0,0,0,0">
                  <w:txbxContent>
                    <w:p w14:paraId="56B912FB" w14:textId="294C2D10" w:rsidR="004F0681" w:rsidRDefault="00604821" w:rsidP="007B7541">
                      <w:pPr>
                        <w:pStyle w:val="a4"/>
                        <w:shd w:val="clear" w:color="auto" w:fill="auto"/>
                        <w:spacing w:line="240" w:lineRule="auto"/>
                        <w:jc w:val="center"/>
                      </w:pPr>
                      <w:r>
                        <w:t>До справи</w:t>
                      </w:r>
                    </w:p>
                    <w:p w14:paraId="151A1C00" w14:textId="77777777" w:rsidR="004F0681" w:rsidRPr="007B7541" w:rsidRDefault="00604821" w:rsidP="007B7541">
                      <w:pPr>
                        <w:pStyle w:val="a4"/>
                        <w:shd w:val="clear" w:color="auto" w:fill="auto"/>
                        <w:spacing w:line="216" w:lineRule="auto"/>
                        <w:jc w:val="center"/>
                        <w:rPr>
                          <w:sz w:val="24"/>
                          <w:szCs w:val="24"/>
                        </w:rPr>
                      </w:pPr>
                      <w:r w:rsidRPr="007B7541">
                        <w:rPr>
                          <w:b/>
                          <w:bCs/>
                          <w:sz w:val="24"/>
                          <w:szCs w:val="24"/>
                        </w:rPr>
                        <w:t xml:space="preserve">№ </w:t>
                      </w:r>
                      <w:r w:rsidR="00C97F46" w:rsidRPr="007B7541">
                        <w:rPr>
                          <w:b/>
                          <w:bCs/>
                          <w:sz w:val="24"/>
                          <w:szCs w:val="24"/>
                        </w:rPr>
                        <w:t>239693851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</w:p>
    <w:p w14:paraId="50DCA1F8" w14:textId="68FD4190" w:rsidR="004F0681" w:rsidRPr="003774B2" w:rsidRDefault="00604821" w:rsidP="003774B2">
      <w:pPr>
        <w:pStyle w:val="30"/>
        <w:shd w:val="clear" w:color="auto" w:fill="auto"/>
        <w:ind w:left="851" w:firstLine="0"/>
        <w:rPr>
          <w:sz w:val="36"/>
          <w:szCs w:val="36"/>
        </w:rPr>
      </w:pPr>
      <w:r w:rsidRPr="003774B2">
        <w:rPr>
          <w:sz w:val="36"/>
          <w:szCs w:val="36"/>
        </w:rPr>
        <w:t>ПОЯСНЮВАЛЬНА ЗАПИСКА</w:t>
      </w:r>
    </w:p>
    <w:p w14:paraId="3B3E8953" w14:textId="56C9266D" w:rsidR="004F0681" w:rsidRPr="003774B2" w:rsidRDefault="009B470E" w:rsidP="003774B2">
      <w:pPr>
        <w:pStyle w:val="1"/>
        <w:shd w:val="clear" w:color="auto" w:fill="auto"/>
        <w:spacing w:after="0"/>
        <w:ind w:left="2127" w:firstLine="0"/>
        <w:rPr>
          <w:sz w:val="24"/>
          <w:szCs w:val="24"/>
        </w:rPr>
      </w:pPr>
      <w:r>
        <w:rPr>
          <w:b/>
          <w:i/>
          <w:iCs/>
          <w:noProof/>
          <w:sz w:val="24"/>
          <w:szCs w:val="24"/>
          <w:lang w:val="ru-RU" w:eastAsia="ru-RU" w:bidi="ar-SA"/>
        </w:rPr>
        <w:drawing>
          <wp:anchor distT="0" distB="0" distL="114300" distR="114300" simplePos="0" relativeHeight="251657728" behindDoc="0" locked="0" layoutInCell="1" allowOverlap="1" wp14:anchorId="5D3DF139" wp14:editId="6193A092">
            <wp:simplePos x="0" y="0"/>
            <wp:positionH relativeFrom="column">
              <wp:posOffset>4516120</wp:posOffset>
            </wp:positionH>
            <wp:positionV relativeFrom="paragraph">
              <wp:posOffset>3175</wp:posOffset>
            </wp:positionV>
            <wp:extent cx="1211638" cy="1128155"/>
            <wp:effectExtent l="0" t="0" r="7620" b="0"/>
            <wp:wrapNone/>
            <wp:docPr id="2" name="Рисунок 2">
              <a:hlinkClick xmlns:a="http://schemas.openxmlformats.org/drawingml/2006/main" r:id="rId7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Рисунок 2">
                      <a:hlinkClick r:id="rId8"/>
                    </pic:cNvPr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11638" cy="112815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604821" w:rsidRPr="003774B2">
        <w:rPr>
          <w:b/>
          <w:bCs/>
          <w:sz w:val="24"/>
          <w:szCs w:val="24"/>
        </w:rPr>
        <w:t xml:space="preserve">№ </w:t>
      </w:r>
      <w:r w:rsidR="007B7541" w:rsidRPr="009B1E98">
        <w:rPr>
          <w:b/>
          <w:bCs/>
          <w:sz w:val="24"/>
          <w:szCs w:val="24"/>
        </w:rPr>
        <w:t>ПЗН-69691</w:t>
      </w:r>
      <w:r w:rsidR="00604821" w:rsidRPr="003774B2">
        <w:rPr>
          <w:b/>
          <w:bCs/>
          <w:sz w:val="24"/>
          <w:szCs w:val="24"/>
        </w:rPr>
        <w:t xml:space="preserve"> від </w:t>
      </w:r>
      <w:r w:rsidR="00466C3C" w:rsidRPr="009B1E98">
        <w:rPr>
          <w:b/>
          <w:bCs/>
          <w:sz w:val="24"/>
          <w:szCs w:val="24"/>
        </w:rPr>
        <w:t>12.08.2024</w:t>
      </w:r>
    </w:p>
    <w:p w14:paraId="69271402" w14:textId="13473D8D" w:rsidR="004F0681" w:rsidRPr="003774B2" w:rsidRDefault="00604821" w:rsidP="003774B2">
      <w:pPr>
        <w:pStyle w:val="1"/>
        <w:shd w:val="clear" w:color="auto" w:fill="auto"/>
        <w:spacing w:after="0"/>
        <w:ind w:left="567" w:right="3481" w:firstLine="720"/>
        <w:rPr>
          <w:sz w:val="24"/>
          <w:szCs w:val="24"/>
        </w:rPr>
      </w:pPr>
      <w:r w:rsidRPr="003774B2">
        <w:rPr>
          <w:sz w:val="24"/>
          <w:szCs w:val="24"/>
        </w:rPr>
        <w:t xml:space="preserve">до </w:t>
      </w:r>
      <w:proofErr w:type="spellStart"/>
      <w:r w:rsidR="00B602DB">
        <w:rPr>
          <w:sz w:val="24"/>
          <w:szCs w:val="24"/>
        </w:rPr>
        <w:t>проєкт</w:t>
      </w:r>
      <w:r w:rsidRPr="003774B2">
        <w:rPr>
          <w:sz w:val="24"/>
          <w:szCs w:val="24"/>
        </w:rPr>
        <w:t>у</w:t>
      </w:r>
      <w:proofErr w:type="spellEnd"/>
      <w:r w:rsidRPr="003774B2">
        <w:rPr>
          <w:sz w:val="24"/>
          <w:szCs w:val="24"/>
        </w:rPr>
        <w:t xml:space="preserve"> рішення Київської міської ради:</w:t>
      </w:r>
      <w:r w:rsidR="003568E0" w:rsidRPr="003774B2">
        <w:rPr>
          <w:noProof/>
          <w:sz w:val="24"/>
          <w:szCs w:val="24"/>
        </w:rPr>
        <w:t xml:space="preserve"> </w:t>
      </w:r>
    </w:p>
    <w:p w14:paraId="3BCB1834" w14:textId="025AC3EE" w:rsidR="002D12F8" w:rsidRDefault="00E13B2C" w:rsidP="00D93FE1">
      <w:pPr>
        <w:pStyle w:val="1"/>
        <w:shd w:val="clear" w:color="auto" w:fill="auto"/>
        <w:spacing w:after="0" w:line="226" w:lineRule="auto"/>
        <w:ind w:right="2551" w:firstLine="142"/>
        <w:jc w:val="center"/>
        <w:rPr>
          <w:b/>
          <w:i/>
          <w:iCs/>
          <w:sz w:val="24"/>
          <w:szCs w:val="24"/>
        </w:rPr>
      </w:pPr>
      <w:r w:rsidRPr="00E13B2C">
        <w:rPr>
          <w:b/>
          <w:i/>
          <w:iCs/>
          <w:sz w:val="24"/>
          <w:szCs w:val="24"/>
        </w:rPr>
        <w:t xml:space="preserve">Про передачу громадянці </w:t>
      </w:r>
      <w:proofErr w:type="spellStart"/>
      <w:r w:rsidRPr="00E13B2C">
        <w:rPr>
          <w:b/>
          <w:i/>
          <w:iCs/>
          <w:sz w:val="24"/>
          <w:szCs w:val="24"/>
        </w:rPr>
        <w:t>Тимчук</w:t>
      </w:r>
      <w:proofErr w:type="spellEnd"/>
      <w:r w:rsidRPr="00E13B2C">
        <w:rPr>
          <w:b/>
          <w:i/>
          <w:iCs/>
          <w:sz w:val="24"/>
          <w:szCs w:val="24"/>
        </w:rPr>
        <w:t xml:space="preserve"> Ларисі Михайлівні у приватну власність земельної ділянки для колективного садівництва на               вул. Ентузіастів 8, діл. 22 (ОБСЛУГОВУЮЧИЙ КООПЕРАТИВ «САДОВО-ДАЧНИЙ КООПЕРАТИВ «ЕНТУЗІАСТ») у Дарницькому районі міста Києва, мікрорайон </w:t>
      </w:r>
      <w:proofErr w:type="spellStart"/>
      <w:r w:rsidRPr="00E13B2C">
        <w:rPr>
          <w:b/>
          <w:i/>
          <w:iCs/>
          <w:sz w:val="24"/>
          <w:szCs w:val="24"/>
        </w:rPr>
        <w:t>Осокорки</w:t>
      </w:r>
      <w:proofErr w:type="spellEnd"/>
    </w:p>
    <w:p w14:paraId="6F1B395B" w14:textId="77777777" w:rsidR="00E13B2C" w:rsidRPr="003774B2" w:rsidRDefault="00E13B2C" w:rsidP="00D93FE1">
      <w:pPr>
        <w:pStyle w:val="1"/>
        <w:shd w:val="clear" w:color="auto" w:fill="auto"/>
        <w:spacing w:after="0" w:line="226" w:lineRule="auto"/>
        <w:ind w:right="2551" w:firstLine="142"/>
        <w:jc w:val="center"/>
        <w:rPr>
          <w:sz w:val="24"/>
          <w:szCs w:val="24"/>
        </w:rPr>
      </w:pPr>
    </w:p>
    <w:p w14:paraId="07F9F426" w14:textId="53375CD9" w:rsidR="004F0681" w:rsidRDefault="00604821" w:rsidP="00EA27C8">
      <w:pPr>
        <w:pStyle w:val="1"/>
        <w:numPr>
          <w:ilvl w:val="0"/>
          <w:numId w:val="3"/>
        </w:numPr>
        <w:shd w:val="clear" w:color="auto" w:fill="auto"/>
        <w:spacing w:after="0"/>
        <w:ind w:hanging="218"/>
        <w:rPr>
          <w:b/>
          <w:bCs/>
          <w:sz w:val="24"/>
          <w:szCs w:val="24"/>
          <w:lang w:val="ru-RU"/>
        </w:rPr>
      </w:pPr>
      <w:r w:rsidRPr="003774B2">
        <w:rPr>
          <w:b/>
          <w:bCs/>
          <w:sz w:val="24"/>
          <w:szCs w:val="24"/>
        </w:rPr>
        <w:t>Фізична особа:</w:t>
      </w:r>
    </w:p>
    <w:tbl>
      <w:tblPr>
        <w:tblStyle w:val="aa"/>
        <w:tblW w:w="0" w:type="auto"/>
        <w:tblInd w:w="-3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446"/>
        <w:gridCol w:w="6227"/>
      </w:tblGrid>
      <w:tr w:rsidR="00E659C4" w14:paraId="227D063B" w14:textId="77777777" w:rsidTr="0032514C">
        <w:tc>
          <w:tcPr>
            <w:tcW w:w="3507" w:type="dxa"/>
          </w:tcPr>
          <w:p w14:paraId="43A3D85C" w14:textId="454F44BA" w:rsidR="00E659C4" w:rsidRDefault="0032514C" w:rsidP="00E659C4">
            <w:pPr>
              <w:pStyle w:val="1"/>
              <w:shd w:val="clear" w:color="auto" w:fill="auto"/>
              <w:spacing w:after="0"/>
              <w:ind w:firstLine="0"/>
              <w:rPr>
                <w:b/>
                <w:bCs/>
                <w:sz w:val="24"/>
                <w:szCs w:val="24"/>
                <w:lang w:val="ru-RU"/>
              </w:rPr>
            </w:pPr>
            <w:r>
              <w:rPr>
                <w:i/>
                <w:sz w:val="24"/>
                <w:szCs w:val="24"/>
              </w:rPr>
              <w:t>ПІБ</w:t>
            </w:r>
            <w:r w:rsidR="00E659C4" w:rsidRPr="003774B2">
              <w:rPr>
                <w:i/>
                <w:sz w:val="24"/>
                <w:szCs w:val="24"/>
              </w:rPr>
              <w:t xml:space="preserve">:                </w:t>
            </w:r>
          </w:p>
        </w:tc>
        <w:tc>
          <w:tcPr>
            <w:tcW w:w="6382" w:type="dxa"/>
          </w:tcPr>
          <w:p w14:paraId="7FB01E08" w14:textId="5C563530" w:rsidR="00E659C4" w:rsidRPr="00E659C4" w:rsidRDefault="00E659C4" w:rsidP="00E659C4">
            <w:pPr>
              <w:pStyle w:val="20"/>
              <w:shd w:val="clear" w:color="auto" w:fill="auto"/>
              <w:spacing w:after="0" w:line="240" w:lineRule="auto"/>
              <w:ind w:left="0" w:firstLine="0"/>
              <w:rPr>
                <w:i/>
                <w:sz w:val="24"/>
                <w:szCs w:val="24"/>
              </w:rPr>
            </w:pPr>
            <w:proofErr w:type="spellStart"/>
            <w:r w:rsidRPr="003774B2">
              <w:rPr>
                <w:b/>
                <w:i/>
                <w:sz w:val="24"/>
                <w:szCs w:val="24"/>
                <w:lang w:val="ru-RU"/>
              </w:rPr>
              <w:t>Тимчук</w:t>
            </w:r>
            <w:proofErr w:type="spellEnd"/>
            <w:r w:rsidRPr="003774B2">
              <w:rPr>
                <w:b/>
                <w:i/>
                <w:sz w:val="24"/>
                <w:szCs w:val="24"/>
                <w:lang w:val="ru-RU"/>
              </w:rPr>
              <w:t xml:space="preserve"> Лариса </w:t>
            </w:r>
            <w:proofErr w:type="spellStart"/>
            <w:r w:rsidRPr="003774B2">
              <w:rPr>
                <w:b/>
                <w:i/>
                <w:sz w:val="24"/>
                <w:szCs w:val="24"/>
                <w:lang w:val="ru-RU"/>
              </w:rPr>
              <w:t>Михайлівна</w:t>
            </w:r>
            <w:proofErr w:type="spellEnd"/>
          </w:p>
        </w:tc>
      </w:tr>
      <w:tr w:rsidR="00E659C4" w14:paraId="6F780FF0" w14:textId="77777777" w:rsidTr="0032514C">
        <w:tc>
          <w:tcPr>
            <w:tcW w:w="3507" w:type="dxa"/>
          </w:tcPr>
          <w:p w14:paraId="3164B983" w14:textId="3A27AF02" w:rsidR="00E659C4" w:rsidRDefault="00E659C4" w:rsidP="00E659C4">
            <w:pPr>
              <w:pStyle w:val="1"/>
              <w:shd w:val="clear" w:color="auto" w:fill="auto"/>
              <w:spacing w:after="0"/>
              <w:ind w:firstLine="0"/>
              <w:rPr>
                <w:b/>
                <w:bCs/>
                <w:sz w:val="24"/>
                <w:szCs w:val="24"/>
                <w:lang w:val="ru-RU"/>
              </w:rPr>
            </w:pPr>
            <w:r w:rsidRPr="003774B2">
              <w:rPr>
                <w:i/>
                <w:sz w:val="24"/>
                <w:szCs w:val="24"/>
              </w:rPr>
              <w:t xml:space="preserve">Клопотання:     </w:t>
            </w:r>
          </w:p>
        </w:tc>
        <w:tc>
          <w:tcPr>
            <w:tcW w:w="6382" w:type="dxa"/>
          </w:tcPr>
          <w:p w14:paraId="002D9349" w14:textId="32759DAF" w:rsidR="00E659C4" w:rsidRPr="00E659C4" w:rsidRDefault="00E659C4" w:rsidP="00E659C4">
            <w:pPr>
              <w:pStyle w:val="20"/>
              <w:shd w:val="clear" w:color="auto" w:fill="auto"/>
              <w:spacing w:after="0" w:line="240" w:lineRule="auto"/>
              <w:ind w:left="0" w:firstLine="0"/>
              <w:rPr>
                <w:b/>
                <w:i/>
                <w:sz w:val="24"/>
                <w:szCs w:val="24"/>
              </w:rPr>
            </w:pPr>
            <w:r w:rsidRPr="003774B2">
              <w:rPr>
                <w:b/>
                <w:i/>
                <w:sz w:val="24"/>
                <w:szCs w:val="24"/>
              </w:rPr>
              <w:t xml:space="preserve">від </w:t>
            </w:r>
            <w:r w:rsidRPr="003774B2">
              <w:rPr>
                <w:b/>
                <w:i/>
                <w:sz w:val="24"/>
                <w:szCs w:val="24"/>
                <w:lang w:val="ru-RU"/>
              </w:rPr>
              <w:t>09.08.2024</w:t>
            </w:r>
            <w:r w:rsidRPr="003774B2">
              <w:rPr>
                <w:b/>
                <w:i/>
                <w:sz w:val="24"/>
                <w:szCs w:val="24"/>
              </w:rPr>
              <w:t xml:space="preserve"> номер </w:t>
            </w:r>
            <w:r w:rsidRPr="003774B2">
              <w:rPr>
                <w:b/>
                <w:i/>
                <w:sz w:val="24"/>
                <w:szCs w:val="24"/>
                <w:lang w:val="ru-RU"/>
              </w:rPr>
              <w:t>239693851</w:t>
            </w:r>
          </w:p>
        </w:tc>
      </w:tr>
    </w:tbl>
    <w:p w14:paraId="0B07FA8E" w14:textId="51A4EF70" w:rsidR="004F0681" w:rsidRPr="003774B2" w:rsidRDefault="00604821" w:rsidP="00EA27C8">
      <w:pPr>
        <w:pStyle w:val="a7"/>
        <w:shd w:val="clear" w:color="auto" w:fill="auto"/>
        <w:spacing w:line="240" w:lineRule="auto"/>
        <w:ind w:left="284" w:firstLine="142"/>
        <w:rPr>
          <w:sz w:val="24"/>
          <w:szCs w:val="24"/>
        </w:rPr>
      </w:pPr>
      <w:r w:rsidRPr="003774B2">
        <w:rPr>
          <w:sz w:val="24"/>
          <w:szCs w:val="24"/>
        </w:rPr>
        <w:t>2. Відомості про земельну ділянку (</w:t>
      </w:r>
      <w:r w:rsidR="00294757">
        <w:rPr>
          <w:sz w:val="24"/>
          <w:szCs w:val="24"/>
        </w:rPr>
        <w:t xml:space="preserve">кадастровий </w:t>
      </w:r>
      <w:r w:rsidRPr="003774B2">
        <w:rPr>
          <w:sz w:val="24"/>
          <w:szCs w:val="24"/>
        </w:rPr>
        <w:t xml:space="preserve">№ </w:t>
      </w:r>
      <w:r w:rsidR="00765699" w:rsidRPr="003774B2">
        <w:rPr>
          <w:sz w:val="24"/>
          <w:szCs w:val="24"/>
        </w:rPr>
        <w:t>8000000000:96:472:0011</w:t>
      </w:r>
      <w:r w:rsidRPr="003774B2">
        <w:rPr>
          <w:sz w:val="24"/>
          <w:szCs w:val="24"/>
        </w:rPr>
        <w:t>)</w:t>
      </w:r>
    </w:p>
    <w:tbl>
      <w:tblPr>
        <w:tblStyle w:val="aa"/>
        <w:tblW w:w="0" w:type="auto"/>
        <w:tblInd w:w="108" w:type="dxa"/>
        <w:tblLook w:val="04A0" w:firstRow="1" w:lastRow="0" w:firstColumn="1" w:lastColumn="0" w:noHBand="0" w:noVBand="1"/>
      </w:tblPr>
      <w:tblGrid>
        <w:gridCol w:w="3304"/>
        <w:gridCol w:w="6217"/>
      </w:tblGrid>
      <w:tr w:rsidR="00E659C4" w14:paraId="4ACF000F" w14:textId="77777777" w:rsidTr="00EA27C8">
        <w:tc>
          <w:tcPr>
            <w:tcW w:w="3374" w:type="dxa"/>
          </w:tcPr>
          <w:p w14:paraId="769D59FF" w14:textId="2E7B4BAC" w:rsidR="00E659C4" w:rsidRDefault="00855E2F" w:rsidP="00D94C2D">
            <w:pPr>
              <w:pStyle w:val="a7"/>
              <w:shd w:val="clear" w:color="auto" w:fill="auto"/>
              <w:spacing w:line="240" w:lineRule="auto"/>
              <w:ind w:hanging="105"/>
              <w:rPr>
                <w:sz w:val="24"/>
                <w:szCs w:val="24"/>
              </w:rPr>
            </w:pPr>
            <w:r>
              <w:rPr>
                <w:b w:val="0"/>
                <w:i/>
                <w:sz w:val="24"/>
                <w:szCs w:val="24"/>
              </w:rPr>
              <w:t xml:space="preserve"> </w:t>
            </w:r>
            <w:r w:rsidR="00E659C4" w:rsidRPr="003774B2">
              <w:rPr>
                <w:b w:val="0"/>
                <w:i/>
                <w:sz w:val="24"/>
                <w:szCs w:val="24"/>
              </w:rPr>
              <w:t xml:space="preserve">Місце розташування </w:t>
            </w:r>
            <w:r w:rsidR="00D94C2D">
              <w:rPr>
                <w:b w:val="0"/>
                <w:i/>
                <w:sz w:val="24"/>
                <w:szCs w:val="24"/>
              </w:rPr>
              <w:t>(</w:t>
            </w:r>
            <w:r w:rsidR="00E659C4" w:rsidRPr="003774B2">
              <w:rPr>
                <w:b w:val="0"/>
                <w:i/>
                <w:sz w:val="24"/>
                <w:szCs w:val="24"/>
              </w:rPr>
              <w:t>адреса):</w:t>
            </w:r>
          </w:p>
        </w:tc>
        <w:tc>
          <w:tcPr>
            <w:tcW w:w="6373" w:type="dxa"/>
          </w:tcPr>
          <w:p w14:paraId="0D9290F0" w14:textId="1E5DE5B1" w:rsidR="00FE13EB" w:rsidRPr="00EA27C8" w:rsidRDefault="00FE13EB" w:rsidP="00EA27C8">
            <w:pPr>
              <w:pStyle w:val="a7"/>
              <w:jc w:val="both"/>
              <w:rPr>
                <w:b w:val="0"/>
                <w:i/>
                <w:sz w:val="24"/>
                <w:szCs w:val="24"/>
              </w:rPr>
            </w:pPr>
            <w:r w:rsidRPr="00EA27C8">
              <w:rPr>
                <w:b w:val="0"/>
                <w:i/>
                <w:sz w:val="24"/>
                <w:szCs w:val="24"/>
              </w:rPr>
              <w:t>вул. Ентузіастів 8, діл</w:t>
            </w:r>
            <w:r w:rsidR="00D93FE1">
              <w:rPr>
                <w:b w:val="0"/>
                <w:i/>
                <w:sz w:val="24"/>
                <w:szCs w:val="24"/>
              </w:rPr>
              <w:t>. 22 (ОБСЛУГОВУЮЧИЙ КООПЕРАТИВ «САДОВО-ДАЧНИЙ КООПЕРАТИВ «ЕНТУЗІАСТ»</w:t>
            </w:r>
            <w:r w:rsidRPr="00EA27C8">
              <w:rPr>
                <w:b w:val="0"/>
                <w:i/>
                <w:sz w:val="24"/>
                <w:szCs w:val="24"/>
              </w:rPr>
              <w:t xml:space="preserve">)  у Дарницькому районі міста Києва </w:t>
            </w:r>
          </w:p>
        </w:tc>
      </w:tr>
      <w:tr w:rsidR="00E659C4" w14:paraId="7FA17F85" w14:textId="77777777" w:rsidTr="00EA27C8">
        <w:tc>
          <w:tcPr>
            <w:tcW w:w="3374" w:type="dxa"/>
          </w:tcPr>
          <w:p w14:paraId="0242141F" w14:textId="39FC4872" w:rsidR="00E659C4" w:rsidRDefault="00855E2F" w:rsidP="00EA27C8">
            <w:pPr>
              <w:pStyle w:val="a7"/>
              <w:shd w:val="clear" w:color="auto" w:fill="auto"/>
              <w:spacing w:line="240" w:lineRule="auto"/>
              <w:ind w:left="-142" w:firstLine="37"/>
              <w:rPr>
                <w:sz w:val="24"/>
                <w:szCs w:val="24"/>
              </w:rPr>
            </w:pPr>
            <w:r>
              <w:rPr>
                <w:b w:val="0"/>
                <w:i/>
                <w:sz w:val="24"/>
                <w:szCs w:val="24"/>
              </w:rPr>
              <w:t xml:space="preserve"> </w:t>
            </w:r>
            <w:r w:rsidR="00E659C4" w:rsidRPr="003774B2">
              <w:rPr>
                <w:b w:val="0"/>
                <w:i/>
                <w:sz w:val="24"/>
                <w:szCs w:val="24"/>
              </w:rPr>
              <w:t xml:space="preserve">Площа:                                         </w:t>
            </w:r>
          </w:p>
        </w:tc>
        <w:tc>
          <w:tcPr>
            <w:tcW w:w="6373" w:type="dxa"/>
          </w:tcPr>
          <w:p w14:paraId="3C0AA67B" w14:textId="5458AEE2" w:rsidR="00E659C4" w:rsidRPr="00EA27C8" w:rsidRDefault="00096F55" w:rsidP="00EA27C8">
            <w:pPr>
              <w:pStyle w:val="a7"/>
              <w:jc w:val="both"/>
              <w:rPr>
                <w:b w:val="0"/>
                <w:i/>
                <w:sz w:val="24"/>
                <w:szCs w:val="24"/>
              </w:rPr>
            </w:pPr>
            <w:r w:rsidRPr="00EA27C8">
              <w:rPr>
                <w:b w:val="0"/>
                <w:i/>
                <w:sz w:val="24"/>
                <w:szCs w:val="24"/>
              </w:rPr>
              <w:t>0,0590 га</w:t>
            </w:r>
          </w:p>
        </w:tc>
      </w:tr>
      <w:tr w:rsidR="00E659C4" w14:paraId="34526A38" w14:textId="77777777" w:rsidTr="00EA27C8">
        <w:tc>
          <w:tcPr>
            <w:tcW w:w="3374" w:type="dxa"/>
          </w:tcPr>
          <w:p w14:paraId="71A6030E" w14:textId="6EC83C6C" w:rsidR="00E659C4" w:rsidRDefault="00855E2F" w:rsidP="00EA27C8">
            <w:pPr>
              <w:pStyle w:val="a7"/>
              <w:shd w:val="clear" w:color="auto" w:fill="auto"/>
              <w:spacing w:line="240" w:lineRule="auto"/>
              <w:ind w:left="-142" w:firstLine="37"/>
              <w:rPr>
                <w:sz w:val="24"/>
                <w:szCs w:val="24"/>
              </w:rPr>
            </w:pPr>
            <w:r>
              <w:rPr>
                <w:b w:val="0"/>
                <w:i/>
                <w:sz w:val="24"/>
                <w:szCs w:val="24"/>
              </w:rPr>
              <w:t xml:space="preserve"> </w:t>
            </w:r>
            <w:r w:rsidR="00E659C4" w:rsidRPr="003774B2">
              <w:rPr>
                <w:b w:val="0"/>
                <w:i/>
                <w:sz w:val="24"/>
                <w:szCs w:val="24"/>
              </w:rPr>
              <w:t>Вид та термін користування:</w:t>
            </w:r>
          </w:p>
        </w:tc>
        <w:tc>
          <w:tcPr>
            <w:tcW w:w="6373" w:type="dxa"/>
          </w:tcPr>
          <w:p w14:paraId="08D0261A" w14:textId="3851C053" w:rsidR="00E659C4" w:rsidRPr="00EA27C8" w:rsidRDefault="00D93FE1" w:rsidP="00EA27C8">
            <w:pPr>
              <w:pStyle w:val="a7"/>
              <w:jc w:val="both"/>
              <w:rPr>
                <w:b w:val="0"/>
                <w:i/>
                <w:sz w:val="24"/>
                <w:szCs w:val="24"/>
              </w:rPr>
            </w:pPr>
            <w:r w:rsidRPr="00D93FE1">
              <w:rPr>
                <w:rStyle w:val="af"/>
                <w:b w:val="0"/>
                <w:sz w:val="24"/>
                <w:szCs w:val="24"/>
              </w:rPr>
              <w:t>право в процесі оформлення (власність)</w:t>
            </w:r>
          </w:p>
        </w:tc>
      </w:tr>
      <w:tr w:rsidR="00E659C4" w14:paraId="31D36722" w14:textId="77777777" w:rsidTr="00EA27C8">
        <w:tc>
          <w:tcPr>
            <w:tcW w:w="3374" w:type="dxa"/>
          </w:tcPr>
          <w:p w14:paraId="58C1B7B7" w14:textId="5663BA79" w:rsidR="00E659C4" w:rsidRDefault="00855E2F" w:rsidP="00EA27C8">
            <w:pPr>
              <w:pStyle w:val="a7"/>
              <w:shd w:val="clear" w:color="auto" w:fill="auto"/>
              <w:spacing w:line="240" w:lineRule="auto"/>
              <w:ind w:left="-142" w:firstLine="37"/>
              <w:rPr>
                <w:sz w:val="24"/>
                <w:szCs w:val="24"/>
              </w:rPr>
            </w:pPr>
            <w:r>
              <w:rPr>
                <w:b w:val="0"/>
                <w:i/>
                <w:sz w:val="24"/>
                <w:szCs w:val="24"/>
              </w:rPr>
              <w:t xml:space="preserve"> </w:t>
            </w:r>
            <w:r w:rsidR="00D93FE1" w:rsidRPr="00D93FE1">
              <w:rPr>
                <w:b w:val="0"/>
                <w:i/>
                <w:sz w:val="24"/>
                <w:szCs w:val="24"/>
              </w:rPr>
              <w:t>Категорія земель:</w:t>
            </w:r>
          </w:p>
        </w:tc>
        <w:tc>
          <w:tcPr>
            <w:tcW w:w="6373" w:type="dxa"/>
          </w:tcPr>
          <w:p w14:paraId="1AB1CB5D" w14:textId="09A91C72" w:rsidR="00E659C4" w:rsidRPr="00EA27C8" w:rsidRDefault="00D93FE1" w:rsidP="00EA27C8">
            <w:pPr>
              <w:pStyle w:val="a7"/>
              <w:shd w:val="clear" w:color="auto" w:fill="auto"/>
              <w:spacing w:line="240" w:lineRule="auto"/>
              <w:jc w:val="both"/>
              <w:rPr>
                <w:b w:val="0"/>
                <w:i/>
                <w:sz w:val="24"/>
                <w:szCs w:val="24"/>
              </w:rPr>
            </w:pPr>
            <w:r w:rsidRPr="00D93FE1">
              <w:rPr>
                <w:b w:val="0"/>
                <w:i/>
                <w:sz w:val="24"/>
                <w:szCs w:val="24"/>
              </w:rPr>
              <w:t>землі сільськогосподарського призначення</w:t>
            </w:r>
          </w:p>
        </w:tc>
      </w:tr>
      <w:tr w:rsidR="00D93FE1" w14:paraId="633B6EC7" w14:textId="77777777" w:rsidTr="00EA27C8">
        <w:tc>
          <w:tcPr>
            <w:tcW w:w="3374" w:type="dxa"/>
          </w:tcPr>
          <w:p w14:paraId="70BB3F7C" w14:textId="2C817863" w:rsidR="00D93FE1" w:rsidRDefault="00D93FE1" w:rsidP="00EA27C8">
            <w:pPr>
              <w:pStyle w:val="a7"/>
              <w:shd w:val="clear" w:color="auto" w:fill="auto"/>
              <w:spacing w:line="240" w:lineRule="auto"/>
              <w:ind w:left="-142" w:firstLine="37"/>
              <w:rPr>
                <w:b w:val="0"/>
                <w:i/>
                <w:sz w:val="24"/>
                <w:szCs w:val="24"/>
              </w:rPr>
            </w:pPr>
            <w:r>
              <w:rPr>
                <w:b w:val="0"/>
                <w:i/>
                <w:sz w:val="24"/>
                <w:szCs w:val="24"/>
              </w:rPr>
              <w:t xml:space="preserve"> </w:t>
            </w:r>
            <w:r w:rsidRPr="00D93FE1">
              <w:rPr>
                <w:b w:val="0"/>
                <w:i/>
                <w:sz w:val="24"/>
                <w:szCs w:val="24"/>
              </w:rPr>
              <w:t xml:space="preserve">Цільове призначення:                    </w:t>
            </w:r>
          </w:p>
        </w:tc>
        <w:tc>
          <w:tcPr>
            <w:tcW w:w="6373" w:type="dxa"/>
          </w:tcPr>
          <w:p w14:paraId="5A7F5DB9" w14:textId="1B5ACA7B" w:rsidR="00D93FE1" w:rsidRPr="00D93FE1" w:rsidRDefault="00D93FE1" w:rsidP="00EA27C8">
            <w:pPr>
              <w:pStyle w:val="a7"/>
              <w:shd w:val="clear" w:color="auto" w:fill="auto"/>
              <w:spacing w:line="240" w:lineRule="auto"/>
              <w:jc w:val="both"/>
              <w:rPr>
                <w:b w:val="0"/>
                <w:i/>
                <w:sz w:val="24"/>
                <w:szCs w:val="24"/>
              </w:rPr>
            </w:pPr>
            <w:r w:rsidRPr="00D93FE1">
              <w:rPr>
                <w:b w:val="0"/>
                <w:i/>
                <w:sz w:val="24"/>
                <w:szCs w:val="24"/>
              </w:rPr>
              <w:t>01.06 для колективного садівництва</w:t>
            </w:r>
          </w:p>
        </w:tc>
      </w:tr>
    </w:tbl>
    <w:p w14:paraId="25862FF5" w14:textId="77777777" w:rsidR="004F0681" w:rsidRPr="003774B2" w:rsidRDefault="004F0681" w:rsidP="003774B2">
      <w:pPr>
        <w:spacing w:after="39" w:line="1" w:lineRule="exact"/>
        <w:rPr>
          <w:rFonts w:ascii="Times New Roman" w:hAnsi="Times New Roman" w:cs="Times New Roman"/>
        </w:rPr>
      </w:pPr>
    </w:p>
    <w:p w14:paraId="27EAA0B3" w14:textId="3F8B78B1" w:rsidR="004F0681" w:rsidRPr="003774B2" w:rsidRDefault="00604821" w:rsidP="00EA27C8">
      <w:pPr>
        <w:pStyle w:val="1"/>
        <w:numPr>
          <w:ilvl w:val="0"/>
          <w:numId w:val="1"/>
        </w:numPr>
        <w:shd w:val="clear" w:color="auto" w:fill="auto"/>
        <w:tabs>
          <w:tab w:val="left" w:pos="671"/>
        </w:tabs>
        <w:spacing w:after="40"/>
        <w:ind w:firstLine="426"/>
        <w:rPr>
          <w:sz w:val="24"/>
          <w:szCs w:val="24"/>
        </w:rPr>
      </w:pPr>
      <w:r w:rsidRPr="003774B2">
        <w:rPr>
          <w:b/>
          <w:bCs/>
          <w:sz w:val="24"/>
          <w:szCs w:val="24"/>
        </w:rPr>
        <w:t>Обґрунтування прийняття рішення</w:t>
      </w:r>
      <w:r w:rsidR="00096F55">
        <w:rPr>
          <w:b/>
          <w:bCs/>
          <w:sz w:val="24"/>
          <w:szCs w:val="24"/>
          <w:lang w:val="ru-RU"/>
        </w:rPr>
        <w:t>.</w:t>
      </w:r>
    </w:p>
    <w:p w14:paraId="60C38559" w14:textId="206535D9" w:rsidR="00E82810" w:rsidRDefault="00D93FE1" w:rsidP="00045902">
      <w:pPr>
        <w:pStyle w:val="1"/>
        <w:shd w:val="clear" w:color="auto" w:fill="auto"/>
        <w:spacing w:after="40" w:line="233" w:lineRule="auto"/>
        <w:ind w:firstLine="0"/>
        <w:jc w:val="both"/>
        <w:rPr>
          <w:sz w:val="24"/>
          <w:szCs w:val="24"/>
        </w:rPr>
      </w:pPr>
      <w:r w:rsidRPr="00D93FE1">
        <w:rPr>
          <w:sz w:val="24"/>
          <w:szCs w:val="24"/>
        </w:rPr>
        <w:t xml:space="preserve">Відповідно до Земельного кодексу України та Порядку набуття прав на землю із земель комунальної власності у місті Києві, затвердженого рішенням Київської міської ради                від 20.04.2017 № 241/2463, Департаментом земельних ресурсів виконавчого органу Київської міської ради (Київської міської державної адміністрації) розроблено </w:t>
      </w:r>
      <w:proofErr w:type="spellStart"/>
      <w:r w:rsidRPr="00D93FE1">
        <w:rPr>
          <w:sz w:val="24"/>
          <w:szCs w:val="24"/>
        </w:rPr>
        <w:t>проєкт</w:t>
      </w:r>
      <w:proofErr w:type="spellEnd"/>
      <w:r w:rsidRPr="00D93FE1">
        <w:rPr>
          <w:sz w:val="24"/>
          <w:szCs w:val="24"/>
        </w:rPr>
        <w:t xml:space="preserve"> рішення Київської міської ради</w:t>
      </w:r>
      <w:r w:rsidR="00E13B2C">
        <w:rPr>
          <w:sz w:val="24"/>
          <w:szCs w:val="24"/>
        </w:rPr>
        <w:t>.</w:t>
      </w:r>
      <w:r w:rsidRPr="00D93FE1">
        <w:rPr>
          <w:sz w:val="24"/>
          <w:szCs w:val="24"/>
        </w:rPr>
        <w:t xml:space="preserve"> </w:t>
      </w:r>
    </w:p>
    <w:p w14:paraId="42CDBEB9" w14:textId="77777777" w:rsidR="004F0681" w:rsidRPr="003774B2" w:rsidRDefault="00604821" w:rsidP="003774B2">
      <w:pPr>
        <w:pStyle w:val="1"/>
        <w:numPr>
          <w:ilvl w:val="0"/>
          <w:numId w:val="1"/>
        </w:numPr>
        <w:shd w:val="clear" w:color="auto" w:fill="auto"/>
        <w:tabs>
          <w:tab w:val="left" w:pos="691"/>
        </w:tabs>
        <w:spacing w:after="120" w:line="233" w:lineRule="auto"/>
        <w:jc w:val="both"/>
        <w:rPr>
          <w:sz w:val="24"/>
          <w:szCs w:val="24"/>
        </w:rPr>
      </w:pPr>
      <w:r w:rsidRPr="003774B2">
        <w:rPr>
          <w:b/>
          <w:bCs/>
          <w:sz w:val="24"/>
          <w:szCs w:val="24"/>
        </w:rPr>
        <w:t>Мета прийняття рішення.</w:t>
      </w:r>
    </w:p>
    <w:p w14:paraId="6A1A9EAA" w14:textId="13E10D78" w:rsidR="004F0681" w:rsidRPr="003774B2" w:rsidRDefault="00604821" w:rsidP="003774B2">
      <w:pPr>
        <w:pStyle w:val="1"/>
        <w:shd w:val="clear" w:color="auto" w:fill="auto"/>
        <w:spacing w:after="120" w:line="233" w:lineRule="auto"/>
        <w:jc w:val="both"/>
        <w:rPr>
          <w:sz w:val="24"/>
          <w:szCs w:val="24"/>
        </w:rPr>
      </w:pPr>
      <w:r w:rsidRPr="003774B2">
        <w:rPr>
          <w:sz w:val="24"/>
          <w:szCs w:val="24"/>
        </w:rPr>
        <w:t>Метою прийняття рішення є забезпечення реалізації встановленого Земельним кодексом України права особи на оформлення права власності на землю.</w:t>
      </w:r>
    </w:p>
    <w:p w14:paraId="1A45C956" w14:textId="77777777" w:rsidR="004F0681" w:rsidRPr="003774B2" w:rsidRDefault="00604821" w:rsidP="00EA27C8">
      <w:pPr>
        <w:pStyle w:val="1"/>
        <w:numPr>
          <w:ilvl w:val="0"/>
          <w:numId w:val="1"/>
        </w:numPr>
        <w:shd w:val="clear" w:color="auto" w:fill="auto"/>
        <w:tabs>
          <w:tab w:val="left" w:pos="668"/>
        </w:tabs>
        <w:spacing w:after="40"/>
        <w:ind w:firstLine="426"/>
        <w:rPr>
          <w:sz w:val="24"/>
          <w:szCs w:val="24"/>
        </w:rPr>
      </w:pPr>
      <w:r w:rsidRPr="003774B2">
        <w:rPr>
          <w:b/>
          <w:bCs/>
          <w:sz w:val="24"/>
          <w:szCs w:val="24"/>
        </w:rPr>
        <w:t>Особливі характеристики ділянки.</w:t>
      </w:r>
    </w:p>
    <w:tbl>
      <w:tblPr>
        <w:tblStyle w:val="aa"/>
        <w:tblW w:w="9527" w:type="dxa"/>
        <w:tblInd w:w="-34" w:type="dxa"/>
        <w:tblLook w:val="04A0" w:firstRow="1" w:lastRow="0" w:firstColumn="1" w:lastColumn="0" w:noHBand="0" w:noVBand="1"/>
      </w:tblPr>
      <w:tblGrid>
        <w:gridCol w:w="3462"/>
        <w:gridCol w:w="6065"/>
      </w:tblGrid>
      <w:tr w:rsidR="00E12AC0" w:rsidRPr="003774B2" w14:paraId="4A887E4C" w14:textId="77777777" w:rsidTr="00BC4193">
        <w:trPr>
          <w:cantSplit/>
          <w:trHeight w:val="822"/>
        </w:trPr>
        <w:tc>
          <w:tcPr>
            <w:tcW w:w="3462" w:type="dxa"/>
          </w:tcPr>
          <w:p w14:paraId="5C83180A" w14:textId="5D4D8A2B" w:rsidR="00E12AC0" w:rsidRPr="00EA27C8" w:rsidRDefault="00855E2F" w:rsidP="00EA27C8">
            <w:pPr>
              <w:pStyle w:val="1"/>
              <w:shd w:val="clear" w:color="auto" w:fill="auto"/>
              <w:spacing w:after="0"/>
              <w:ind w:left="-112"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r w:rsidR="00E12AC0" w:rsidRPr="00EA27C8">
              <w:rPr>
                <w:sz w:val="24"/>
                <w:szCs w:val="24"/>
              </w:rPr>
              <w:t xml:space="preserve">Наявність будівель </w:t>
            </w:r>
          </w:p>
          <w:p w14:paraId="2C3E2E2C" w14:textId="626D8DEC" w:rsidR="00E12AC0" w:rsidRPr="00EA27C8" w:rsidRDefault="00855E2F" w:rsidP="00EA27C8">
            <w:pPr>
              <w:pStyle w:val="20"/>
              <w:shd w:val="clear" w:color="auto" w:fill="auto"/>
              <w:spacing w:line="209" w:lineRule="auto"/>
              <w:ind w:left="-112" w:firstLine="0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</w:rPr>
              <w:t xml:space="preserve"> </w:t>
            </w:r>
            <w:r w:rsidR="00E12AC0" w:rsidRPr="00EA27C8">
              <w:rPr>
                <w:sz w:val="24"/>
                <w:szCs w:val="24"/>
              </w:rPr>
              <w:t>і споруд на ділянці:</w:t>
            </w:r>
          </w:p>
        </w:tc>
        <w:tc>
          <w:tcPr>
            <w:tcW w:w="6065" w:type="dxa"/>
          </w:tcPr>
          <w:p w14:paraId="687E2619" w14:textId="357C6BF6" w:rsidR="00E12AC0" w:rsidRPr="00096F55" w:rsidRDefault="00D93FE1" w:rsidP="00CD7FBF">
            <w:pPr>
              <w:pStyle w:val="1"/>
              <w:shd w:val="clear" w:color="auto" w:fill="auto"/>
              <w:spacing w:after="0"/>
              <w:ind w:firstLine="0"/>
              <w:jc w:val="both"/>
              <w:rPr>
                <w:i/>
                <w:sz w:val="24"/>
                <w:szCs w:val="24"/>
                <w:lang w:val="ru-RU"/>
              </w:rPr>
            </w:pPr>
            <w:proofErr w:type="spellStart"/>
            <w:r w:rsidRPr="00D93FE1">
              <w:rPr>
                <w:i/>
                <w:sz w:val="24"/>
                <w:szCs w:val="24"/>
                <w:lang w:val="ru-RU"/>
              </w:rPr>
              <w:t>Земельна</w:t>
            </w:r>
            <w:proofErr w:type="spellEnd"/>
            <w:r w:rsidRPr="00D93FE1">
              <w:rPr>
                <w:i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D93FE1">
              <w:rPr>
                <w:i/>
                <w:sz w:val="24"/>
                <w:szCs w:val="24"/>
                <w:lang w:val="ru-RU"/>
              </w:rPr>
              <w:t>ділянка</w:t>
            </w:r>
            <w:proofErr w:type="spellEnd"/>
            <w:r w:rsidRPr="00D93FE1">
              <w:rPr>
                <w:i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D93FE1">
              <w:rPr>
                <w:i/>
                <w:sz w:val="24"/>
                <w:szCs w:val="24"/>
                <w:lang w:val="ru-RU"/>
              </w:rPr>
              <w:t>забудована</w:t>
            </w:r>
            <w:proofErr w:type="spellEnd"/>
            <w:r w:rsidRPr="00D93FE1">
              <w:rPr>
                <w:i/>
                <w:sz w:val="24"/>
                <w:szCs w:val="24"/>
                <w:lang w:val="ru-RU"/>
              </w:rPr>
              <w:t xml:space="preserve"> садов</w:t>
            </w:r>
            <w:r w:rsidR="00E37B5A">
              <w:rPr>
                <w:i/>
                <w:sz w:val="24"/>
                <w:szCs w:val="24"/>
                <w:lang w:val="ru-RU"/>
              </w:rPr>
              <w:t>о-</w:t>
            </w:r>
            <w:proofErr w:type="spellStart"/>
            <w:r w:rsidR="00E37B5A">
              <w:rPr>
                <w:i/>
                <w:sz w:val="24"/>
                <w:szCs w:val="24"/>
                <w:lang w:val="ru-RU"/>
              </w:rPr>
              <w:t>дачним</w:t>
            </w:r>
            <w:proofErr w:type="spellEnd"/>
            <w:r w:rsidR="002C6A50">
              <w:rPr>
                <w:i/>
                <w:sz w:val="24"/>
                <w:szCs w:val="24"/>
                <w:lang w:val="ru-RU"/>
              </w:rPr>
              <w:t xml:space="preserve"> </w:t>
            </w:r>
            <w:proofErr w:type="spellStart"/>
            <w:r w:rsidR="002C6A50">
              <w:rPr>
                <w:i/>
                <w:sz w:val="24"/>
                <w:szCs w:val="24"/>
                <w:lang w:val="ru-RU"/>
              </w:rPr>
              <w:t>будинком</w:t>
            </w:r>
            <w:proofErr w:type="spellEnd"/>
            <w:r w:rsidR="002C6A50">
              <w:rPr>
                <w:i/>
                <w:sz w:val="24"/>
                <w:szCs w:val="24"/>
                <w:lang w:val="ru-RU"/>
              </w:rPr>
              <w:t xml:space="preserve"> </w:t>
            </w:r>
            <w:proofErr w:type="spellStart"/>
            <w:r w:rsidR="002C6A50">
              <w:rPr>
                <w:i/>
                <w:sz w:val="24"/>
                <w:szCs w:val="24"/>
                <w:lang w:val="ru-RU"/>
              </w:rPr>
              <w:t>загальною</w:t>
            </w:r>
            <w:proofErr w:type="spellEnd"/>
            <w:r w:rsidR="002C6A50">
              <w:rPr>
                <w:i/>
                <w:sz w:val="24"/>
                <w:szCs w:val="24"/>
                <w:lang w:val="ru-RU"/>
              </w:rPr>
              <w:t xml:space="preserve"> </w:t>
            </w:r>
            <w:proofErr w:type="spellStart"/>
            <w:r w:rsidR="002C6A50">
              <w:rPr>
                <w:i/>
                <w:sz w:val="24"/>
                <w:szCs w:val="24"/>
                <w:lang w:val="ru-RU"/>
              </w:rPr>
              <w:t>площею</w:t>
            </w:r>
            <w:proofErr w:type="spellEnd"/>
            <w:r w:rsidR="002C6A50">
              <w:rPr>
                <w:i/>
                <w:sz w:val="24"/>
                <w:szCs w:val="24"/>
                <w:lang w:val="ru-RU"/>
              </w:rPr>
              <w:t xml:space="preserve"> 67,5</w:t>
            </w:r>
            <w:r w:rsidRPr="00D93FE1">
              <w:rPr>
                <w:i/>
                <w:sz w:val="24"/>
                <w:szCs w:val="24"/>
                <w:lang w:val="ru-RU"/>
              </w:rPr>
              <w:t xml:space="preserve"> кв. м, </w:t>
            </w:r>
            <w:proofErr w:type="spellStart"/>
            <w:r w:rsidRPr="00D93FE1">
              <w:rPr>
                <w:i/>
                <w:sz w:val="24"/>
                <w:szCs w:val="24"/>
                <w:lang w:val="ru-RU"/>
              </w:rPr>
              <w:t>який</w:t>
            </w:r>
            <w:proofErr w:type="spellEnd"/>
            <w:r w:rsidRPr="00D93FE1">
              <w:rPr>
                <w:i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D93FE1">
              <w:rPr>
                <w:i/>
                <w:sz w:val="24"/>
                <w:szCs w:val="24"/>
                <w:lang w:val="ru-RU"/>
              </w:rPr>
              <w:t>належить</w:t>
            </w:r>
            <w:proofErr w:type="spellEnd"/>
            <w:r w:rsidRPr="00D93FE1">
              <w:rPr>
                <w:i/>
                <w:sz w:val="24"/>
                <w:szCs w:val="24"/>
                <w:lang w:val="ru-RU"/>
              </w:rPr>
              <w:t xml:space="preserve"> на </w:t>
            </w:r>
            <w:proofErr w:type="spellStart"/>
            <w:r w:rsidRPr="00D93FE1">
              <w:rPr>
                <w:i/>
                <w:sz w:val="24"/>
                <w:szCs w:val="24"/>
                <w:lang w:val="ru-RU"/>
              </w:rPr>
              <w:t>пр</w:t>
            </w:r>
            <w:r w:rsidR="002C6A50">
              <w:rPr>
                <w:i/>
                <w:sz w:val="24"/>
                <w:szCs w:val="24"/>
                <w:lang w:val="ru-RU"/>
              </w:rPr>
              <w:t>аві</w:t>
            </w:r>
            <w:proofErr w:type="spellEnd"/>
            <w:r w:rsidR="002C6A50">
              <w:rPr>
                <w:i/>
                <w:sz w:val="24"/>
                <w:szCs w:val="24"/>
                <w:lang w:val="ru-RU"/>
              </w:rPr>
              <w:t xml:space="preserve"> </w:t>
            </w:r>
            <w:proofErr w:type="spellStart"/>
            <w:r w:rsidR="002C6A50">
              <w:rPr>
                <w:i/>
                <w:sz w:val="24"/>
                <w:szCs w:val="24"/>
                <w:lang w:val="ru-RU"/>
              </w:rPr>
              <w:t>приватної</w:t>
            </w:r>
            <w:proofErr w:type="spellEnd"/>
            <w:r w:rsidR="002C6A50">
              <w:rPr>
                <w:i/>
                <w:sz w:val="24"/>
                <w:szCs w:val="24"/>
                <w:lang w:val="ru-RU"/>
              </w:rPr>
              <w:t xml:space="preserve"> </w:t>
            </w:r>
            <w:proofErr w:type="spellStart"/>
            <w:r w:rsidR="002C6A50">
              <w:rPr>
                <w:i/>
                <w:sz w:val="24"/>
                <w:szCs w:val="24"/>
                <w:lang w:val="ru-RU"/>
              </w:rPr>
              <w:t>власності</w:t>
            </w:r>
            <w:proofErr w:type="spellEnd"/>
            <w:r w:rsidR="002C6A50">
              <w:rPr>
                <w:i/>
                <w:sz w:val="24"/>
                <w:szCs w:val="24"/>
                <w:lang w:val="ru-RU"/>
              </w:rPr>
              <w:t xml:space="preserve"> </w:t>
            </w:r>
            <w:proofErr w:type="spellStart"/>
            <w:r w:rsidR="002C6A50">
              <w:rPr>
                <w:i/>
                <w:sz w:val="24"/>
                <w:szCs w:val="24"/>
                <w:lang w:val="ru-RU"/>
              </w:rPr>
              <w:t>Тимчук</w:t>
            </w:r>
            <w:proofErr w:type="spellEnd"/>
            <w:r w:rsidR="002C6A50">
              <w:rPr>
                <w:i/>
                <w:sz w:val="24"/>
                <w:szCs w:val="24"/>
                <w:lang w:val="ru-RU"/>
              </w:rPr>
              <w:t xml:space="preserve"> </w:t>
            </w:r>
            <w:proofErr w:type="spellStart"/>
            <w:r w:rsidR="002C6A50">
              <w:rPr>
                <w:i/>
                <w:sz w:val="24"/>
                <w:szCs w:val="24"/>
                <w:lang w:val="ru-RU"/>
              </w:rPr>
              <w:t>Ларисі</w:t>
            </w:r>
            <w:proofErr w:type="spellEnd"/>
            <w:r w:rsidR="002C6A50">
              <w:rPr>
                <w:i/>
                <w:sz w:val="24"/>
                <w:szCs w:val="24"/>
                <w:lang w:val="ru-RU"/>
              </w:rPr>
              <w:t xml:space="preserve"> </w:t>
            </w:r>
            <w:proofErr w:type="spellStart"/>
            <w:r w:rsidR="002C6A50">
              <w:rPr>
                <w:i/>
                <w:sz w:val="24"/>
                <w:szCs w:val="24"/>
                <w:lang w:val="ru-RU"/>
              </w:rPr>
              <w:t>Михайлівні</w:t>
            </w:r>
            <w:proofErr w:type="spellEnd"/>
            <w:r w:rsidRPr="00D93FE1">
              <w:rPr>
                <w:i/>
                <w:sz w:val="24"/>
                <w:szCs w:val="24"/>
                <w:lang w:val="ru-RU"/>
              </w:rPr>
              <w:t xml:space="preserve">, </w:t>
            </w:r>
            <w:proofErr w:type="spellStart"/>
            <w:r w:rsidRPr="00D93FE1">
              <w:rPr>
                <w:i/>
                <w:sz w:val="24"/>
                <w:szCs w:val="24"/>
                <w:lang w:val="ru-RU"/>
              </w:rPr>
              <w:t>реєстраційний</w:t>
            </w:r>
            <w:proofErr w:type="spellEnd"/>
            <w:r w:rsidRPr="00D93FE1">
              <w:rPr>
                <w:i/>
                <w:sz w:val="24"/>
                <w:szCs w:val="24"/>
                <w:lang w:val="ru-RU"/>
              </w:rPr>
              <w:t xml:space="preserve"> номер </w:t>
            </w:r>
            <w:proofErr w:type="spellStart"/>
            <w:r w:rsidRPr="00D93FE1">
              <w:rPr>
                <w:i/>
                <w:sz w:val="24"/>
                <w:szCs w:val="24"/>
                <w:lang w:val="ru-RU"/>
              </w:rPr>
              <w:t>об'єкт</w:t>
            </w:r>
            <w:r w:rsidR="002C6A50">
              <w:rPr>
                <w:i/>
                <w:sz w:val="24"/>
                <w:szCs w:val="24"/>
                <w:lang w:val="ru-RU"/>
              </w:rPr>
              <w:t>а</w:t>
            </w:r>
            <w:proofErr w:type="spellEnd"/>
            <w:r w:rsidR="002C6A50">
              <w:rPr>
                <w:i/>
                <w:sz w:val="24"/>
                <w:szCs w:val="24"/>
                <w:lang w:val="ru-RU"/>
              </w:rPr>
              <w:t xml:space="preserve"> </w:t>
            </w:r>
            <w:proofErr w:type="spellStart"/>
            <w:r w:rsidR="002C6A50">
              <w:rPr>
                <w:i/>
                <w:sz w:val="24"/>
                <w:szCs w:val="24"/>
                <w:lang w:val="ru-RU"/>
              </w:rPr>
              <w:t>нерухомого</w:t>
            </w:r>
            <w:proofErr w:type="spellEnd"/>
            <w:r w:rsidR="002C6A50">
              <w:rPr>
                <w:i/>
                <w:sz w:val="24"/>
                <w:szCs w:val="24"/>
                <w:lang w:val="ru-RU"/>
              </w:rPr>
              <w:t xml:space="preserve"> майна 2146518980000</w:t>
            </w:r>
            <w:r w:rsidRPr="00D93FE1">
              <w:rPr>
                <w:i/>
                <w:sz w:val="24"/>
                <w:szCs w:val="24"/>
                <w:lang w:val="ru-RU"/>
              </w:rPr>
              <w:t xml:space="preserve">, </w:t>
            </w:r>
            <w:proofErr w:type="spellStart"/>
            <w:r w:rsidR="002C6A50">
              <w:rPr>
                <w:i/>
                <w:sz w:val="24"/>
                <w:szCs w:val="24"/>
                <w:lang w:val="ru-RU"/>
              </w:rPr>
              <w:t>запис</w:t>
            </w:r>
            <w:proofErr w:type="spellEnd"/>
            <w:r w:rsidR="002C6A50">
              <w:rPr>
                <w:i/>
                <w:sz w:val="24"/>
                <w:szCs w:val="24"/>
                <w:lang w:val="ru-RU"/>
              </w:rPr>
              <w:t xml:space="preserve"> про право </w:t>
            </w:r>
            <w:proofErr w:type="spellStart"/>
            <w:r w:rsidR="002C6A50">
              <w:rPr>
                <w:i/>
                <w:sz w:val="24"/>
                <w:szCs w:val="24"/>
                <w:lang w:val="ru-RU"/>
              </w:rPr>
              <w:t>власності</w:t>
            </w:r>
            <w:proofErr w:type="spellEnd"/>
            <w:r w:rsidR="002C6A50">
              <w:rPr>
                <w:i/>
                <w:sz w:val="24"/>
                <w:szCs w:val="24"/>
                <w:lang w:val="ru-RU"/>
              </w:rPr>
              <w:t xml:space="preserve"> </w:t>
            </w:r>
            <w:proofErr w:type="spellStart"/>
            <w:r w:rsidR="002C6A50">
              <w:rPr>
                <w:i/>
                <w:sz w:val="24"/>
                <w:szCs w:val="24"/>
                <w:lang w:val="ru-RU"/>
              </w:rPr>
              <w:t>від</w:t>
            </w:r>
            <w:proofErr w:type="spellEnd"/>
            <w:r w:rsidR="002C6A50">
              <w:rPr>
                <w:i/>
                <w:sz w:val="24"/>
                <w:szCs w:val="24"/>
                <w:lang w:val="ru-RU"/>
              </w:rPr>
              <w:t xml:space="preserve"> 10.08.2020 № 37765922</w:t>
            </w:r>
            <w:r w:rsidRPr="00D93FE1">
              <w:rPr>
                <w:i/>
                <w:sz w:val="24"/>
                <w:szCs w:val="24"/>
                <w:lang w:val="ru-RU"/>
              </w:rPr>
              <w:t xml:space="preserve"> (</w:t>
            </w:r>
            <w:proofErr w:type="spellStart"/>
            <w:r w:rsidRPr="00D93FE1">
              <w:rPr>
                <w:i/>
                <w:sz w:val="24"/>
                <w:szCs w:val="24"/>
                <w:lang w:val="ru-RU"/>
              </w:rPr>
              <w:t>інформаційна</w:t>
            </w:r>
            <w:proofErr w:type="spellEnd"/>
            <w:r w:rsidRPr="00D93FE1">
              <w:rPr>
                <w:i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D93FE1">
              <w:rPr>
                <w:i/>
                <w:sz w:val="24"/>
                <w:szCs w:val="24"/>
                <w:lang w:val="ru-RU"/>
              </w:rPr>
              <w:t>довідка</w:t>
            </w:r>
            <w:proofErr w:type="spellEnd"/>
            <w:r w:rsidRPr="00D93FE1">
              <w:rPr>
                <w:i/>
                <w:sz w:val="24"/>
                <w:szCs w:val="24"/>
                <w:lang w:val="ru-RU"/>
              </w:rPr>
              <w:t xml:space="preserve"> з Державного </w:t>
            </w:r>
            <w:proofErr w:type="spellStart"/>
            <w:r w:rsidRPr="00D93FE1">
              <w:rPr>
                <w:i/>
                <w:sz w:val="24"/>
                <w:szCs w:val="24"/>
                <w:lang w:val="ru-RU"/>
              </w:rPr>
              <w:t>реєстру</w:t>
            </w:r>
            <w:proofErr w:type="spellEnd"/>
            <w:r w:rsidRPr="00D93FE1">
              <w:rPr>
                <w:i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D93FE1">
              <w:rPr>
                <w:i/>
                <w:sz w:val="24"/>
                <w:szCs w:val="24"/>
                <w:lang w:val="ru-RU"/>
              </w:rPr>
              <w:t>речових</w:t>
            </w:r>
            <w:proofErr w:type="spellEnd"/>
            <w:r w:rsidRPr="00D93FE1">
              <w:rPr>
                <w:i/>
                <w:sz w:val="24"/>
                <w:szCs w:val="24"/>
                <w:lang w:val="ru-RU"/>
              </w:rPr>
              <w:t xml:space="preserve"> прав на </w:t>
            </w:r>
            <w:proofErr w:type="spellStart"/>
            <w:r w:rsidRPr="00D93FE1">
              <w:rPr>
                <w:i/>
                <w:sz w:val="24"/>
                <w:szCs w:val="24"/>
                <w:lang w:val="ru-RU"/>
              </w:rPr>
              <w:t>нерухоме</w:t>
            </w:r>
            <w:proofErr w:type="spellEnd"/>
            <w:r w:rsidRPr="00D93FE1">
              <w:rPr>
                <w:i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D93FE1">
              <w:rPr>
                <w:i/>
                <w:sz w:val="24"/>
                <w:szCs w:val="24"/>
                <w:lang w:val="ru-RU"/>
              </w:rPr>
              <w:t>майно</w:t>
            </w:r>
            <w:proofErr w:type="spellEnd"/>
            <w:r w:rsidRPr="00D93FE1">
              <w:rPr>
                <w:i/>
                <w:sz w:val="24"/>
                <w:szCs w:val="24"/>
                <w:lang w:val="ru-RU"/>
              </w:rPr>
              <w:t xml:space="preserve"> про </w:t>
            </w:r>
            <w:proofErr w:type="spellStart"/>
            <w:r w:rsidRPr="00D93FE1">
              <w:rPr>
                <w:i/>
                <w:sz w:val="24"/>
                <w:szCs w:val="24"/>
                <w:lang w:val="ru-RU"/>
              </w:rPr>
              <w:t>реєстрацію</w:t>
            </w:r>
            <w:proofErr w:type="spellEnd"/>
            <w:r w:rsidRPr="00D93FE1">
              <w:rPr>
                <w:i/>
                <w:sz w:val="24"/>
                <w:szCs w:val="24"/>
                <w:lang w:val="ru-RU"/>
              </w:rPr>
              <w:t xml:space="preserve"> права </w:t>
            </w:r>
            <w:proofErr w:type="spellStart"/>
            <w:r w:rsidRPr="00D93FE1">
              <w:rPr>
                <w:i/>
                <w:sz w:val="24"/>
                <w:szCs w:val="24"/>
                <w:lang w:val="ru-RU"/>
              </w:rPr>
              <w:t>власності</w:t>
            </w:r>
            <w:proofErr w:type="spellEnd"/>
            <w:r w:rsidRPr="00D93FE1">
              <w:rPr>
                <w:i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D93FE1">
              <w:rPr>
                <w:i/>
                <w:sz w:val="24"/>
                <w:szCs w:val="24"/>
                <w:lang w:val="ru-RU"/>
              </w:rPr>
              <w:t>від</w:t>
            </w:r>
            <w:proofErr w:type="spellEnd"/>
            <w:r w:rsidRPr="00D93FE1">
              <w:rPr>
                <w:i/>
                <w:sz w:val="24"/>
                <w:szCs w:val="24"/>
                <w:lang w:val="ru-RU"/>
              </w:rPr>
              <w:t xml:space="preserve"> </w:t>
            </w:r>
            <w:r w:rsidR="00E13B2C">
              <w:rPr>
                <w:i/>
                <w:sz w:val="24"/>
                <w:szCs w:val="24"/>
                <w:lang w:val="ru-RU"/>
              </w:rPr>
              <w:t>12.08.2024 № 390618243</w:t>
            </w:r>
            <w:r w:rsidR="002D12F8">
              <w:rPr>
                <w:i/>
                <w:sz w:val="24"/>
                <w:szCs w:val="24"/>
                <w:lang w:val="ru-RU"/>
              </w:rPr>
              <w:t>)</w:t>
            </w:r>
            <w:r w:rsidR="00E13B2C">
              <w:rPr>
                <w:i/>
                <w:sz w:val="24"/>
                <w:szCs w:val="24"/>
                <w:lang w:val="ru-RU"/>
              </w:rPr>
              <w:t>.</w:t>
            </w:r>
            <w:r w:rsidRPr="002D12F8">
              <w:rPr>
                <w:i/>
                <w:color w:val="FFFFFF" w:themeColor="background1"/>
                <w:sz w:val="24"/>
                <w:szCs w:val="24"/>
                <w:lang w:val="ru-RU"/>
              </w:rPr>
              <w:t>23.07.2024 № 387982636).</w:t>
            </w:r>
          </w:p>
        </w:tc>
      </w:tr>
      <w:tr w:rsidR="00E12AC0" w:rsidRPr="003774B2" w14:paraId="44C55D8C" w14:textId="77777777" w:rsidTr="00BC4193">
        <w:trPr>
          <w:cantSplit/>
          <w:trHeight w:val="441"/>
        </w:trPr>
        <w:tc>
          <w:tcPr>
            <w:tcW w:w="3462" w:type="dxa"/>
          </w:tcPr>
          <w:p w14:paraId="7162150E" w14:textId="359B3034" w:rsidR="00E12AC0" w:rsidRPr="00EA27C8" w:rsidRDefault="00855E2F" w:rsidP="00EA27C8">
            <w:pPr>
              <w:pStyle w:val="1"/>
              <w:shd w:val="clear" w:color="auto" w:fill="auto"/>
              <w:tabs>
                <w:tab w:val="left" w:pos="1861"/>
              </w:tabs>
              <w:spacing w:after="0"/>
              <w:ind w:left="-112" w:firstLine="0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</w:rPr>
              <w:t xml:space="preserve"> </w:t>
            </w:r>
            <w:r w:rsidR="00E12AC0" w:rsidRPr="00EA27C8">
              <w:rPr>
                <w:sz w:val="24"/>
                <w:szCs w:val="24"/>
              </w:rPr>
              <w:t>Наявність ДПТ:</w:t>
            </w:r>
          </w:p>
        </w:tc>
        <w:tc>
          <w:tcPr>
            <w:tcW w:w="6065" w:type="dxa"/>
          </w:tcPr>
          <w:p w14:paraId="5ACEA60E" w14:textId="3115FC54" w:rsidR="00E12AC0" w:rsidRPr="00E12AC0" w:rsidRDefault="00C2624F" w:rsidP="00A66F8F">
            <w:pPr>
              <w:pStyle w:val="1"/>
              <w:shd w:val="clear" w:color="auto" w:fill="auto"/>
              <w:spacing w:after="0"/>
              <w:ind w:firstLine="0"/>
              <w:jc w:val="both"/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 xml:space="preserve">Детальний план території </w:t>
            </w:r>
            <w:r w:rsidR="00E12AC0" w:rsidRPr="00E12AC0">
              <w:rPr>
                <w:i/>
                <w:sz w:val="24"/>
                <w:szCs w:val="24"/>
              </w:rPr>
              <w:t>відсутній.</w:t>
            </w:r>
          </w:p>
        </w:tc>
      </w:tr>
      <w:tr w:rsidR="00E12AC0" w:rsidRPr="003774B2" w14:paraId="53F755AF" w14:textId="77777777" w:rsidTr="00BC4193">
        <w:trPr>
          <w:cantSplit/>
          <w:trHeight w:val="1091"/>
        </w:trPr>
        <w:tc>
          <w:tcPr>
            <w:tcW w:w="3462" w:type="dxa"/>
          </w:tcPr>
          <w:p w14:paraId="05EA1F59" w14:textId="77777777" w:rsidR="00855E2F" w:rsidRDefault="00855E2F" w:rsidP="00EA27C8">
            <w:pPr>
              <w:ind w:left="-112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</w:t>
            </w:r>
            <w:r w:rsidR="00E12AC0" w:rsidRPr="00EA27C8">
              <w:rPr>
                <w:rFonts w:ascii="Times New Roman" w:hAnsi="Times New Roman" w:cs="Times New Roman"/>
              </w:rPr>
              <w:t xml:space="preserve">Функціональне призначення </w:t>
            </w:r>
            <w:r>
              <w:rPr>
                <w:rFonts w:ascii="Times New Roman" w:hAnsi="Times New Roman" w:cs="Times New Roman"/>
              </w:rPr>
              <w:t xml:space="preserve"> </w:t>
            </w:r>
          </w:p>
          <w:p w14:paraId="62A2A45D" w14:textId="04CC3C60" w:rsidR="00E12AC0" w:rsidRPr="00EA27C8" w:rsidRDefault="00855E2F" w:rsidP="00EA27C8">
            <w:pPr>
              <w:ind w:left="-112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</w:rPr>
              <w:t xml:space="preserve"> </w:t>
            </w:r>
            <w:r w:rsidR="00E12AC0" w:rsidRPr="00EA27C8">
              <w:rPr>
                <w:rFonts w:ascii="Times New Roman" w:hAnsi="Times New Roman" w:cs="Times New Roman"/>
              </w:rPr>
              <w:t xml:space="preserve">згідно </w:t>
            </w:r>
            <w:r w:rsidR="006F5153" w:rsidRPr="00EA27C8">
              <w:rPr>
                <w:rFonts w:ascii="Times New Roman" w:hAnsi="Times New Roman" w:cs="Times New Roman"/>
              </w:rPr>
              <w:t>з Генпланом</w:t>
            </w:r>
            <w:r w:rsidR="00E12AC0" w:rsidRPr="00EA27C8">
              <w:rPr>
                <w:rFonts w:ascii="Times New Roman" w:hAnsi="Times New Roman" w:cs="Times New Roman"/>
              </w:rPr>
              <w:t>:</w:t>
            </w:r>
          </w:p>
        </w:tc>
        <w:tc>
          <w:tcPr>
            <w:tcW w:w="6065" w:type="dxa"/>
          </w:tcPr>
          <w:p w14:paraId="14888231" w14:textId="7A9513B2" w:rsidR="00E12AC0" w:rsidRPr="00E12AC0" w:rsidRDefault="00D93FE1" w:rsidP="002C6A50">
            <w:pPr>
              <w:pStyle w:val="1"/>
              <w:shd w:val="clear" w:color="auto" w:fill="auto"/>
              <w:spacing w:after="0"/>
              <w:ind w:firstLine="0"/>
              <w:jc w:val="both"/>
              <w:rPr>
                <w:i/>
                <w:sz w:val="24"/>
                <w:szCs w:val="24"/>
              </w:rPr>
            </w:pPr>
            <w:r w:rsidRPr="00D93FE1">
              <w:rPr>
                <w:i/>
                <w:sz w:val="24"/>
                <w:szCs w:val="24"/>
              </w:rPr>
              <w:t>Відповідно до Генерального плану міста Києва та проекту планування його приміської зони на період до 2020 року, затвердженого рішенням Київської міської ради від 28.03.2002 № 370/1804, земельна ділянка за функціональним призначенням належить до території житлової садибної забудови (на розрахунковий період) (кадастрова довідка з містобудівного кадастру, надана листом  Департаменту містобудування та архітектури виконавчого органу Київської міської ради (Київської міської</w:t>
            </w:r>
            <w:r w:rsidR="002C6A50">
              <w:rPr>
                <w:i/>
                <w:sz w:val="24"/>
                <w:szCs w:val="24"/>
              </w:rPr>
              <w:t xml:space="preserve"> державної адміністрації) від 01.07.2024</w:t>
            </w:r>
            <w:r w:rsidRPr="00D93FE1">
              <w:rPr>
                <w:i/>
                <w:sz w:val="24"/>
                <w:szCs w:val="24"/>
              </w:rPr>
              <w:t xml:space="preserve"> </w:t>
            </w:r>
            <w:r w:rsidR="007C5CF3">
              <w:rPr>
                <w:i/>
                <w:sz w:val="24"/>
                <w:szCs w:val="24"/>
              </w:rPr>
              <w:t xml:space="preserve">                             </w:t>
            </w:r>
            <w:r w:rsidR="002C6A50">
              <w:rPr>
                <w:i/>
                <w:sz w:val="24"/>
                <w:szCs w:val="24"/>
              </w:rPr>
              <w:t>№ 055-6170</w:t>
            </w:r>
            <w:r w:rsidRPr="00D93FE1">
              <w:rPr>
                <w:i/>
                <w:sz w:val="24"/>
                <w:szCs w:val="24"/>
              </w:rPr>
              <w:t>).</w:t>
            </w:r>
          </w:p>
        </w:tc>
      </w:tr>
      <w:tr w:rsidR="00765699" w:rsidRPr="003774B2" w14:paraId="67EEAA64" w14:textId="77777777" w:rsidTr="00BC4193">
        <w:trPr>
          <w:cantSplit/>
          <w:trHeight w:val="553"/>
        </w:trPr>
        <w:tc>
          <w:tcPr>
            <w:tcW w:w="3462" w:type="dxa"/>
          </w:tcPr>
          <w:p w14:paraId="529F0A24" w14:textId="1612CD7F" w:rsidR="00765699" w:rsidRPr="00EA27C8" w:rsidRDefault="00855E2F" w:rsidP="00EA27C8">
            <w:pPr>
              <w:ind w:left="-112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</w:rPr>
              <w:t xml:space="preserve"> </w:t>
            </w:r>
            <w:r w:rsidR="00765699" w:rsidRPr="00EA27C8">
              <w:rPr>
                <w:rFonts w:ascii="Times New Roman" w:hAnsi="Times New Roman" w:cs="Times New Roman"/>
              </w:rPr>
              <w:t>Правовий режим:</w:t>
            </w:r>
          </w:p>
        </w:tc>
        <w:tc>
          <w:tcPr>
            <w:tcW w:w="6065" w:type="dxa"/>
          </w:tcPr>
          <w:p w14:paraId="3A54F2AD" w14:textId="4BAA85EF" w:rsidR="00765699" w:rsidRPr="003774B2" w:rsidRDefault="00E94D09" w:rsidP="00A66F8F">
            <w:pPr>
              <w:jc w:val="both"/>
              <w:rPr>
                <w:rFonts w:ascii="Times New Roman" w:hAnsi="Times New Roman" w:cs="Times New Roman"/>
                <w:i/>
              </w:rPr>
            </w:pPr>
            <w:r w:rsidRPr="00E94D09">
              <w:rPr>
                <w:rFonts w:ascii="Times New Roman" w:hAnsi="Times New Roman" w:cs="Times New Roman"/>
                <w:i/>
              </w:rPr>
              <w:t>Земельна ділянка</w:t>
            </w:r>
            <w:r w:rsidR="00B46331">
              <w:rPr>
                <w:rFonts w:ascii="Times New Roman" w:hAnsi="Times New Roman" w:cs="Times New Roman"/>
                <w:i/>
              </w:rPr>
              <w:t xml:space="preserve"> </w:t>
            </w:r>
            <w:r w:rsidRPr="00E94D09">
              <w:rPr>
                <w:rFonts w:ascii="Times New Roman" w:hAnsi="Times New Roman" w:cs="Times New Roman"/>
                <w:i/>
              </w:rPr>
              <w:t>належить до земель комунальної власності територіальної громади міста Києва.</w:t>
            </w:r>
          </w:p>
        </w:tc>
      </w:tr>
      <w:tr w:rsidR="00765699" w:rsidRPr="003774B2" w14:paraId="23E5DE02" w14:textId="77777777" w:rsidTr="00BC4193">
        <w:trPr>
          <w:cantSplit/>
          <w:trHeight w:val="269"/>
        </w:trPr>
        <w:tc>
          <w:tcPr>
            <w:tcW w:w="3462" w:type="dxa"/>
          </w:tcPr>
          <w:p w14:paraId="4A0BAC79" w14:textId="7C212191" w:rsidR="00765699" w:rsidRPr="00EA27C8" w:rsidRDefault="00855E2F" w:rsidP="00EA27C8">
            <w:pPr>
              <w:ind w:left="-112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</w:rPr>
              <w:t xml:space="preserve"> </w:t>
            </w:r>
            <w:r w:rsidR="00765699" w:rsidRPr="00EA27C8">
              <w:rPr>
                <w:rFonts w:ascii="Times New Roman" w:hAnsi="Times New Roman" w:cs="Times New Roman"/>
              </w:rPr>
              <w:t>Розташування в зеленій зоні:</w:t>
            </w:r>
          </w:p>
        </w:tc>
        <w:tc>
          <w:tcPr>
            <w:tcW w:w="6065" w:type="dxa"/>
          </w:tcPr>
          <w:p w14:paraId="3CE4783F" w14:textId="3AC639F8" w:rsidR="00765699" w:rsidRPr="00BE76CE" w:rsidRDefault="0064781D" w:rsidP="00A66F8F">
            <w:pPr>
              <w:jc w:val="both"/>
              <w:rPr>
                <w:rFonts w:ascii="Times New Roman" w:hAnsi="Times New Roman" w:cs="Times New Roman"/>
                <w:i/>
                <w:color w:val="auto"/>
              </w:rPr>
            </w:pPr>
            <w:r w:rsidRPr="00BE76CE">
              <w:rPr>
                <w:rFonts w:ascii="Times New Roman" w:hAnsi="Times New Roman" w:cs="Times New Roman"/>
                <w:i/>
                <w:color w:val="auto"/>
              </w:rPr>
              <w:t xml:space="preserve">Земельна ділянка </w:t>
            </w:r>
            <w:r w:rsidR="00B46331" w:rsidRPr="00BE76CE">
              <w:rPr>
                <w:rFonts w:ascii="Times New Roman" w:hAnsi="Times New Roman" w:cs="Times New Roman"/>
                <w:i/>
                <w:color w:val="auto"/>
              </w:rPr>
              <w:t>не входить до зеленої зони.</w:t>
            </w:r>
          </w:p>
        </w:tc>
      </w:tr>
      <w:tr w:rsidR="00765699" w:rsidRPr="003774B2" w14:paraId="6A523C75" w14:textId="77777777" w:rsidTr="00BC4193">
        <w:trPr>
          <w:cantSplit/>
          <w:trHeight w:val="254"/>
        </w:trPr>
        <w:tc>
          <w:tcPr>
            <w:tcW w:w="3462" w:type="dxa"/>
          </w:tcPr>
          <w:p w14:paraId="4482B364" w14:textId="2091F961" w:rsidR="00765699" w:rsidRPr="00EA27C8" w:rsidRDefault="00855E2F" w:rsidP="00EA27C8">
            <w:pPr>
              <w:ind w:left="-142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 xml:space="preserve">  </w:t>
            </w:r>
            <w:r w:rsidR="00765699" w:rsidRPr="00EA27C8">
              <w:rPr>
                <w:rFonts w:ascii="Times New Roman" w:hAnsi="Times New Roman" w:cs="Times New Roman"/>
              </w:rPr>
              <w:t>Інші особливості:</w:t>
            </w:r>
          </w:p>
        </w:tc>
        <w:tc>
          <w:tcPr>
            <w:tcW w:w="6065" w:type="dxa"/>
          </w:tcPr>
          <w:p w14:paraId="100F076F" w14:textId="380E19D6" w:rsidR="00D93FE1" w:rsidRPr="00D93FE1" w:rsidRDefault="00D93FE1" w:rsidP="00D93FE1">
            <w:pPr>
              <w:jc w:val="both"/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</w:pPr>
            <w:r w:rsidRPr="00D93FE1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Рішенням Київської міської ради від 06.07.2017                                  № 759/2921 обслуговуючому кооперативу «Садово - дачний кооператив «Ентузіаст» передано у довгострокову оренду на 10 років земельні ділянки для ведення колективного садівництва у мікрорайоні </w:t>
            </w:r>
            <w:proofErr w:type="spellStart"/>
            <w:r w:rsidRPr="00D93FE1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Осокорки</w:t>
            </w:r>
            <w:proofErr w:type="spellEnd"/>
            <w:r w:rsidRPr="00D93FE1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  Дарницького району м. Києва, зокрема </w:t>
            </w:r>
            <w:r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і земельну ділянку площею 1,6678</w:t>
            </w:r>
            <w:r w:rsidRPr="00D93FE1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 га (кадастровий номер 8000000000:96:4</w:t>
            </w:r>
            <w:r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72</w:t>
            </w:r>
            <w:r w:rsidRPr="00D93FE1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:0101). Термін дії договору оренди земельної ділянки від 11.04.2018 № 394 до 11.04.2028. </w:t>
            </w:r>
          </w:p>
          <w:p w14:paraId="2B9CD676" w14:textId="7913C5C0" w:rsidR="00D93FE1" w:rsidRPr="00D93FE1" w:rsidRDefault="00D93FE1" w:rsidP="00D93FE1">
            <w:pPr>
              <w:jc w:val="both"/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</w:pPr>
            <w:r w:rsidRPr="00D93FE1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На підставі технічної документації із землеустрою щодо поділу та об’єднання земельних ділянок, яку погоджено Департаментом земельних ресурсів виконавчого органу Київської міської ради (Київської міської державної адміністрації) лис</w:t>
            </w:r>
            <w:r w:rsidR="002C6A50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том від 29.05.2019 № 05716-10263, земельну ділянку площею 1,6678</w:t>
            </w:r>
            <w:r w:rsidRPr="00D93FE1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 га (кад</w:t>
            </w:r>
            <w:r w:rsidR="002C6A50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астровий номер 8000000000:96:472:0101) поділено та сформовано 25</w:t>
            </w:r>
            <w:r w:rsidRPr="00D93FE1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 земельних ділянок, у тому числі і земельну ділянку п</w:t>
            </w:r>
            <w:r w:rsidR="002C6A50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лощею 0,0590</w:t>
            </w:r>
            <w:r w:rsidRPr="00D93FE1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 га з кадас</w:t>
            </w:r>
            <w:r w:rsidR="002C6A50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тровим номером 8000000000:96:472:0011</w:t>
            </w:r>
            <w:r w:rsidRPr="00D93FE1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.</w:t>
            </w:r>
          </w:p>
          <w:p w14:paraId="3ADC3BFE" w14:textId="4CD42142" w:rsidR="00D93FE1" w:rsidRPr="00D93FE1" w:rsidRDefault="002C6A50" w:rsidP="00D93FE1">
            <w:pPr>
              <w:jc w:val="both"/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</w:pPr>
            <w:r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Громадянка </w:t>
            </w:r>
            <w:proofErr w:type="spellStart"/>
            <w:r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Тимчук</w:t>
            </w:r>
            <w:proofErr w:type="spellEnd"/>
            <w:r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 Л.М.</w:t>
            </w:r>
            <w:r w:rsidR="00D93FE1" w:rsidRPr="00D93FE1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 є членом обслуговуючого кооперативу «Садово - дачний коопер</w:t>
            </w:r>
            <w:r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атив «Ентузіаст» (довідка від 23.07.2023 № 35</w:t>
            </w:r>
            <w:r w:rsidR="00D93FE1" w:rsidRPr="00D93FE1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). </w:t>
            </w:r>
          </w:p>
          <w:p w14:paraId="2DF651EC" w14:textId="6DC08BC8" w:rsidR="00D93FE1" w:rsidRPr="00D93FE1" w:rsidRDefault="00D93FE1" w:rsidP="00D93FE1">
            <w:pPr>
              <w:jc w:val="both"/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</w:pPr>
            <w:proofErr w:type="spellStart"/>
            <w:r w:rsidRPr="00D93FE1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Проєктом</w:t>
            </w:r>
            <w:proofErr w:type="spellEnd"/>
            <w:r w:rsidRPr="00D93FE1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 рішення передбачаєт</w:t>
            </w:r>
            <w:r w:rsidR="002C6A50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ься передати громадянці </w:t>
            </w:r>
            <w:proofErr w:type="spellStart"/>
            <w:r w:rsidR="002C6A50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Тимчук</w:t>
            </w:r>
            <w:proofErr w:type="spellEnd"/>
            <w:r w:rsidR="002C6A50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 Л.М.</w:t>
            </w:r>
            <w:r w:rsidRPr="00D93FE1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  у власність</w:t>
            </w:r>
            <w:r w:rsidR="002C6A50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  земельну ділянку площею</w:t>
            </w:r>
            <w:r w:rsidR="009B1E98" w:rsidRPr="009B1E98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  <w:lang w:val="ru-RU"/>
              </w:rPr>
              <w:t xml:space="preserve"> </w:t>
            </w:r>
            <w:r w:rsidR="002C6A50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0,0590</w:t>
            </w:r>
            <w:r w:rsidRPr="00D93FE1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 га</w:t>
            </w:r>
            <w:r w:rsidR="007C5CF3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 (кадастровий номер </w:t>
            </w:r>
            <w:r w:rsidR="007C5CF3" w:rsidRPr="007C5CF3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8000000000:96:472:0011</w:t>
            </w:r>
            <w:r w:rsidR="007C5CF3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)</w:t>
            </w:r>
            <w:r w:rsidRPr="00D93FE1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 для колективного садівництва в мікрорайоні </w:t>
            </w:r>
            <w:proofErr w:type="spellStart"/>
            <w:r w:rsidRPr="00D93FE1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Осокорки</w:t>
            </w:r>
            <w:proofErr w:type="spellEnd"/>
            <w:r w:rsidRPr="00D93FE1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 Дарницького району міста  Києва. </w:t>
            </w:r>
          </w:p>
          <w:p w14:paraId="73962AAA" w14:textId="07B9DAFE" w:rsidR="00812178" w:rsidRDefault="00B70CBB" w:rsidP="00D93FE1">
            <w:pPr>
              <w:jc w:val="both"/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</w:pPr>
            <w:r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Листом - погодженням, підпис на якому</w:t>
            </w:r>
            <w:r w:rsidR="00D93FE1" w:rsidRPr="00D93FE1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 засвідчено нотаріально </w:t>
            </w:r>
            <w:r w:rsidR="002C6A50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від 02.10</w:t>
            </w:r>
            <w:r w:rsidR="00D81470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.2020</w:t>
            </w:r>
            <w:r w:rsidR="00D93FE1" w:rsidRPr="00D93FE1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 заре</w:t>
            </w:r>
            <w:r w:rsidR="006028E6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єстрованим</w:t>
            </w:r>
            <w:r w:rsidR="002C6A50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 в реєстрі за № 780</w:t>
            </w:r>
            <w:r w:rsidR="00D93FE1" w:rsidRPr="00D93FE1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, </w:t>
            </w:r>
            <w:r w:rsidR="002C6A50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обслуговуючий кооператив</w:t>
            </w:r>
            <w:r w:rsidR="002C6A50" w:rsidRPr="002C6A50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 «Садово - дачний кооператив «Ентузіаст» </w:t>
            </w:r>
            <w:r w:rsidR="00D93FE1" w:rsidRPr="00D93FE1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надав згоду на припинення права оренди</w:t>
            </w:r>
            <w:r w:rsidR="002C6A50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 земельної ділянки площею 0,0590</w:t>
            </w:r>
            <w:r w:rsidR="00D93FE1" w:rsidRPr="00D93FE1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 га (када</w:t>
            </w:r>
            <w:r w:rsidR="002C6A50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стровий номер  8000000000:96:472:0011</w:t>
            </w:r>
            <w:r w:rsidR="00D93FE1" w:rsidRPr="00D93FE1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).</w:t>
            </w:r>
          </w:p>
          <w:p w14:paraId="1C6BBE42" w14:textId="77777777" w:rsidR="00D93FE1" w:rsidRPr="00D93FE1" w:rsidRDefault="00D93FE1" w:rsidP="00D93FE1">
            <w:pPr>
              <w:jc w:val="both"/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</w:pPr>
            <w:r w:rsidRPr="00D93FE1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Зазначаємо, що Департамент земельних ресурсів не може перебирати на себе повноваження Київської міської ради та приймати рішення про передачу або відмову в передачі у приватну власність земельної ділянки, оскільки відповідно до пункту 34 частини першої статті 26 Закону України «Про місцеве самоврядування в Україні» та статей 9, 122 Земельного кодексу України такі питання вирішуються виключно на пленарних засіданнях сільської, селищної, міської ради.</w:t>
            </w:r>
          </w:p>
          <w:p w14:paraId="6C6EB13B" w14:textId="53DB9AB6" w:rsidR="00D93FE1" w:rsidRPr="00D93FE1" w:rsidRDefault="00D93FE1" w:rsidP="00D93FE1">
            <w:pPr>
              <w:jc w:val="both"/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</w:pPr>
            <w:r w:rsidRPr="00D93FE1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Зазначене підтверджується, зокрема, рішеннями Верховного Суду від 28.04.2021 у справі № 826/8857/16, </w:t>
            </w:r>
            <w:r w:rsidR="002C6A50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             </w:t>
            </w:r>
            <w:r w:rsidRPr="00D93FE1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від 17.04.2018 у справі № 826/8107/16, від 16.09.2021 у справі </w:t>
            </w:r>
            <w:r w:rsidR="002C6A50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 </w:t>
            </w:r>
            <w:r w:rsidRPr="00D93FE1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№ 826/8847/16.</w:t>
            </w:r>
          </w:p>
          <w:p w14:paraId="6528D3CD" w14:textId="1D1852D2" w:rsidR="00D93FE1" w:rsidRPr="003774B2" w:rsidRDefault="00D93FE1" w:rsidP="009B1E98">
            <w:pPr>
              <w:jc w:val="both"/>
              <w:rPr>
                <w:rFonts w:ascii="Times New Roman" w:hAnsi="Times New Roman" w:cs="Times New Roman"/>
                <w:i/>
              </w:rPr>
            </w:pPr>
            <w:r w:rsidRPr="00D93FE1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Зважаючи на вказане, цей </w:t>
            </w:r>
            <w:proofErr w:type="spellStart"/>
            <w:r w:rsidRPr="00D93FE1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проєкт</w:t>
            </w:r>
            <w:proofErr w:type="spellEnd"/>
            <w:r w:rsidRPr="00D93FE1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 рішення направляється для подальшого розгляду Київською міською радою відповідно до її Регламенту.</w:t>
            </w:r>
            <w:bookmarkStart w:id="0" w:name="_GoBack"/>
            <w:bookmarkEnd w:id="0"/>
          </w:p>
        </w:tc>
      </w:tr>
    </w:tbl>
    <w:p w14:paraId="6FE63E4D" w14:textId="77777777" w:rsidR="00765699" w:rsidRPr="003774B2" w:rsidRDefault="00765699" w:rsidP="003774B2">
      <w:pPr>
        <w:rPr>
          <w:rFonts w:ascii="Times New Roman" w:hAnsi="Times New Roman" w:cs="Times New Roman"/>
          <w:i/>
        </w:rPr>
      </w:pPr>
    </w:p>
    <w:p w14:paraId="6EF0FC17" w14:textId="77777777" w:rsidR="00114807" w:rsidRPr="003774B2" w:rsidRDefault="00114807" w:rsidP="003774B2">
      <w:pPr>
        <w:pStyle w:val="1"/>
        <w:numPr>
          <w:ilvl w:val="0"/>
          <w:numId w:val="2"/>
        </w:numPr>
        <w:shd w:val="clear" w:color="auto" w:fill="auto"/>
        <w:tabs>
          <w:tab w:val="left" w:pos="708"/>
        </w:tabs>
        <w:spacing w:after="40"/>
        <w:rPr>
          <w:sz w:val="24"/>
          <w:szCs w:val="24"/>
        </w:rPr>
      </w:pPr>
      <w:r w:rsidRPr="003774B2">
        <w:rPr>
          <w:b/>
          <w:bCs/>
          <w:sz w:val="24"/>
          <w:szCs w:val="24"/>
        </w:rPr>
        <w:t>Стан нормативно-правової бази у даній сфері правового регулювання.</w:t>
      </w:r>
    </w:p>
    <w:p w14:paraId="7E2AECB4" w14:textId="33B70AC3" w:rsidR="006A3391" w:rsidRDefault="006A3391" w:rsidP="006A3391">
      <w:pPr>
        <w:pStyle w:val="1"/>
        <w:shd w:val="clear" w:color="auto" w:fill="auto"/>
        <w:spacing w:after="0"/>
        <w:ind w:firstLine="420"/>
        <w:jc w:val="both"/>
        <w:rPr>
          <w:sz w:val="24"/>
          <w:szCs w:val="24"/>
        </w:rPr>
      </w:pPr>
      <w:r w:rsidRPr="00DF2891">
        <w:rPr>
          <w:sz w:val="24"/>
          <w:szCs w:val="24"/>
        </w:rPr>
        <w:t>Загальні засади та порядок передачі земельних діл</w:t>
      </w:r>
      <w:r w:rsidR="00D93FE1">
        <w:rPr>
          <w:sz w:val="24"/>
          <w:szCs w:val="24"/>
        </w:rPr>
        <w:t>янок у власність</w:t>
      </w:r>
      <w:r w:rsidRPr="00DF2891">
        <w:rPr>
          <w:sz w:val="24"/>
          <w:szCs w:val="24"/>
        </w:rPr>
        <w:t xml:space="preserve"> зацікавленим особам визначено Земельним кодексом України та Порядком набуття прав на землю із земель комунальної власності у місті Києві, затвердженим рішенням </w:t>
      </w:r>
      <w:r w:rsidR="00092818" w:rsidRPr="00092818">
        <w:rPr>
          <w:sz w:val="24"/>
          <w:szCs w:val="24"/>
        </w:rPr>
        <w:t>Київської міської ради</w:t>
      </w:r>
      <w:r w:rsidRPr="00DF2891">
        <w:rPr>
          <w:sz w:val="24"/>
          <w:szCs w:val="24"/>
        </w:rPr>
        <w:t xml:space="preserve"> </w:t>
      </w:r>
      <w:r w:rsidR="002D12F8">
        <w:rPr>
          <w:sz w:val="24"/>
          <w:szCs w:val="24"/>
        </w:rPr>
        <w:t xml:space="preserve">                             </w:t>
      </w:r>
      <w:r w:rsidRPr="00DF2891">
        <w:rPr>
          <w:sz w:val="24"/>
          <w:szCs w:val="24"/>
        </w:rPr>
        <w:lastRenderedPageBreak/>
        <w:t>від 20</w:t>
      </w:r>
      <w:r w:rsidR="004E223D">
        <w:rPr>
          <w:sz w:val="24"/>
          <w:szCs w:val="24"/>
        </w:rPr>
        <w:t>.04.</w:t>
      </w:r>
      <w:r w:rsidRPr="00DF2891">
        <w:rPr>
          <w:sz w:val="24"/>
          <w:szCs w:val="24"/>
        </w:rPr>
        <w:t>2017 № 241/2463.</w:t>
      </w:r>
    </w:p>
    <w:p w14:paraId="0368C919" w14:textId="77777777" w:rsidR="00D93FE1" w:rsidRPr="00D93FE1" w:rsidRDefault="00D93FE1" w:rsidP="00D93FE1">
      <w:pPr>
        <w:pStyle w:val="1"/>
        <w:spacing w:after="0"/>
        <w:ind w:firstLine="420"/>
        <w:jc w:val="both"/>
        <w:rPr>
          <w:sz w:val="24"/>
          <w:szCs w:val="24"/>
        </w:rPr>
      </w:pPr>
      <w:proofErr w:type="spellStart"/>
      <w:r w:rsidRPr="00D93FE1">
        <w:rPr>
          <w:sz w:val="24"/>
          <w:szCs w:val="24"/>
        </w:rPr>
        <w:t>Проєкт</w:t>
      </w:r>
      <w:proofErr w:type="spellEnd"/>
      <w:r w:rsidRPr="00D93FE1">
        <w:rPr>
          <w:sz w:val="24"/>
          <w:szCs w:val="24"/>
        </w:rPr>
        <w:t xml:space="preserve"> рішення не стосується прав і соціальної захищеності осіб з інвалідністю та не матиме впливу на життєдіяльність цієї категорії.</w:t>
      </w:r>
    </w:p>
    <w:p w14:paraId="65F76F77" w14:textId="77777777" w:rsidR="00D93FE1" w:rsidRPr="00D93FE1" w:rsidRDefault="00D93FE1" w:rsidP="00D93FE1">
      <w:pPr>
        <w:pStyle w:val="1"/>
        <w:spacing w:after="0"/>
        <w:ind w:firstLine="420"/>
        <w:jc w:val="both"/>
        <w:rPr>
          <w:sz w:val="24"/>
          <w:szCs w:val="24"/>
        </w:rPr>
      </w:pPr>
      <w:proofErr w:type="spellStart"/>
      <w:r w:rsidRPr="00D93FE1">
        <w:rPr>
          <w:sz w:val="24"/>
          <w:szCs w:val="24"/>
        </w:rPr>
        <w:t>Проєкт</w:t>
      </w:r>
      <w:proofErr w:type="spellEnd"/>
      <w:r w:rsidRPr="00D93FE1">
        <w:rPr>
          <w:sz w:val="24"/>
          <w:szCs w:val="24"/>
        </w:rPr>
        <w:t xml:space="preserve"> рішення не містить службової інформації у розумінні статті 6 Закону України «Про доступ до публічної інформації».</w:t>
      </w:r>
    </w:p>
    <w:p w14:paraId="72761017" w14:textId="2A9BD59C" w:rsidR="00CA391A" w:rsidRDefault="00D93FE1" w:rsidP="00D93FE1">
      <w:pPr>
        <w:pStyle w:val="1"/>
        <w:shd w:val="clear" w:color="auto" w:fill="auto"/>
        <w:spacing w:after="0"/>
        <w:ind w:firstLine="420"/>
        <w:jc w:val="both"/>
        <w:rPr>
          <w:sz w:val="24"/>
          <w:szCs w:val="24"/>
        </w:rPr>
      </w:pPr>
      <w:proofErr w:type="spellStart"/>
      <w:r w:rsidRPr="00D93FE1">
        <w:rPr>
          <w:sz w:val="24"/>
          <w:szCs w:val="24"/>
        </w:rPr>
        <w:t>Проєкт</w:t>
      </w:r>
      <w:proofErr w:type="spellEnd"/>
      <w:r w:rsidRPr="00D93FE1">
        <w:rPr>
          <w:sz w:val="24"/>
          <w:szCs w:val="24"/>
        </w:rPr>
        <w:t xml:space="preserve"> рішення містить інформацію про фізичну особу (персональні дані) у розумінні статей 11 та 21 Закону України «Про інформацію» та статті 2 Закону України «Про захист персональних даних».</w:t>
      </w:r>
    </w:p>
    <w:p w14:paraId="375E7F57" w14:textId="77777777" w:rsidR="00D93FE1" w:rsidRPr="00DF2891" w:rsidRDefault="00D93FE1" w:rsidP="00D93FE1">
      <w:pPr>
        <w:pStyle w:val="1"/>
        <w:shd w:val="clear" w:color="auto" w:fill="auto"/>
        <w:spacing w:after="0"/>
        <w:ind w:firstLine="420"/>
        <w:jc w:val="both"/>
        <w:rPr>
          <w:sz w:val="24"/>
          <w:szCs w:val="24"/>
        </w:rPr>
      </w:pPr>
    </w:p>
    <w:p w14:paraId="410207E6" w14:textId="77777777" w:rsidR="00114807" w:rsidRPr="003774B2" w:rsidRDefault="00114807" w:rsidP="003774B2">
      <w:pPr>
        <w:pStyle w:val="1"/>
        <w:numPr>
          <w:ilvl w:val="0"/>
          <w:numId w:val="2"/>
        </w:numPr>
        <w:shd w:val="clear" w:color="auto" w:fill="auto"/>
        <w:tabs>
          <w:tab w:val="left" w:pos="728"/>
        </w:tabs>
        <w:spacing w:after="40"/>
        <w:ind w:firstLine="420"/>
        <w:rPr>
          <w:sz w:val="24"/>
          <w:szCs w:val="24"/>
        </w:rPr>
      </w:pPr>
      <w:r w:rsidRPr="003774B2">
        <w:rPr>
          <w:b/>
          <w:bCs/>
          <w:sz w:val="24"/>
          <w:szCs w:val="24"/>
        </w:rPr>
        <w:t>Фінансово-економічне обґрунтування.</w:t>
      </w:r>
    </w:p>
    <w:p w14:paraId="05F5E1CB" w14:textId="77777777" w:rsidR="00114807" w:rsidRPr="003774B2" w:rsidRDefault="00114807" w:rsidP="003774B2">
      <w:pPr>
        <w:pStyle w:val="1"/>
        <w:shd w:val="clear" w:color="auto" w:fill="auto"/>
        <w:ind w:firstLine="420"/>
        <w:rPr>
          <w:sz w:val="24"/>
          <w:szCs w:val="24"/>
        </w:rPr>
      </w:pPr>
      <w:r w:rsidRPr="003774B2">
        <w:rPr>
          <w:sz w:val="24"/>
          <w:szCs w:val="24"/>
        </w:rPr>
        <w:t>Реалізація рішення не потребує додаткових витрат міського бюджету.</w:t>
      </w:r>
    </w:p>
    <w:p w14:paraId="73BDF14D" w14:textId="77777777" w:rsidR="00114807" w:rsidRPr="003774B2" w:rsidRDefault="00114807" w:rsidP="0081493A">
      <w:pPr>
        <w:pStyle w:val="1"/>
        <w:numPr>
          <w:ilvl w:val="0"/>
          <w:numId w:val="2"/>
        </w:numPr>
        <w:shd w:val="clear" w:color="auto" w:fill="auto"/>
        <w:tabs>
          <w:tab w:val="left" w:pos="708"/>
        </w:tabs>
        <w:spacing w:before="240" w:after="40"/>
        <w:rPr>
          <w:sz w:val="24"/>
          <w:szCs w:val="24"/>
        </w:rPr>
      </w:pPr>
      <w:r w:rsidRPr="003774B2">
        <w:rPr>
          <w:b/>
          <w:bCs/>
          <w:sz w:val="24"/>
          <w:szCs w:val="24"/>
        </w:rPr>
        <w:t>Прогноз соціально-економічних та інших наслідків прийняття рішення.</w:t>
      </w:r>
    </w:p>
    <w:p w14:paraId="52896731" w14:textId="57C41C01" w:rsidR="00CA391A" w:rsidRDefault="00D93FE1" w:rsidP="00CA391A">
      <w:pPr>
        <w:pStyle w:val="1"/>
        <w:shd w:val="clear" w:color="auto" w:fill="auto"/>
        <w:spacing w:after="120"/>
        <w:ind w:firstLine="284"/>
        <w:jc w:val="both"/>
        <w:rPr>
          <w:color w:val="auto"/>
          <w:sz w:val="24"/>
          <w:szCs w:val="24"/>
        </w:rPr>
      </w:pPr>
      <w:r w:rsidRPr="00D93FE1">
        <w:rPr>
          <w:sz w:val="24"/>
          <w:szCs w:val="24"/>
        </w:rPr>
        <w:t xml:space="preserve">Наслідками прийняття розробленого </w:t>
      </w:r>
      <w:proofErr w:type="spellStart"/>
      <w:r w:rsidRPr="00D93FE1">
        <w:rPr>
          <w:sz w:val="24"/>
          <w:szCs w:val="24"/>
        </w:rPr>
        <w:t>проєкту</w:t>
      </w:r>
      <w:proofErr w:type="spellEnd"/>
      <w:r w:rsidRPr="00D93FE1">
        <w:rPr>
          <w:sz w:val="24"/>
          <w:szCs w:val="24"/>
        </w:rPr>
        <w:t xml:space="preserve"> рішен</w:t>
      </w:r>
      <w:r>
        <w:rPr>
          <w:sz w:val="24"/>
          <w:szCs w:val="24"/>
        </w:rPr>
        <w:t>ня стане реалізація громадянкою</w:t>
      </w:r>
      <w:r w:rsidRPr="00D93FE1">
        <w:rPr>
          <w:sz w:val="24"/>
          <w:szCs w:val="24"/>
        </w:rPr>
        <w:t xml:space="preserve"> своїх прав на оформлення земельн</w:t>
      </w:r>
      <w:r w:rsidR="00B70CBB">
        <w:rPr>
          <w:sz w:val="24"/>
          <w:szCs w:val="24"/>
        </w:rPr>
        <w:t>ої ділянки.</w:t>
      </w:r>
    </w:p>
    <w:p w14:paraId="1E36A962" w14:textId="001C2378" w:rsidR="00114807" w:rsidRPr="00B85976" w:rsidRDefault="00114807" w:rsidP="00CA391A">
      <w:pPr>
        <w:pStyle w:val="1"/>
        <w:shd w:val="clear" w:color="auto" w:fill="auto"/>
        <w:spacing w:after="120"/>
        <w:ind w:firstLine="284"/>
        <w:jc w:val="both"/>
        <w:rPr>
          <w:bCs/>
          <w:sz w:val="28"/>
          <w:szCs w:val="28"/>
          <w:lang w:val="ru-RU"/>
        </w:rPr>
      </w:pPr>
      <w:r w:rsidRPr="006A0D5A">
        <w:rPr>
          <w:sz w:val="20"/>
          <w:szCs w:val="20"/>
        </w:rPr>
        <w:t>Доповідач: директор Департаменту земельних ресурсів</w:t>
      </w:r>
      <w:r w:rsidRPr="003774B2">
        <w:rPr>
          <w:sz w:val="24"/>
          <w:szCs w:val="24"/>
        </w:rPr>
        <w:t xml:space="preserve"> </w:t>
      </w:r>
      <w:r w:rsidR="006A0D5A" w:rsidRPr="00D93FE1">
        <w:rPr>
          <w:bCs/>
          <w:sz w:val="20"/>
          <w:szCs w:val="20"/>
          <w:lang w:val="ru-RU"/>
        </w:rPr>
        <w:t>Валентина ПЕЛИХ</w:t>
      </w:r>
    </w:p>
    <w:p w14:paraId="10728A36" w14:textId="6E22849F" w:rsidR="00096F55" w:rsidRDefault="00096F55" w:rsidP="00A75C83">
      <w:pPr>
        <w:pStyle w:val="20"/>
        <w:shd w:val="clear" w:color="auto" w:fill="auto"/>
        <w:spacing w:after="0" w:line="233" w:lineRule="auto"/>
        <w:ind w:left="0" w:firstLine="400"/>
        <w:rPr>
          <w:sz w:val="28"/>
          <w:szCs w:val="28"/>
        </w:rPr>
      </w:pPr>
    </w:p>
    <w:p w14:paraId="3D46C604" w14:textId="77777777" w:rsidR="00EA27C8" w:rsidRPr="00A75C83" w:rsidRDefault="00EA27C8" w:rsidP="00A75C83">
      <w:pPr>
        <w:pStyle w:val="20"/>
        <w:shd w:val="clear" w:color="auto" w:fill="auto"/>
        <w:spacing w:after="0" w:line="233" w:lineRule="auto"/>
        <w:ind w:left="0" w:firstLine="400"/>
        <w:rPr>
          <w:sz w:val="28"/>
          <w:szCs w:val="28"/>
        </w:rPr>
      </w:pPr>
    </w:p>
    <w:tbl>
      <w:tblPr>
        <w:tblStyle w:val="a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14"/>
        <w:gridCol w:w="4815"/>
      </w:tblGrid>
      <w:tr w:rsidR="00143284" w14:paraId="61147BD8" w14:textId="77777777" w:rsidTr="00384380">
        <w:trPr>
          <w:trHeight w:val="907"/>
        </w:trPr>
        <w:tc>
          <w:tcPr>
            <w:tcW w:w="4814" w:type="dxa"/>
          </w:tcPr>
          <w:p w14:paraId="40F0AFBC" w14:textId="2FEDDEBB" w:rsidR="00143284" w:rsidRPr="005E1DFD" w:rsidRDefault="00ED0B68" w:rsidP="00384380">
            <w:pPr>
              <w:pStyle w:val="30"/>
              <w:ind w:hanging="120"/>
              <w:jc w:val="both"/>
              <w:rPr>
                <w:rStyle w:val="af0"/>
                <w:sz w:val="24"/>
                <w:szCs w:val="24"/>
              </w:rPr>
            </w:pPr>
            <w:r>
              <w:rPr>
                <w:rStyle w:val="af0"/>
                <w:sz w:val="24"/>
                <w:szCs w:val="24"/>
                <w:lang w:val="ru-RU"/>
              </w:rPr>
              <w:t>Д</w:t>
            </w:r>
            <w:proofErr w:type="spellStart"/>
            <w:r>
              <w:rPr>
                <w:rStyle w:val="af0"/>
                <w:sz w:val="24"/>
                <w:szCs w:val="24"/>
              </w:rPr>
              <w:t>иректор</w:t>
            </w:r>
            <w:proofErr w:type="spellEnd"/>
            <w:r>
              <w:rPr>
                <w:rStyle w:val="af0"/>
                <w:sz w:val="24"/>
                <w:szCs w:val="24"/>
              </w:rPr>
              <w:t xml:space="preserve"> </w:t>
            </w:r>
            <w:r w:rsidR="00143284" w:rsidRPr="005E1DFD">
              <w:rPr>
                <w:rStyle w:val="af0"/>
                <w:sz w:val="24"/>
                <w:szCs w:val="24"/>
              </w:rPr>
              <w:t>Департаменту земельних ресурсів</w:t>
            </w:r>
          </w:p>
          <w:p w14:paraId="4E714C3E" w14:textId="0856A4A2" w:rsidR="00143284" w:rsidRDefault="00143284" w:rsidP="00384380">
            <w:pPr>
              <w:pStyle w:val="30"/>
              <w:shd w:val="clear" w:color="auto" w:fill="auto"/>
              <w:ind w:left="-120" w:firstLine="0"/>
              <w:jc w:val="both"/>
              <w:rPr>
                <w:rStyle w:val="af0"/>
                <w:sz w:val="24"/>
                <w:szCs w:val="24"/>
              </w:rPr>
            </w:pPr>
          </w:p>
        </w:tc>
        <w:tc>
          <w:tcPr>
            <w:tcW w:w="4815" w:type="dxa"/>
          </w:tcPr>
          <w:p w14:paraId="0873E492" w14:textId="396C32A8" w:rsidR="00143284" w:rsidRPr="004E223D" w:rsidRDefault="00143284" w:rsidP="006212E0">
            <w:pPr>
              <w:pStyle w:val="30"/>
              <w:shd w:val="clear" w:color="auto" w:fill="auto"/>
              <w:ind w:firstLine="0"/>
              <w:jc w:val="right"/>
              <w:rPr>
                <w:rStyle w:val="af0"/>
                <w:sz w:val="24"/>
                <w:szCs w:val="24"/>
              </w:rPr>
            </w:pPr>
            <w:r w:rsidRPr="004E223D">
              <w:rPr>
                <w:rStyle w:val="af0"/>
                <w:sz w:val="24"/>
                <w:szCs w:val="24"/>
              </w:rPr>
              <w:t>Валентина ПЕЛИХ</w:t>
            </w:r>
          </w:p>
        </w:tc>
      </w:tr>
    </w:tbl>
    <w:p w14:paraId="306A0D2C" w14:textId="58E2331C" w:rsidR="00114807" w:rsidRDefault="00114807" w:rsidP="00143284">
      <w:pPr>
        <w:pStyle w:val="30"/>
        <w:shd w:val="clear" w:color="auto" w:fill="auto"/>
        <w:ind w:left="426"/>
        <w:rPr>
          <w:sz w:val="24"/>
          <w:szCs w:val="24"/>
        </w:rPr>
      </w:pPr>
    </w:p>
    <w:p w14:paraId="78CF8FB6" w14:textId="77EFF6D8" w:rsidR="000D25A2" w:rsidRDefault="000D25A2" w:rsidP="00143284">
      <w:pPr>
        <w:pStyle w:val="30"/>
        <w:shd w:val="clear" w:color="auto" w:fill="auto"/>
        <w:ind w:left="426"/>
        <w:rPr>
          <w:sz w:val="24"/>
          <w:szCs w:val="24"/>
        </w:rPr>
      </w:pPr>
    </w:p>
    <w:p w14:paraId="4BDDC284" w14:textId="77777777" w:rsidR="000D25A2" w:rsidRPr="003774B2" w:rsidRDefault="000D25A2" w:rsidP="00143284">
      <w:pPr>
        <w:pStyle w:val="30"/>
        <w:shd w:val="clear" w:color="auto" w:fill="auto"/>
        <w:ind w:left="426"/>
        <w:rPr>
          <w:sz w:val="24"/>
          <w:szCs w:val="24"/>
        </w:rPr>
      </w:pPr>
    </w:p>
    <w:sectPr w:rsidR="000D25A2" w:rsidRPr="003774B2" w:rsidSect="00D93FE1">
      <w:headerReference w:type="default" r:id="rId10"/>
      <w:footerReference w:type="default" r:id="rId11"/>
      <w:pgSz w:w="11907" w:h="16839" w:code="9"/>
      <w:pgMar w:top="1134" w:right="567" w:bottom="142" w:left="1701" w:header="426" w:footer="161" w:gutter="0"/>
      <w:cols w:space="720"/>
      <w:noEndnote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6CC5933" w14:textId="77777777" w:rsidR="00584DDC" w:rsidRDefault="00584DDC">
      <w:r>
        <w:separator/>
      </w:r>
    </w:p>
  </w:endnote>
  <w:endnote w:type="continuationSeparator" w:id="0">
    <w:p w14:paraId="20771EBF" w14:textId="77777777" w:rsidR="00584DDC" w:rsidRDefault="00584DD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DD061B4" w14:textId="77777777" w:rsidR="009253F7" w:rsidRDefault="007B7541" w:rsidP="007B7541">
    <w:pPr>
      <w:pStyle w:val="22"/>
      <w:shd w:val="clear" w:color="auto" w:fill="auto"/>
      <w:tabs>
        <w:tab w:val="right" w:pos="6991"/>
      </w:tabs>
      <w:jc w:val="right"/>
      <w:rPr>
        <w:rFonts w:ascii="Arial" w:eastAsia="Arial" w:hAnsi="Arial" w:cs="Arial"/>
        <w:b/>
        <w:bCs/>
        <w:sz w:val="8"/>
        <w:szCs w:val="8"/>
      </w:rPr>
    </w:pPr>
    <w:r>
      <w:rPr>
        <w:rFonts w:ascii="Arial" w:eastAsia="Arial" w:hAnsi="Arial" w:cs="Arial"/>
        <w:b/>
        <w:bCs/>
        <w:sz w:val="8"/>
        <w:szCs w:val="8"/>
      </w:rPr>
      <w:t>Виготовлено за даними міського земельного кадастру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2713456" w14:textId="77777777" w:rsidR="00584DDC" w:rsidRDefault="00584DDC"/>
  </w:footnote>
  <w:footnote w:type="continuationSeparator" w:id="0">
    <w:p w14:paraId="4EDD3E63" w14:textId="77777777" w:rsidR="00584DDC" w:rsidRDefault="00584DDC"/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E60DAB9" w14:textId="40ABBBD2" w:rsidR="00862990" w:rsidRPr="007B7541" w:rsidRDefault="00745F89" w:rsidP="00D93FE1">
    <w:pPr>
      <w:pStyle w:val="20"/>
      <w:shd w:val="clear" w:color="auto" w:fill="auto"/>
      <w:spacing w:after="0"/>
      <w:rPr>
        <w:sz w:val="12"/>
        <w:szCs w:val="12"/>
      </w:rPr>
    </w:pPr>
    <w:r>
      <w:rPr>
        <w:sz w:val="12"/>
        <w:szCs w:val="12"/>
      </w:rPr>
      <w:t xml:space="preserve">                                                                                                                                          </w:t>
    </w:r>
    <w:r w:rsidR="00E770AC">
      <w:rPr>
        <w:sz w:val="12"/>
        <w:szCs w:val="12"/>
      </w:rPr>
      <w:t xml:space="preserve">   </w:t>
    </w:r>
    <w:r>
      <w:rPr>
        <w:sz w:val="12"/>
        <w:szCs w:val="12"/>
      </w:rPr>
      <w:t xml:space="preserve">  </w:t>
    </w:r>
    <w:r w:rsidR="00862990">
      <w:rPr>
        <w:sz w:val="12"/>
        <w:szCs w:val="12"/>
      </w:rPr>
      <w:t xml:space="preserve">Пояснювальна записка № </w:t>
    </w:r>
    <w:r w:rsidR="007B7541" w:rsidRPr="00D93FE1">
      <w:rPr>
        <w:sz w:val="12"/>
        <w:szCs w:val="12"/>
        <w:lang w:val="ru-RU"/>
      </w:rPr>
      <w:t>ПЗН-69691</w:t>
    </w:r>
    <w:r w:rsidR="00862990">
      <w:rPr>
        <w:sz w:val="12"/>
        <w:szCs w:val="12"/>
      </w:rPr>
      <w:t xml:space="preserve"> від </w:t>
    </w:r>
    <w:r w:rsidR="00B2667F" w:rsidRPr="00D93FE1">
      <w:rPr>
        <w:sz w:val="12"/>
        <w:szCs w:val="12"/>
        <w:lang w:val="ru-RU"/>
      </w:rPr>
      <w:t>12.08.2024</w:t>
    </w:r>
    <w:r w:rsidR="00D93FE1">
      <w:rPr>
        <w:sz w:val="12"/>
        <w:szCs w:val="12"/>
      </w:rPr>
      <w:t xml:space="preserve"> до справи </w:t>
    </w:r>
    <w:r w:rsidR="00862990">
      <w:rPr>
        <w:sz w:val="12"/>
        <w:szCs w:val="12"/>
      </w:rPr>
      <w:t xml:space="preserve"> 239693851</w:t>
    </w:r>
    <w:r w:rsidR="00D93FE1">
      <w:rPr>
        <w:sz w:val="12"/>
        <w:szCs w:val="12"/>
      </w:rPr>
      <w:t xml:space="preserve">      </w:t>
    </w:r>
    <w:r w:rsidR="00862990" w:rsidRPr="007B7541">
      <w:rPr>
        <w:sz w:val="12"/>
        <w:szCs w:val="12"/>
      </w:rPr>
      <w:t>Сторінка</w:t>
    </w:r>
    <w:r w:rsidR="00862990" w:rsidRPr="007B7541">
      <w:t xml:space="preserve"> </w:t>
    </w:r>
    <w:sdt>
      <w:sdtPr>
        <w:id w:val="1882668743"/>
        <w:docPartObj>
          <w:docPartGallery w:val="Page Numbers (Top of Page)"/>
          <w:docPartUnique/>
        </w:docPartObj>
      </w:sdtPr>
      <w:sdtEndPr>
        <w:rPr>
          <w:sz w:val="12"/>
          <w:szCs w:val="12"/>
        </w:rPr>
      </w:sdtEndPr>
      <w:sdtContent>
        <w:r w:rsidR="00862990" w:rsidRPr="007B7541">
          <w:rPr>
            <w:sz w:val="12"/>
            <w:szCs w:val="12"/>
          </w:rPr>
          <w:fldChar w:fldCharType="begin"/>
        </w:r>
        <w:r w:rsidR="00862990" w:rsidRPr="007B7541">
          <w:rPr>
            <w:sz w:val="12"/>
            <w:szCs w:val="12"/>
          </w:rPr>
          <w:instrText>PAGE   \* MERGEFORMAT</w:instrText>
        </w:r>
        <w:r w:rsidR="00862990" w:rsidRPr="007B7541">
          <w:rPr>
            <w:sz w:val="12"/>
            <w:szCs w:val="12"/>
          </w:rPr>
          <w:fldChar w:fldCharType="separate"/>
        </w:r>
        <w:r w:rsidR="009B1E98" w:rsidRPr="009B1E98">
          <w:rPr>
            <w:noProof/>
            <w:sz w:val="12"/>
            <w:szCs w:val="12"/>
            <w:lang w:val="ru-RU"/>
          </w:rPr>
          <w:t>3</w:t>
        </w:r>
        <w:r w:rsidR="00862990" w:rsidRPr="007B7541">
          <w:rPr>
            <w:sz w:val="12"/>
            <w:szCs w:val="12"/>
          </w:rPr>
          <w:fldChar w:fldCharType="end"/>
        </w:r>
      </w:sdtContent>
    </w:sdt>
  </w:p>
  <w:p w14:paraId="54B3AC18" w14:textId="77777777" w:rsidR="00862990" w:rsidRDefault="00862990" w:rsidP="00862990">
    <w:pPr>
      <w:pStyle w:val="ab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DBF7C12"/>
    <w:multiLevelType w:val="multilevel"/>
    <w:tmpl w:val="CFE890C6"/>
    <w:lvl w:ilvl="0">
      <w:start w:val="6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0DF11246"/>
    <w:multiLevelType w:val="hybridMultilevel"/>
    <w:tmpl w:val="D02833BC"/>
    <w:lvl w:ilvl="0" w:tplc="CB227BAA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" w15:restartNumberingAfterBreak="0">
    <w:nsid w:val="12BB49C5"/>
    <w:multiLevelType w:val="multilevel"/>
    <w:tmpl w:val="8CDC79CE"/>
    <w:lvl w:ilvl="0">
      <w:start w:val="3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drawingGridHorizontalSpacing w:val="181"/>
  <w:drawingGridVerticalSpacing w:val="181"/>
  <w:characterSpacingControl w:val="compressPunctuation"/>
  <w:hdrShapeDefaults>
    <o:shapedefaults v:ext="edit" spidmax="14337"/>
  </w:hdrShapeDefaults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F0681"/>
    <w:rsid w:val="00022532"/>
    <w:rsid w:val="00045902"/>
    <w:rsid w:val="00091CF3"/>
    <w:rsid w:val="00092818"/>
    <w:rsid w:val="00096F55"/>
    <w:rsid w:val="000D25A2"/>
    <w:rsid w:val="000D4A8B"/>
    <w:rsid w:val="000D5380"/>
    <w:rsid w:val="000F1896"/>
    <w:rsid w:val="00103606"/>
    <w:rsid w:val="00110C03"/>
    <w:rsid w:val="00114807"/>
    <w:rsid w:val="00143284"/>
    <w:rsid w:val="0014558C"/>
    <w:rsid w:val="00150588"/>
    <w:rsid w:val="00155A66"/>
    <w:rsid w:val="001623AE"/>
    <w:rsid w:val="00166900"/>
    <w:rsid w:val="00193E39"/>
    <w:rsid w:val="001E04D2"/>
    <w:rsid w:val="00210F1C"/>
    <w:rsid w:val="00217DBB"/>
    <w:rsid w:val="00224F4D"/>
    <w:rsid w:val="002256EF"/>
    <w:rsid w:val="00232D6B"/>
    <w:rsid w:val="002438BA"/>
    <w:rsid w:val="00263D53"/>
    <w:rsid w:val="002719CE"/>
    <w:rsid w:val="00294757"/>
    <w:rsid w:val="002C6A50"/>
    <w:rsid w:val="002D12F8"/>
    <w:rsid w:val="002F29F5"/>
    <w:rsid w:val="00302B67"/>
    <w:rsid w:val="003047FC"/>
    <w:rsid w:val="0032514C"/>
    <w:rsid w:val="00347B41"/>
    <w:rsid w:val="00354ADB"/>
    <w:rsid w:val="003568E0"/>
    <w:rsid w:val="0037251C"/>
    <w:rsid w:val="003744EB"/>
    <w:rsid w:val="003774B2"/>
    <w:rsid w:val="003C17B4"/>
    <w:rsid w:val="003F08A4"/>
    <w:rsid w:val="003F796B"/>
    <w:rsid w:val="004223BA"/>
    <w:rsid w:val="00446BFC"/>
    <w:rsid w:val="004571B2"/>
    <w:rsid w:val="00466C3C"/>
    <w:rsid w:val="00485E81"/>
    <w:rsid w:val="00496595"/>
    <w:rsid w:val="004E1042"/>
    <w:rsid w:val="004E223D"/>
    <w:rsid w:val="004F0681"/>
    <w:rsid w:val="0051297B"/>
    <w:rsid w:val="005234D0"/>
    <w:rsid w:val="0055002C"/>
    <w:rsid w:val="00571279"/>
    <w:rsid w:val="005718CD"/>
    <w:rsid w:val="0058258A"/>
    <w:rsid w:val="00584DDC"/>
    <w:rsid w:val="00596FDB"/>
    <w:rsid w:val="005A2C2E"/>
    <w:rsid w:val="005C0C71"/>
    <w:rsid w:val="005C5A73"/>
    <w:rsid w:val="006006CF"/>
    <w:rsid w:val="006028E6"/>
    <w:rsid w:val="00604821"/>
    <w:rsid w:val="00615185"/>
    <w:rsid w:val="006212E0"/>
    <w:rsid w:val="00632173"/>
    <w:rsid w:val="0064781D"/>
    <w:rsid w:val="00682BA2"/>
    <w:rsid w:val="00687415"/>
    <w:rsid w:val="006903E8"/>
    <w:rsid w:val="006A0D5A"/>
    <w:rsid w:val="006A3391"/>
    <w:rsid w:val="006A43A2"/>
    <w:rsid w:val="006D0CA1"/>
    <w:rsid w:val="006D0D25"/>
    <w:rsid w:val="006E02F0"/>
    <w:rsid w:val="006F5153"/>
    <w:rsid w:val="00703406"/>
    <w:rsid w:val="00707471"/>
    <w:rsid w:val="00720C46"/>
    <w:rsid w:val="00725E0A"/>
    <w:rsid w:val="007268EC"/>
    <w:rsid w:val="00731DC2"/>
    <w:rsid w:val="007355C9"/>
    <w:rsid w:val="00745F89"/>
    <w:rsid w:val="0075609F"/>
    <w:rsid w:val="00765699"/>
    <w:rsid w:val="00765ED6"/>
    <w:rsid w:val="007A3E8C"/>
    <w:rsid w:val="007B7541"/>
    <w:rsid w:val="007C2840"/>
    <w:rsid w:val="007C52B7"/>
    <w:rsid w:val="007C5CF3"/>
    <w:rsid w:val="007D3720"/>
    <w:rsid w:val="007E2544"/>
    <w:rsid w:val="0081082C"/>
    <w:rsid w:val="00812178"/>
    <w:rsid w:val="0081493A"/>
    <w:rsid w:val="00830DB0"/>
    <w:rsid w:val="00833BDF"/>
    <w:rsid w:val="008540A6"/>
    <w:rsid w:val="00855E2F"/>
    <w:rsid w:val="00862990"/>
    <w:rsid w:val="008669DB"/>
    <w:rsid w:val="00880D60"/>
    <w:rsid w:val="008A1CBE"/>
    <w:rsid w:val="008B065F"/>
    <w:rsid w:val="008F6A51"/>
    <w:rsid w:val="009078AA"/>
    <w:rsid w:val="009253F7"/>
    <w:rsid w:val="00976EF9"/>
    <w:rsid w:val="009B1E98"/>
    <w:rsid w:val="009B470E"/>
    <w:rsid w:val="009C124D"/>
    <w:rsid w:val="009C7FC5"/>
    <w:rsid w:val="009F5A7E"/>
    <w:rsid w:val="00A04BCD"/>
    <w:rsid w:val="00A27936"/>
    <w:rsid w:val="00A47378"/>
    <w:rsid w:val="00A577B3"/>
    <w:rsid w:val="00A65267"/>
    <w:rsid w:val="00A66F8F"/>
    <w:rsid w:val="00A723F2"/>
    <w:rsid w:val="00A75C83"/>
    <w:rsid w:val="00AA10F9"/>
    <w:rsid w:val="00AD6BDF"/>
    <w:rsid w:val="00AF38B3"/>
    <w:rsid w:val="00B1564C"/>
    <w:rsid w:val="00B2601A"/>
    <w:rsid w:val="00B2667F"/>
    <w:rsid w:val="00B46331"/>
    <w:rsid w:val="00B602DB"/>
    <w:rsid w:val="00B637D1"/>
    <w:rsid w:val="00B6395E"/>
    <w:rsid w:val="00B666BE"/>
    <w:rsid w:val="00B70CBB"/>
    <w:rsid w:val="00B76A35"/>
    <w:rsid w:val="00B848A9"/>
    <w:rsid w:val="00B85976"/>
    <w:rsid w:val="00BA02ED"/>
    <w:rsid w:val="00BA3AB4"/>
    <w:rsid w:val="00BB1A21"/>
    <w:rsid w:val="00BB2AE1"/>
    <w:rsid w:val="00BC4193"/>
    <w:rsid w:val="00BD4A71"/>
    <w:rsid w:val="00BE5396"/>
    <w:rsid w:val="00BE76CE"/>
    <w:rsid w:val="00C2624F"/>
    <w:rsid w:val="00C84EDA"/>
    <w:rsid w:val="00C95FDB"/>
    <w:rsid w:val="00C96D9A"/>
    <w:rsid w:val="00C97F46"/>
    <w:rsid w:val="00CA391A"/>
    <w:rsid w:val="00CB5ED4"/>
    <w:rsid w:val="00CC567E"/>
    <w:rsid w:val="00CC5CF5"/>
    <w:rsid w:val="00CD7FBF"/>
    <w:rsid w:val="00CE0D0A"/>
    <w:rsid w:val="00D071C4"/>
    <w:rsid w:val="00D07D85"/>
    <w:rsid w:val="00D12C22"/>
    <w:rsid w:val="00D23EC9"/>
    <w:rsid w:val="00D35106"/>
    <w:rsid w:val="00D40C56"/>
    <w:rsid w:val="00D453B9"/>
    <w:rsid w:val="00D52C22"/>
    <w:rsid w:val="00D81470"/>
    <w:rsid w:val="00D93FE1"/>
    <w:rsid w:val="00D94C2D"/>
    <w:rsid w:val="00DA21AC"/>
    <w:rsid w:val="00DB1C69"/>
    <w:rsid w:val="00DC6EFC"/>
    <w:rsid w:val="00DE1AEF"/>
    <w:rsid w:val="00DE6903"/>
    <w:rsid w:val="00E06799"/>
    <w:rsid w:val="00E12AC0"/>
    <w:rsid w:val="00E13B2C"/>
    <w:rsid w:val="00E17376"/>
    <w:rsid w:val="00E21576"/>
    <w:rsid w:val="00E351CD"/>
    <w:rsid w:val="00E37B5A"/>
    <w:rsid w:val="00E47F1B"/>
    <w:rsid w:val="00E659C4"/>
    <w:rsid w:val="00E70A7A"/>
    <w:rsid w:val="00E741F4"/>
    <w:rsid w:val="00E770AC"/>
    <w:rsid w:val="00E82810"/>
    <w:rsid w:val="00E83B0D"/>
    <w:rsid w:val="00E94D09"/>
    <w:rsid w:val="00E95AAA"/>
    <w:rsid w:val="00EA27C8"/>
    <w:rsid w:val="00EA7306"/>
    <w:rsid w:val="00ED0B68"/>
    <w:rsid w:val="00EE5263"/>
    <w:rsid w:val="00EF0B77"/>
    <w:rsid w:val="00EF46F6"/>
    <w:rsid w:val="00EF7797"/>
    <w:rsid w:val="00F02B99"/>
    <w:rsid w:val="00F23B16"/>
    <w:rsid w:val="00F47E79"/>
    <w:rsid w:val="00F512E5"/>
    <w:rsid w:val="00F64C5F"/>
    <w:rsid w:val="00F66157"/>
    <w:rsid w:val="00F76EA8"/>
    <w:rsid w:val="00F8168C"/>
    <w:rsid w:val="00F905E6"/>
    <w:rsid w:val="00FA2446"/>
    <w:rsid w:val="00FA5B16"/>
    <w:rsid w:val="00FB334A"/>
    <w:rsid w:val="00FD67EB"/>
    <w:rsid w:val="00FD7A37"/>
    <w:rsid w:val="00FE13EB"/>
    <w:rsid w:val="00FE28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337"/>
    <o:shapelayout v:ext="edit">
      <o:idmap v:ext="edit" data="1"/>
    </o:shapelayout>
  </w:shapeDefaults>
  <w:decimalSymbol w:val=","/>
  <w:listSeparator w:val=";"/>
  <w14:docId w14:val="417E3970"/>
  <w15:docId w15:val="{DA3EAE0D-75D1-41D0-9660-F3FC9259BA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ourier New" w:eastAsia="Courier New" w:hAnsi="Courier New" w:cs="Courier New"/>
        <w:sz w:val="24"/>
        <w:szCs w:val="24"/>
        <w:lang w:val="uk-UA" w:eastAsia="uk-UA" w:bidi="uk-U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Подпись к картинке_"/>
    <w:basedOn w:val="a0"/>
    <w:link w:val="a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5"/>
      <w:szCs w:val="15"/>
      <w:u w:val="none"/>
    </w:rPr>
  </w:style>
  <w:style w:type="character" w:customStyle="1" w:styleId="3">
    <w:name w:val="Основной текст (3)_"/>
    <w:basedOn w:val="a0"/>
    <w:link w:val="3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34"/>
      <w:szCs w:val="34"/>
      <w:u w:val="none"/>
    </w:rPr>
  </w:style>
  <w:style w:type="character" w:customStyle="1" w:styleId="a5">
    <w:name w:val="Основной текст_"/>
    <w:basedOn w:val="a0"/>
    <w:link w:val="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9"/>
      <w:szCs w:val="19"/>
      <w:u w:val="none"/>
    </w:rPr>
  </w:style>
  <w:style w:type="character" w:customStyle="1" w:styleId="2">
    <w:name w:val="Основной текст (2)_"/>
    <w:basedOn w:val="a0"/>
    <w:link w:val="2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6"/>
      <w:szCs w:val="16"/>
      <w:u w:val="none"/>
    </w:rPr>
  </w:style>
  <w:style w:type="character" w:customStyle="1" w:styleId="a6">
    <w:name w:val="Подпись к таблице_"/>
    <w:basedOn w:val="a0"/>
    <w:link w:val="a7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19"/>
      <w:szCs w:val="19"/>
      <w:u w:val="none"/>
    </w:rPr>
  </w:style>
  <w:style w:type="character" w:customStyle="1" w:styleId="a8">
    <w:name w:val="Другое_"/>
    <w:basedOn w:val="a0"/>
    <w:link w:val="a9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9"/>
      <w:szCs w:val="19"/>
      <w:u w:val="none"/>
    </w:rPr>
  </w:style>
  <w:style w:type="paragraph" w:customStyle="1" w:styleId="a4">
    <w:name w:val="Подпись к картинке"/>
    <w:basedOn w:val="a"/>
    <w:link w:val="a3"/>
    <w:pPr>
      <w:shd w:val="clear" w:color="auto" w:fill="FFFFFF"/>
      <w:spacing w:line="228" w:lineRule="auto"/>
    </w:pPr>
    <w:rPr>
      <w:rFonts w:ascii="Times New Roman" w:eastAsia="Times New Roman" w:hAnsi="Times New Roman" w:cs="Times New Roman"/>
      <w:sz w:val="15"/>
      <w:szCs w:val="15"/>
    </w:rPr>
  </w:style>
  <w:style w:type="paragraph" w:customStyle="1" w:styleId="30">
    <w:name w:val="Основной текст (3)"/>
    <w:basedOn w:val="a"/>
    <w:link w:val="3"/>
    <w:pPr>
      <w:shd w:val="clear" w:color="auto" w:fill="FFFFFF"/>
      <w:ind w:firstLine="140"/>
    </w:pPr>
    <w:rPr>
      <w:rFonts w:ascii="Times New Roman" w:eastAsia="Times New Roman" w:hAnsi="Times New Roman" w:cs="Times New Roman"/>
      <w:b/>
      <w:bCs/>
      <w:sz w:val="34"/>
      <w:szCs w:val="34"/>
    </w:rPr>
  </w:style>
  <w:style w:type="paragraph" w:customStyle="1" w:styleId="1">
    <w:name w:val="Основной текст1"/>
    <w:basedOn w:val="a"/>
    <w:link w:val="a5"/>
    <w:pPr>
      <w:shd w:val="clear" w:color="auto" w:fill="FFFFFF"/>
      <w:spacing w:after="80"/>
      <w:ind w:firstLine="400"/>
    </w:pPr>
    <w:rPr>
      <w:rFonts w:ascii="Times New Roman" w:eastAsia="Times New Roman" w:hAnsi="Times New Roman" w:cs="Times New Roman"/>
      <w:sz w:val="19"/>
      <w:szCs w:val="19"/>
    </w:rPr>
  </w:style>
  <w:style w:type="paragraph" w:customStyle="1" w:styleId="20">
    <w:name w:val="Основной текст (2)"/>
    <w:basedOn w:val="a"/>
    <w:link w:val="2"/>
    <w:pPr>
      <w:shd w:val="clear" w:color="auto" w:fill="FFFFFF"/>
      <w:spacing w:after="40" w:line="235" w:lineRule="auto"/>
      <w:ind w:left="190" w:firstLine="20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a7">
    <w:name w:val="Подпись к таблице"/>
    <w:basedOn w:val="a"/>
    <w:link w:val="a6"/>
    <w:pPr>
      <w:shd w:val="clear" w:color="auto" w:fill="FFFFFF"/>
      <w:spacing w:line="221" w:lineRule="auto"/>
    </w:pPr>
    <w:rPr>
      <w:rFonts w:ascii="Times New Roman" w:eastAsia="Times New Roman" w:hAnsi="Times New Roman" w:cs="Times New Roman"/>
      <w:b/>
      <w:bCs/>
      <w:sz w:val="19"/>
      <w:szCs w:val="19"/>
    </w:rPr>
  </w:style>
  <w:style w:type="paragraph" w:customStyle="1" w:styleId="a9">
    <w:name w:val="Другое"/>
    <w:basedOn w:val="a"/>
    <w:link w:val="a8"/>
    <w:pPr>
      <w:shd w:val="clear" w:color="auto" w:fill="FFFFFF"/>
      <w:spacing w:after="80"/>
      <w:ind w:firstLine="400"/>
    </w:pPr>
    <w:rPr>
      <w:rFonts w:ascii="Times New Roman" w:eastAsia="Times New Roman" w:hAnsi="Times New Roman" w:cs="Times New Roman"/>
      <w:sz w:val="19"/>
      <w:szCs w:val="19"/>
    </w:rPr>
  </w:style>
  <w:style w:type="table" w:styleId="aa">
    <w:name w:val="Table Grid"/>
    <w:basedOn w:val="a1"/>
    <w:uiPriority w:val="39"/>
    <w:rsid w:val="0011480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header"/>
    <w:basedOn w:val="a"/>
    <w:link w:val="ac"/>
    <w:uiPriority w:val="99"/>
    <w:unhideWhenUsed/>
    <w:rsid w:val="00BB2AE1"/>
    <w:pPr>
      <w:tabs>
        <w:tab w:val="center" w:pos="4819"/>
        <w:tab w:val="right" w:pos="9639"/>
      </w:tabs>
    </w:pPr>
  </w:style>
  <w:style w:type="character" w:customStyle="1" w:styleId="ac">
    <w:name w:val="Верхній колонтитул Знак"/>
    <w:basedOn w:val="a0"/>
    <w:link w:val="ab"/>
    <w:uiPriority w:val="99"/>
    <w:rsid w:val="00BB2AE1"/>
    <w:rPr>
      <w:color w:val="000000"/>
    </w:rPr>
  </w:style>
  <w:style w:type="paragraph" w:styleId="ad">
    <w:name w:val="footer"/>
    <w:basedOn w:val="a"/>
    <w:link w:val="ae"/>
    <w:uiPriority w:val="99"/>
    <w:unhideWhenUsed/>
    <w:rsid w:val="00BB2AE1"/>
    <w:pPr>
      <w:tabs>
        <w:tab w:val="center" w:pos="4819"/>
        <w:tab w:val="right" w:pos="9639"/>
      </w:tabs>
    </w:pPr>
  </w:style>
  <w:style w:type="character" w:customStyle="1" w:styleId="ae">
    <w:name w:val="Нижній колонтитул Знак"/>
    <w:basedOn w:val="a0"/>
    <w:link w:val="ad"/>
    <w:uiPriority w:val="99"/>
    <w:rsid w:val="00BB2AE1"/>
    <w:rPr>
      <w:color w:val="000000"/>
    </w:rPr>
  </w:style>
  <w:style w:type="character" w:customStyle="1" w:styleId="21">
    <w:name w:val="Колонтитул (2)_"/>
    <w:basedOn w:val="a0"/>
    <w:link w:val="22"/>
    <w:locked/>
    <w:rsid w:val="009253F7"/>
    <w:rPr>
      <w:rFonts w:ascii="Times New Roman" w:eastAsia="Times New Roman" w:hAnsi="Times New Roman" w:cs="Times New Roman"/>
      <w:sz w:val="20"/>
      <w:szCs w:val="20"/>
      <w:shd w:val="clear" w:color="auto" w:fill="FFFFFF"/>
    </w:rPr>
  </w:style>
  <w:style w:type="paragraph" w:customStyle="1" w:styleId="22">
    <w:name w:val="Колонтитул (2)"/>
    <w:basedOn w:val="a"/>
    <w:link w:val="21"/>
    <w:rsid w:val="009253F7"/>
    <w:pPr>
      <w:shd w:val="clear" w:color="auto" w:fill="FFFFFF"/>
    </w:pPr>
    <w:rPr>
      <w:rFonts w:ascii="Times New Roman" w:eastAsia="Times New Roman" w:hAnsi="Times New Roman" w:cs="Times New Roman"/>
      <w:color w:val="auto"/>
      <w:sz w:val="20"/>
      <w:szCs w:val="20"/>
    </w:rPr>
  </w:style>
  <w:style w:type="character" w:styleId="af">
    <w:name w:val="Emphasis"/>
    <w:basedOn w:val="a0"/>
    <w:uiPriority w:val="20"/>
    <w:qFormat/>
    <w:rsid w:val="00E06799"/>
    <w:rPr>
      <w:i/>
      <w:iCs/>
    </w:rPr>
  </w:style>
  <w:style w:type="table" w:customStyle="1" w:styleId="10">
    <w:name w:val="Сетка таблицы1"/>
    <w:basedOn w:val="a1"/>
    <w:next w:val="aa"/>
    <w:uiPriority w:val="39"/>
    <w:rsid w:val="00224F4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0">
    <w:name w:val="Strong"/>
    <w:basedOn w:val="a0"/>
    <w:uiPriority w:val="22"/>
    <w:qFormat/>
    <w:rsid w:val="00354ADB"/>
    <w:rPr>
      <w:b/>
      <w:bCs/>
    </w:rPr>
  </w:style>
  <w:style w:type="paragraph" w:styleId="af1">
    <w:name w:val="Balloon Text"/>
    <w:basedOn w:val="a"/>
    <w:link w:val="af2"/>
    <w:uiPriority w:val="99"/>
    <w:semiHidden/>
    <w:unhideWhenUsed/>
    <w:rsid w:val="000D25A2"/>
    <w:rPr>
      <w:rFonts w:ascii="Segoe UI" w:hAnsi="Segoe UI" w:cs="Segoe UI"/>
      <w:sz w:val="18"/>
      <w:szCs w:val="18"/>
    </w:rPr>
  </w:style>
  <w:style w:type="character" w:customStyle="1" w:styleId="af2">
    <w:name w:val="Текст у виносці Знак"/>
    <w:basedOn w:val="a0"/>
    <w:link w:val="af1"/>
    <w:uiPriority w:val="99"/>
    <w:semiHidden/>
    <w:rsid w:val="000D25A2"/>
    <w:rPr>
      <w:rFonts w:ascii="Segoe UI" w:hAnsi="Segoe UI" w:cs="Segoe UI"/>
      <w:color w:val="000000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61449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218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671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632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request_qr_code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file:///C:\Users\iryna.levchenko\Downloads\request_qr_code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3</Pages>
  <Words>982</Words>
  <Characters>5603</Characters>
  <Application>Microsoft Office Word</Application>
  <DocSecurity>0</DocSecurity>
  <Lines>46</Lines>
  <Paragraphs>13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>Пояснювальна записка Фіз передача дозвіл (передача)</vt:lpstr>
      <vt:lpstr/>
    </vt:vector>
  </TitlesOfParts>
  <Manager>Управління землеустрою</Manager>
  <Company>ДЕПАРТАМЕНТ ЗЕМЕЛЬНИХ РЕСУРСІВ</Company>
  <LinksUpToDate>false</LinksUpToDate>
  <CharactersWithSpaces>6572</CharactersWithSpaces>
  <SharedDoc>false</SharedDoc>
  <HyperlinkBase>73</HyperlinkBase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Пояснювальна записка Фіз передача дозвіл (передача)</dc:title>
  <dc:creator>Admin</dc:creator>
  <cp:keywords>{"doc_type_id":73,"doc_type_name":"Пояснювальна записка Фіз передача дозвіл (передача)","doc_type_file":"Фіз_передача_дозвіл.docx"}</cp:keywords>
  <cp:lastModifiedBy>Левченко Ірина Богданівна</cp:lastModifiedBy>
  <cp:revision>15</cp:revision>
  <cp:lastPrinted>2024-08-19T12:47:00Z</cp:lastPrinted>
  <dcterms:created xsi:type="dcterms:W3CDTF">2024-08-12T14:00:00Z</dcterms:created>
  <dcterms:modified xsi:type="dcterms:W3CDTF">2024-08-21T10:39:00Z</dcterms:modified>
</cp:coreProperties>
</file>