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5D56937B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244754588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244754588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6502"/>
      </w:tblGrid>
      <w:tr w:rsidR="00DE4A20" w:rsidRPr="00201ED8" w14:paraId="39883B9B" w14:textId="77777777" w:rsidTr="0031530F">
        <w:trPr>
          <w:trHeight w:val="1516"/>
        </w:trPr>
        <w:tc>
          <w:tcPr>
            <w:tcW w:w="6502" w:type="dxa"/>
            <w:hideMark/>
          </w:tcPr>
          <w:p w14:paraId="0B182D23" w14:textId="60A517BC" w:rsidR="00F6318B" w:rsidRPr="00DE4A20" w:rsidRDefault="0009503E" w:rsidP="00D756CF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Про </w:t>
            </w:r>
            <w:r w:rsidR="0031530F">
              <w:rPr>
                <w:b/>
                <w:color w:val="000000" w:themeColor="text1"/>
                <w:sz w:val="28"/>
                <w:szCs w:val="28"/>
              </w:rPr>
              <w:t>надання</w:t>
            </w:r>
            <w:r w:rsidR="0031530F"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31530F">
              <w:rPr>
                <w:b/>
                <w:sz w:val="28"/>
                <w:szCs w:val="28"/>
              </w:rPr>
              <w:t>КОМУНАЛЬНОМУ ПІДПРИЄМСТВУ ВИКОНАВЧОГО ОРГАНУ КИЇВРАДИ</w:t>
            </w:r>
            <w:r w:rsidR="0031530F" w:rsidRPr="00DE4A20">
              <w:rPr>
                <w:b/>
                <w:color w:val="000000" w:themeColor="text1"/>
                <w:sz w:val="28"/>
                <w:szCs w:val="28"/>
              </w:rPr>
              <w:t xml:space="preserve"> (КИЇВСЬКОЇ МІСЬКОЇ ДЕРЖАВНОЇ АДМІНІСТРАЦІЇ) «</w:t>
            </w:r>
            <w:r w:rsidR="0031530F" w:rsidRPr="000414C5">
              <w:rPr>
                <w:b/>
                <w:color w:val="000000" w:themeColor="text1"/>
                <w:sz w:val="28"/>
                <w:szCs w:val="28"/>
              </w:rPr>
              <w:t xml:space="preserve">КИЇВТЕПЛОЕНЕРГО» земельної ділянки </w:t>
            </w:r>
            <w:r w:rsidR="00672F4A">
              <w:rPr>
                <w:b/>
                <w:color w:val="000000" w:themeColor="text1"/>
                <w:sz w:val="28"/>
                <w:szCs w:val="28"/>
              </w:rPr>
              <w:t>у</w:t>
            </w:r>
            <w:r w:rsidR="0031530F" w:rsidRPr="000414C5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31530F" w:rsidRPr="000414C5">
              <w:rPr>
                <w:rStyle w:val="af2"/>
                <w:b/>
                <w:i w:val="0"/>
                <w:color w:val="000000" w:themeColor="text1"/>
                <w:sz w:val="28"/>
                <w:szCs w:val="28"/>
              </w:rPr>
              <w:t>постійне користування</w:t>
            </w:r>
            <w:r w:rsidR="0031530F" w:rsidRPr="000414C5">
              <w:rPr>
                <w:color w:val="000000" w:themeColor="text1"/>
              </w:rPr>
              <w:t xml:space="preserve"> </w:t>
            </w:r>
            <w:r w:rsidR="00201ED8" w:rsidRPr="007B31A0">
              <w:rPr>
                <w:b/>
                <w:color w:val="000000" w:themeColor="text1"/>
                <w:sz w:val="28"/>
                <w:szCs w:val="28"/>
              </w:rPr>
              <w:t xml:space="preserve">для </w:t>
            </w:r>
            <w:r w:rsidR="00201ED8">
              <w:rPr>
                <w:b/>
                <w:color w:val="000000" w:themeColor="text1"/>
                <w:sz w:val="28"/>
                <w:szCs w:val="28"/>
              </w:rPr>
              <w:t>розміщення</w:t>
            </w:r>
            <w:r w:rsidR="00201ED8" w:rsidRPr="007B31A0">
              <w:rPr>
                <w:b/>
                <w:color w:val="000000" w:themeColor="text1"/>
                <w:sz w:val="28"/>
                <w:szCs w:val="28"/>
              </w:rPr>
              <w:t xml:space="preserve"> лінійних об'єктів енергетичної</w:t>
            </w:r>
            <w:r w:rsidR="00201ED8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201ED8" w:rsidRPr="007B31A0">
              <w:rPr>
                <w:b/>
                <w:color w:val="000000" w:themeColor="text1"/>
                <w:sz w:val="28"/>
                <w:szCs w:val="28"/>
              </w:rPr>
              <w:t>інфраструктури</w:t>
            </w:r>
            <w:r w:rsidR="00201ED8" w:rsidRPr="0031530F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31530F">
              <w:rPr>
                <w:b/>
                <w:color w:val="000000" w:themeColor="text1"/>
                <w:sz w:val="28"/>
                <w:szCs w:val="28"/>
              </w:rPr>
              <w:t xml:space="preserve">на </w:t>
            </w:r>
            <w:r w:rsidR="00201ED8">
              <w:rPr>
                <w:b/>
                <w:color w:val="000000" w:themeColor="text1"/>
                <w:sz w:val="28"/>
                <w:szCs w:val="28"/>
              </w:rPr>
              <w:t xml:space="preserve">                   </w:t>
            </w:r>
            <w:r w:rsidR="0001227E" w:rsidRPr="0031530F">
              <w:rPr>
                <w:b/>
                <w:iCs/>
                <w:color w:val="000000" w:themeColor="text1"/>
                <w:sz w:val="28"/>
                <w:szCs w:val="28"/>
              </w:rPr>
              <w:t>вул. Либідськ</w:t>
            </w:r>
            <w:r w:rsidR="0031530F" w:rsidRPr="0031530F">
              <w:rPr>
                <w:b/>
                <w:iCs/>
                <w:color w:val="000000" w:themeColor="text1"/>
                <w:sz w:val="28"/>
                <w:szCs w:val="28"/>
              </w:rPr>
              <w:t>ій</w:t>
            </w:r>
            <w:r w:rsidR="00032E6C" w:rsidRPr="0031530F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Pr="0031530F">
              <w:rPr>
                <w:b/>
                <w:color w:val="000000" w:themeColor="text1"/>
                <w:sz w:val="28"/>
                <w:szCs w:val="28"/>
              </w:rPr>
              <w:t xml:space="preserve">у </w:t>
            </w:r>
            <w:r w:rsidR="0001227E" w:rsidRPr="0031530F">
              <w:rPr>
                <w:b/>
                <w:iCs/>
                <w:color w:val="000000" w:themeColor="text1"/>
                <w:sz w:val="28"/>
                <w:szCs w:val="28"/>
              </w:rPr>
              <w:t>Голосіївському</w:t>
            </w:r>
            <w:r w:rsidR="0001227E" w:rsidRPr="0031530F">
              <w:rPr>
                <w:b/>
                <w:color w:val="000000" w:themeColor="text1"/>
                <w:sz w:val="28"/>
              </w:rPr>
              <w:t xml:space="preserve"> </w:t>
            </w:r>
            <w:r w:rsidRPr="0031530F">
              <w:rPr>
                <w:b/>
                <w:color w:val="000000" w:themeColor="text1"/>
                <w:sz w:val="28"/>
                <w:szCs w:val="28"/>
              </w:rPr>
              <w:t>районі міста Києв</w:t>
            </w:r>
            <w:r w:rsidR="00DE4A20" w:rsidRPr="0031530F">
              <w:rPr>
                <w:b/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16B3BA17" w14:textId="0B3304E6" w:rsidR="00F6318B" w:rsidRPr="00566086" w:rsidRDefault="00F6318B" w:rsidP="00F6318B">
      <w:pPr>
        <w:pStyle w:val="a9"/>
        <w:ind w:right="3905"/>
        <w:rPr>
          <w:bCs/>
          <w:color w:val="000000" w:themeColor="text1"/>
          <w:sz w:val="16"/>
          <w:szCs w:val="16"/>
          <w:lang w:val="uk-UA"/>
        </w:rPr>
      </w:pPr>
    </w:p>
    <w:p w14:paraId="28C9D135" w14:textId="7A27FE02" w:rsidR="0031530F" w:rsidRDefault="0031530F" w:rsidP="0031530F">
      <w:pPr>
        <w:pStyle w:val="20"/>
        <w:ind w:firstLine="709"/>
        <w:rPr>
          <w:szCs w:val="28"/>
          <w:lang w:val="uk-UA"/>
        </w:rPr>
      </w:pPr>
      <w:r>
        <w:rPr>
          <w:lang w:val="uk-UA"/>
        </w:rPr>
        <w:t xml:space="preserve">Розглянувши заяву </w:t>
      </w:r>
      <w:r>
        <w:rPr>
          <w:szCs w:val="28"/>
          <w:lang w:val="uk-UA"/>
        </w:rPr>
        <w:t>КОМУНАЛЬНОГО ПІДПРИЄМСТВА ВИКОНАВЧОГО ОРГАНУ КИЇВРАДИ (КИЇВСЬКОЇ МІСЬКОЇ ДЕРЖАВНОЇ АДМІНІСТРАЦІЇ) «КИЇВТЕПЛОЕНЕРГО» (код ЄДРПОУ 40538421, місцезнаходження юридичної особи: 01001, місто Київ, площа Івана Франка, 5)</w:t>
      </w:r>
      <w:r>
        <w:rPr>
          <w:color w:val="000000" w:themeColor="text1"/>
          <w:lang w:val="uk-UA"/>
        </w:rPr>
        <w:t xml:space="preserve">                                               від </w:t>
      </w:r>
      <w:r>
        <w:rPr>
          <w:color w:val="000000" w:themeColor="text1"/>
          <w:szCs w:val="28"/>
          <w:lang w:val="uk-UA"/>
        </w:rPr>
        <w:t>28 січня 2025</w:t>
      </w:r>
      <w:r w:rsidRPr="00E13205">
        <w:rPr>
          <w:color w:val="000000" w:themeColor="text1"/>
          <w:szCs w:val="28"/>
          <w:lang w:val="uk-UA"/>
        </w:rPr>
        <w:t xml:space="preserve"> </w:t>
      </w:r>
      <w:r>
        <w:rPr>
          <w:color w:val="000000" w:themeColor="text1"/>
          <w:szCs w:val="28"/>
          <w:lang w:val="uk-UA"/>
        </w:rPr>
        <w:t xml:space="preserve">року </w:t>
      </w:r>
      <w:r w:rsidRPr="00E13205">
        <w:rPr>
          <w:color w:val="000000" w:themeColor="text1"/>
          <w:szCs w:val="28"/>
          <w:lang w:val="uk-UA"/>
        </w:rPr>
        <w:t>№ 72129-009300377-031-03</w:t>
      </w:r>
      <w:r>
        <w:rPr>
          <w:color w:val="000000" w:themeColor="text1"/>
          <w:szCs w:val="28"/>
          <w:lang w:val="uk-UA"/>
        </w:rPr>
        <w:t xml:space="preserve">, </w:t>
      </w:r>
      <w:r>
        <w:rPr>
          <w:szCs w:val="28"/>
          <w:lang w:val="uk-UA"/>
        </w:rPr>
        <w:t>враховуючи, що земельна ділянка зареєстрована в Державному земельному кадастрі, право комунальної власності територіальної громади міста Києва на яку зареєстровано в установленому порядку, відповідно до статей 9, 83</w:t>
      </w:r>
      <w:r>
        <w:rPr>
          <w:color w:val="000000"/>
          <w:szCs w:val="28"/>
          <w:lang w:val="uk-UA"/>
        </w:rPr>
        <w:t>, 92, 116, 122, 123 Земельного кодексу України</w:t>
      </w:r>
      <w:r>
        <w:rPr>
          <w:szCs w:val="28"/>
          <w:lang w:val="uk-UA"/>
        </w:rPr>
        <w:t xml:space="preserve">, пункту 34 частини першої статті 26 Закону України «Про місцеве самоврядування в Україні», </w:t>
      </w:r>
      <w:r>
        <w:rPr>
          <w:rStyle w:val="fontstyle01"/>
          <w:lang w:val="uk-UA"/>
        </w:rPr>
        <w:t xml:space="preserve">Закону України «Про адміністративну процедуру», </w:t>
      </w:r>
      <w:r>
        <w:rPr>
          <w:szCs w:val="28"/>
          <w:lang w:val="uk-UA"/>
        </w:rPr>
        <w:t>Київська міська рада</w:t>
      </w:r>
    </w:p>
    <w:p w14:paraId="22CB6BF4" w14:textId="77777777" w:rsidR="00F6318B" w:rsidRPr="00566086" w:rsidRDefault="00F6318B" w:rsidP="00F6318B">
      <w:pPr>
        <w:ind w:firstLine="567"/>
        <w:jc w:val="both"/>
        <w:rPr>
          <w:snapToGrid w:val="0"/>
          <w:color w:val="000000" w:themeColor="text1"/>
          <w:sz w:val="16"/>
          <w:szCs w:val="16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566086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16"/>
          <w:szCs w:val="16"/>
          <w:lang w:val="uk-UA"/>
        </w:rPr>
      </w:pPr>
    </w:p>
    <w:p w14:paraId="1D156EFA" w14:textId="6898D9DD" w:rsidR="008F6F5B" w:rsidRPr="00E13205" w:rsidRDefault="00E1355C" w:rsidP="0009503E">
      <w:pPr>
        <w:ind w:firstLine="720"/>
        <w:jc w:val="both"/>
        <w:rPr>
          <w:color w:val="FF0000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31530F">
        <w:rPr>
          <w:color w:val="000000" w:themeColor="text1"/>
          <w:sz w:val="28"/>
          <w:szCs w:val="28"/>
          <w:lang w:val="uk-UA"/>
        </w:rPr>
        <w:t>Надати</w:t>
      </w:r>
      <w:r w:rsidR="0031530F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31530F" w:rsidRPr="00383084">
        <w:rPr>
          <w:color w:val="000000" w:themeColor="text1"/>
          <w:sz w:val="28"/>
          <w:szCs w:val="28"/>
          <w:lang w:val="uk-UA"/>
        </w:rPr>
        <w:t>КОМУНАЛЬН</w:t>
      </w:r>
      <w:r w:rsidR="0031530F">
        <w:rPr>
          <w:color w:val="000000" w:themeColor="text1"/>
          <w:sz w:val="28"/>
          <w:szCs w:val="28"/>
          <w:lang w:val="uk-UA"/>
        </w:rPr>
        <w:t>ОМУ</w:t>
      </w:r>
      <w:r w:rsidR="0031530F" w:rsidRPr="00383084">
        <w:rPr>
          <w:color w:val="000000" w:themeColor="text1"/>
          <w:sz w:val="28"/>
          <w:szCs w:val="28"/>
          <w:lang w:val="uk-UA"/>
        </w:rPr>
        <w:t xml:space="preserve"> ПІДПРИЄМСТВ</w:t>
      </w:r>
      <w:r w:rsidR="0031530F">
        <w:rPr>
          <w:color w:val="000000" w:themeColor="text1"/>
          <w:sz w:val="28"/>
          <w:szCs w:val="28"/>
          <w:lang w:val="uk-UA"/>
        </w:rPr>
        <w:t>У</w:t>
      </w:r>
      <w:r w:rsidR="0031530F" w:rsidRPr="00383084">
        <w:rPr>
          <w:color w:val="000000" w:themeColor="text1"/>
          <w:sz w:val="28"/>
          <w:szCs w:val="28"/>
          <w:lang w:val="uk-UA"/>
        </w:rPr>
        <w:t xml:space="preserve"> ВИКОНАВЧОГО ОРГАНУ КИЇВРАДИ (КИЇВСЬКОЇ МІСЬКОЇ ДЕРЖАВНОЇ АДМІНІСТРАЦІЇ) «КИЇВТЕПЛОЕНЕРГО»</w:t>
      </w:r>
      <w:r w:rsidR="0031530F" w:rsidRPr="00DE4A20">
        <w:rPr>
          <w:color w:val="000000" w:themeColor="text1"/>
          <w:sz w:val="28"/>
          <w:szCs w:val="28"/>
          <w:lang w:val="uk-UA"/>
        </w:rPr>
        <w:t xml:space="preserve">, за умови виконання пункту </w:t>
      </w:r>
      <w:r w:rsidR="0031530F">
        <w:rPr>
          <w:color w:val="000000" w:themeColor="text1"/>
          <w:sz w:val="28"/>
          <w:szCs w:val="28"/>
          <w:lang w:val="uk-UA"/>
        </w:rPr>
        <w:t>2</w:t>
      </w:r>
      <w:r w:rsidR="0031530F" w:rsidRPr="00DE4A20">
        <w:rPr>
          <w:color w:val="000000" w:themeColor="text1"/>
          <w:sz w:val="28"/>
          <w:szCs w:val="28"/>
          <w:lang w:val="uk-UA"/>
        </w:rPr>
        <w:t xml:space="preserve"> цього рішення, </w:t>
      </w:r>
      <w:r w:rsidR="0031530F">
        <w:rPr>
          <w:color w:val="000000" w:themeColor="text1"/>
          <w:sz w:val="28"/>
          <w:szCs w:val="28"/>
          <w:lang w:val="uk-UA"/>
        </w:rPr>
        <w:t>у</w:t>
      </w:r>
      <w:r w:rsidR="0031530F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31530F" w:rsidRPr="00383084">
        <w:rPr>
          <w:iCs/>
          <w:color w:val="000000" w:themeColor="text1"/>
          <w:sz w:val="28"/>
          <w:szCs w:val="28"/>
          <w:lang w:val="uk-UA" w:eastAsia="uk-UA"/>
        </w:rPr>
        <w:t>постійне користування</w:t>
      </w:r>
      <w:r w:rsidR="0031530F" w:rsidRPr="00DE4A20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31530F" w:rsidRPr="00DE4A20">
        <w:rPr>
          <w:color w:val="000000" w:themeColor="text1"/>
          <w:sz w:val="28"/>
          <w:szCs w:val="28"/>
          <w:lang w:val="uk-UA"/>
        </w:rPr>
        <w:t xml:space="preserve">земельну ділянку площею </w:t>
      </w:r>
      <w:r w:rsidR="0031530F" w:rsidRPr="0031530F">
        <w:rPr>
          <w:iCs/>
          <w:color w:val="000000" w:themeColor="text1"/>
          <w:sz w:val="28"/>
          <w:szCs w:val="28"/>
          <w:lang w:val="uk-UA" w:eastAsia="uk-UA"/>
        </w:rPr>
        <w:t>0,1237</w:t>
      </w:r>
      <w:r w:rsidR="0031530F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31530F" w:rsidRPr="00DE4A20">
        <w:rPr>
          <w:color w:val="000000" w:themeColor="text1"/>
          <w:lang w:val="uk-UA"/>
        </w:rPr>
        <w:t xml:space="preserve"> </w:t>
      </w:r>
      <w:r w:rsidR="0031530F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31530F" w:rsidRPr="0031530F">
        <w:rPr>
          <w:iCs/>
          <w:color w:val="000000" w:themeColor="text1"/>
          <w:sz w:val="28"/>
          <w:szCs w:val="28"/>
          <w:lang w:val="uk-UA" w:eastAsia="uk-UA"/>
        </w:rPr>
        <w:t>8000000000:72:076:0002</w:t>
      </w:r>
      <w:r w:rsidR="0031530F" w:rsidRPr="00AF790C">
        <w:rPr>
          <w:sz w:val="28"/>
          <w:szCs w:val="28"/>
          <w:lang w:val="uk-UA"/>
        </w:rPr>
        <w:t xml:space="preserve">)  </w:t>
      </w:r>
      <w:r w:rsidR="00D756CF" w:rsidRPr="00D756CF">
        <w:rPr>
          <w:color w:val="000000" w:themeColor="text1"/>
          <w:sz w:val="28"/>
          <w:szCs w:val="28"/>
          <w:lang w:val="uk-UA"/>
        </w:rPr>
        <w:t xml:space="preserve">для </w:t>
      </w:r>
      <w:r w:rsidR="00201ED8">
        <w:rPr>
          <w:color w:val="000000" w:themeColor="text1"/>
          <w:sz w:val="28"/>
          <w:szCs w:val="28"/>
          <w:lang w:val="uk-UA"/>
        </w:rPr>
        <w:t>розміщення</w:t>
      </w:r>
      <w:r w:rsidR="00201ED8" w:rsidRPr="00D756CF">
        <w:rPr>
          <w:color w:val="000000" w:themeColor="text1"/>
          <w:sz w:val="28"/>
          <w:szCs w:val="28"/>
          <w:lang w:val="uk-UA"/>
        </w:rPr>
        <w:t xml:space="preserve"> </w:t>
      </w:r>
      <w:r w:rsidR="00D756CF" w:rsidRPr="00D756CF">
        <w:rPr>
          <w:color w:val="000000" w:themeColor="text1"/>
          <w:sz w:val="28"/>
          <w:szCs w:val="28"/>
          <w:lang w:val="uk-UA"/>
        </w:rPr>
        <w:t>лінійних об'єктів енергетичної інфраструктури</w:t>
      </w:r>
      <w:r w:rsidR="00D756CF" w:rsidRPr="00D756CF">
        <w:rPr>
          <w:b/>
          <w:color w:val="000000" w:themeColor="text1"/>
          <w:sz w:val="28"/>
          <w:szCs w:val="28"/>
          <w:lang w:val="uk-UA"/>
        </w:rPr>
        <w:t xml:space="preserve"> </w:t>
      </w:r>
      <w:r w:rsidR="003D3CEE">
        <w:rPr>
          <w:sz w:val="28"/>
          <w:szCs w:val="28"/>
          <w:lang w:val="uk-UA"/>
        </w:rPr>
        <w:t xml:space="preserve">на </w:t>
      </w:r>
      <w:r w:rsidR="0031530F" w:rsidRPr="004F41F5">
        <w:rPr>
          <w:iCs/>
          <w:sz w:val="28"/>
          <w:szCs w:val="28"/>
          <w:lang w:val="uk-UA"/>
        </w:rPr>
        <w:t xml:space="preserve">вул. Либідській </w:t>
      </w:r>
      <w:r w:rsidR="0031530F" w:rsidRPr="004F41F5">
        <w:rPr>
          <w:sz w:val="28"/>
          <w:szCs w:val="28"/>
          <w:lang w:val="uk-UA"/>
        </w:rPr>
        <w:t xml:space="preserve">у </w:t>
      </w:r>
      <w:r w:rsidR="0031530F" w:rsidRPr="004F41F5">
        <w:rPr>
          <w:iCs/>
          <w:sz w:val="28"/>
          <w:szCs w:val="28"/>
          <w:lang w:val="uk-UA"/>
        </w:rPr>
        <w:t>Голосіївському</w:t>
      </w:r>
      <w:r w:rsidR="0031530F" w:rsidRPr="004F41F5">
        <w:rPr>
          <w:sz w:val="28"/>
          <w:szCs w:val="28"/>
          <w:lang w:val="uk-UA"/>
        </w:rPr>
        <w:t xml:space="preserve"> районі міста Києва із земель комунальної власності</w:t>
      </w:r>
      <w:r w:rsidR="0031530F" w:rsidRPr="002F1E03">
        <w:rPr>
          <w:sz w:val="28"/>
          <w:szCs w:val="28"/>
          <w:lang w:val="uk-UA"/>
        </w:rPr>
        <w:t xml:space="preserve"> територіальної громади міста Києва (категорія</w:t>
      </w:r>
      <w:r w:rsidR="0031530F" w:rsidRPr="00660378">
        <w:rPr>
          <w:sz w:val="28"/>
          <w:szCs w:val="28"/>
          <w:lang w:val="uk-UA"/>
        </w:rPr>
        <w:t xml:space="preserve"> земель</w:t>
      </w:r>
      <w:r w:rsidR="0031530F" w:rsidRPr="00AF790C">
        <w:rPr>
          <w:sz w:val="28"/>
          <w:szCs w:val="28"/>
          <w:lang w:val="uk-UA"/>
        </w:rPr>
        <w:t xml:space="preserve"> – землі промисловості, транспорту, електронних комунікацій, енергетики, оборони та іншого призначення</w:t>
      </w:r>
      <w:r w:rsidR="0031530F">
        <w:rPr>
          <w:sz w:val="28"/>
          <w:szCs w:val="28"/>
          <w:lang w:val="uk-UA"/>
        </w:rPr>
        <w:t xml:space="preserve">, </w:t>
      </w:r>
      <w:r w:rsidR="0031530F">
        <w:rPr>
          <w:color w:val="000000" w:themeColor="text1"/>
          <w:sz w:val="28"/>
          <w:szCs w:val="28"/>
          <w:lang w:val="uk-UA"/>
        </w:rPr>
        <w:t>код виду цільового призначення</w:t>
      </w:r>
      <w:r w:rsidR="0031530F" w:rsidRPr="00E13205">
        <w:rPr>
          <w:color w:val="000000" w:themeColor="text1"/>
          <w:sz w:val="28"/>
          <w:szCs w:val="28"/>
          <w:lang w:val="uk-UA"/>
        </w:rPr>
        <w:t xml:space="preserve"> </w:t>
      </w:r>
      <w:r w:rsidR="0031530F" w:rsidRPr="00AF790C">
        <w:rPr>
          <w:sz w:val="28"/>
          <w:szCs w:val="28"/>
          <w:lang w:val="uk-UA"/>
        </w:rPr>
        <w:t xml:space="preserve">– </w:t>
      </w:r>
      <w:r w:rsidR="0031530F">
        <w:rPr>
          <w:iCs/>
          <w:sz w:val="28"/>
          <w:szCs w:val="28"/>
          <w:lang w:val="uk-UA"/>
        </w:rPr>
        <w:t>11.04</w:t>
      </w:r>
      <w:r w:rsidR="00D756CF">
        <w:rPr>
          <w:iCs/>
          <w:sz w:val="28"/>
          <w:szCs w:val="28"/>
          <w:lang w:val="uk-UA"/>
        </w:rPr>
        <w:t xml:space="preserve"> для розміщення та експлуатації основних, підсобних і допоміжних будівель та споруд технічної інфраструктури (виробництва та розподілення газу, постачання </w:t>
      </w:r>
      <w:r w:rsidR="00D756CF">
        <w:rPr>
          <w:iCs/>
          <w:sz w:val="28"/>
          <w:szCs w:val="28"/>
          <w:lang w:val="uk-UA"/>
        </w:rPr>
        <w:lastRenderedPageBreak/>
        <w:t>пари та гарячої води, збирання, очищення та розподілення води</w:t>
      </w:r>
      <w:r w:rsidR="0031530F" w:rsidRPr="00C75066">
        <w:rPr>
          <w:iCs/>
          <w:sz w:val="28"/>
          <w:szCs w:val="28"/>
          <w:lang w:val="uk-UA"/>
        </w:rPr>
        <w:t>)</w:t>
      </w:r>
      <w:r w:rsidR="00F86F74" w:rsidRPr="00AF790C">
        <w:rPr>
          <w:sz w:val="28"/>
          <w:szCs w:val="28"/>
          <w:lang w:val="uk-UA"/>
        </w:rPr>
        <w:t xml:space="preserve">, </w:t>
      </w:r>
      <w:r w:rsidR="00B55F7E">
        <w:rPr>
          <w:color w:val="000000" w:themeColor="text1"/>
          <w:sz w:val="28"/>
          <w:szCs w:val="28"/>
          <w:lang w:val="uk-UA"/>
        </w:rPr>
        <w:t>заява ДЦ</w:t>
      </w:r>
      <w:r w:rsidR="00D756CF">
        <w:rPr>
          <w:color w:val="000000" w:themeColor="text1"/>
          <w:sz w:val="28"/>
          <w:szCs w:val="28"/>
          <w:lang w:val="uk-UA"/>
        </w:rPr>
        <w:t xml:space="preserve"> </w:t>
      </w:r>
      <w:r w:rsidR="00EF17F0" w:rsidRPr="00EF17F0">
        <w:rPr>
          <w:color w:val="000000" w:themeColor="text1"/>
          <w:sz w:val="28"/>
          <w:szCs w:val="28"/>
          <w:lang w:val="uk-UA"/>
        </w:rPr>
        <w:t xml:space="preserve">                 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від 28 січня 2025 </w:t>
      </w:r>
      <w:r w:rsidR="002561B3">
        <w:rPr>
          <w:color w:val="000000" w:themeColor="text1"/>
          <w:sz w:val="28"/>
          <w:szCs w:val="28"/>
          <w:lang w:val="uk-UA"/>
        </w:rPr>
        <w:t xml:space="preserve">року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№ 72129-009300377-031-03, справа № </w:t>
      </w:r>
      <w:r w:rsidR="00F86F74" w:rsidRPr="00E13205">
        <w:rPr>
          <w:b/>
          <w:color w:val="000000" w:themeColor="text1"/>
          <w:sz w:val="28"/>
          <w:szCs w:val="28"/>
          <w:lang w:val="uk-UA"/>
        </w:rPr>
        <w:t>244754588</w:t>
      </w:r>
      <w:r w:rsidR="00F86F74" w:rsidRPr="00E13205">
        <w:rPr>
          <w:color w:val="000000" w:themeColor="text1"/>
          <w:sz w:val="28"/>
          <w:szCs w:val="28"/>
          <w:lang w:val="uk-UA"/>
        </w:rPr>
        <w:t>.</w:t>
      </w:r>
    </w:p>
    <w:p w14:paraId="2A95A3DC" w14:textId="39A52295" w:rsidR="0009503E" w:rsidRPr="00DE4A20" w:rsidRDefault="00F86F74" w:rsidP="0009503E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="0009503E" w:rsidRPr="00DE4A20">
        <w:rPr>
          <w:color w:val="000000" w:themeColor="text1"/>
          <w:sz w:val="28"/>
          <w:szCs w:val="28"/>
          <w:lang w:val="uk-UA"/>
        </w:rPr>
        <w:t>.</w:t>
      </w:r>
      <w:r w:rsidR="0051063D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3B69FD" w:rsidRPr="00C631C0">
        <w:rPr>
          <w:color w:val="000000" w:themeColor="text1"/>
          <w:sz w:val="28"/>
          <w:szCs w:val="28"/>
          <w:lang w:val="uk-UA"/>
        </w:rPr>
        <w:t>КОМУНАЛЬНОМУ ПІДПРИЄМСТВУ ВИКОНАВЧОГО ОРГАНУ КИЇВРАДИ (КИЇВСЬКОЇ МІСЬКОЇ ДЕРЖАВНОЇ АДМІНІСТРАЦІЇ) «КИЇВТЕПЛОЕНЕРГО»:</w:t>
      </w:r>
    </w:p>
    <w:p w14:paraId="49BA247D" w14:textId="77777777" w:rsidR="003B69FD" w:rsidRDefault="003B69FD" w:rsidP="003B69FD">
      <w:pPr>
        <w:tabs>
          <w:tab w:val="left" w:pos="851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2.1. Виконувати обов'язки землекористувача відповідно до вимог статті 96 Земельного кодексу України.</w:t>
      </w:r>
    </w:p>
    <w:p w14:paraId="05169E04" w14:textId="77777777" w:rsidR="003B69FD" w:rsidRDefault="003B69FD" w:rsidP="003B69FD">
      <w:pPr>
        <w:tabs>
          <w:tab w:val="left" w:pos="851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 Вжити заходів щодо державної реєстрації права постійного користування на земельну ділянку в порядку, встановленому Законом України «Про державну реєстрацію речових прав на нерухоме майно та їх обтяжень».</w:t>
      </w:r>
    </w:p>
    <w:p w14:paraId="4FB8A152" w14:textId="77777777" w:rsidR="003B69FD" w:rsidRDefault="003B69FD" w:rsidP="003B69FD">
      <w:pPr>
        <w:tabs>
          <w:tab w:val="left" w:pos="851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2.3. Питання майнових відносин вирішувати в установленому порядку.</w:t>
      </w:r>
    </w:p>
    <w:p w14:paraId="7911A485" w14:textId="77777777" w:rsidR="003B69FD" w:rsidRDefault="003B69FD" w:rsidP="003B69FD">
      <w:pPr>
        <w:tabs>
          <w:tab w:val="left" w:pos="851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2.4. 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34E18B70" w14:textId="77777777" w:rsidR="003B69FD" w:rsidRDefault="003B69FD" w:rsidP="003B69FD">
      <w:pPr>
        <w:tabs>
          <w:tab w:val="left" w:pos="851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2.5. Під час використання земельної ділянки дотримуватися обмежень у її використанні, зареєстрованих у Державному земельному кадастрі.</w:t>
      </w:r>
    </w:p>
    <w:p w14:paraId="4BAF0ABF" w14:textId="11114A6C" w:rsidR="003B69FD" w:rsidRDefault="003B69FD" w:rsidP="003B69FD">
      <w:pPr>
        <w:tabs>
          <w:tab w:val="left" w:pos="851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2.6. Забезпечити відповідно до рішення Київської міської ради </w:t>
      </w:r>
      <w:r>
        <w:rPr>
          <w:sz w:val="28"/>
          <w:szCs w:val="28"/>
          <w:lang w:val="uk-UA"/>
        </w:rPr>
        <w:br/>
        <w:t>від 27 жовтня 2011 року № 384/6600 «Про затвердження Порядку видалення зелених насаджень на території міста Києва» (із змінами і доповненнями) обстеження зелених насаджень, укладання охоронного договору на зелені насадження та у випадку, визначеному законодавством, вирішення питання сплати відновної вартості зелених насаджень.</w:t>
      </w:r>
    </w:p>
    <w:p w14:paraId="21022DCA" w14:textId="197F3933" w:rsidR="003D3CEE" w:rsidRDefault="003D3CEE" w:rsidP="003D3CEE">
      <w:pPr>
        <w:tabs>
          <w:tab w:val="left" w:pos="851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2.7. Частину земельної ділянки в межах прибережної захисної смуги використовувати з обмеженнями відповідно до вимог статей 60, 61 Земельного кодексу України та статей 86, 87, 88, 89 Водного кодексу України.</w:t>
      </w:r>
    </w:p>
    <w:p w14:paraId="40C20CDA" w14:textId="4F4B5D3F" w:rsidR="003D3CEE" w:rsidRDefault="003D3CEE" w:rsidP="003D3CEE">
      <w:pPr>
        <w:tabs>
          <w:tab w:val="left" w:pos="851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4224B9">
        <w:rPr>
          <w:sz w:val="28"/>
          <w:szCs w:val="28"/>
          <w:lang w:val="uk-UA"/>
        </w:rPr>
        <w:t>.8. Дотримуватися вимог Закону України «Про охорону культурної спадщини»</w:t>
      </w:r>
      <w:r w:rsidR="00B55F7E">
        <w:rPr>
          <w:sz w:val="28"/>
          <w:szCs w:val="28"/>
          <w:lang w:val="uk-UA"/>
        </w:rPr>
        <w:t>.</w:t>
      </w:r>
    </w:p>
    <w:p w14:paraId="153C3108" w14:textId="47B69F28" w:rsidR="003B69FD" w:rsidRDefault="003B69FD" w:rsidP="003D3CEE">
      <w:pPr>
        <w:tabs>
          <w:tab w:val="left" w:pos="851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</w:t>
      </w:r>
      <w:r w:rsidR="003D3CEE">
        <w:rPr>
          <w:sz w:val="28"/>
          <w:szCs w:val="28"/>
          <w:lang w:val="uk-UA"/>
        </w:rPr>
        <w:t>9</w:t>
      </w:r>
      <w:r>
        <w:rPr>
          <w:sz w:val="28"/>
          <w:szCs w:val="28"/>
          <w:lang w:val="uk-UA"/>
        </w:rPr>
        <w:t>. У разі необхідності проведення реконструкції, питання оформлення дозвільної та проєктної документації вирішувати в порядку, визначеному законодавством України.</w:t>
      </w:r>
    </w:p>
    <w:p w14:paraId="4131CC1C" w14:textId="77777777" w:rsidR="003B69FD" w:rsidRDefault="003B69FD" w:rsidP="003B69FD">
      <w:pPr>
        <w:tabs>
          <w:tab w:val="left" w:pos="851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 Попередити землекористувача, що використання земельної ділянки </w:t>
      </w:r>
      <w:r>
        <w:rPr>
          <w:sz w:val="28"/>
          <w:szCs w:val="28"/>
          <w:lang w:val="uk-UA"/>
        </w:rPr>
        <w:br/>
        <w:t>не за цільовим призначенням тягне за собою припинення права користування нею відповідно до вимог статей 141, 143 Земельного кодексу України.</w:t>
      </w:r>
    </w:p>
    <w:p w14:paraId="2E701D99" w14:textId="7F4DCCFD" w:rsidR="003B69FD" w:rsidRDefault="003B69FD" w:rsidP="00397182">
      <w:pPr>
        <w:tabs>
          <w:tab w:val="left" w:pos="1134"/>
        </w:tabs>
        <w:ind w:firstLine="709"/>
        <w:jc w:val="both"/>
        <w:rPr>
          <w:snapToGrid w:val="0"/>
          <w:sz w:val="28"/>
          <w:lang w:val="uk-UA"/>
        </w:rPr>
      </w:pPr>
      <w:r>
        <w:rPr>
          <w:snapToGrid w:val="0"/>
          <w:sz w:val="28"/>
          <w:lang w:val="uk-UA"/>
        </w:rPr>
        <w:t xml:space="preserve">4. Дане рішення набирає чинності </w:t>
      </w:r>
      <w:r w:rsidR="00397182">
        <w:rPr>
          <w:color w:val="000000" w:themeColor="text1"/>
          <w:sz w:val="28"/>
          <w:szCs w:val="28"/>
          <w:lang w:val="uk-UA"/>
        </w:rPr>
        <w:t>з моменту його прийняття та вважається доведеним до відома заявника з дня його оприлюднення на офіційному вебсайті Київської міської ради.</w:t>
      </w:r>
    </w:p>
    <w:p w14:paraId="1E2C3EBE" w14:textId="77777777" w:rsidR="003B69FD" w:rsidRDefault="003B69FD" w:rsidP="003B69FD">
      <w:pPr>
        <w:tabs>
          <w:tab w:val="left" w:pos="1134"/>
        </w:tabs>
        <w:ind w:firstLine="709"/>
        <w:jc w:val="both"/>
        <w:rPr>
          <w:sz w:val="28"/>
          <w:szCs w:val="28"/>
          <w:lang w:val="uk-UA"/>
        </w:rPr>
      </w:pPr>
      <w:r>
        <w:rPr>
          <w:snapToGrid w:val="0"/>
          <w:sz w:val="28"/>
          <w:lang w:val="uk-UA"/>
        </w:rPr>
        <w:t>5. Контроль за виконанням цього рішення покласти на постійну комісію</w:t>
      </w:r>
      <w:r>
        <w:rPr>
          <w:sz w:val="28"/>
          <w:szCs w:val="28"/>
          <w:lang w:val="uk-UA"/>
        </w:rPr>
        <w:t xml:space="preserve"> Київської міської ради з питань архітектури, містопланування та земельних відносин.</w:t>
      </w:r>
    </w:p>
    <w:p w14:paraId="30B9C5D3" w14:textId="77777777" w:rsidR="00AF790C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1"/>
        <w:gridCol w:w="3867"/>
      </w:tblGrid>
      <w:tr w:rsidR="00AF790C" w14:paraId="5B0DC490" w14:textId="77777777" w:rsidTr="00AF790C">
        <w:tc>
          <w:tcPr>
            <w:tcW w:w="5920" w:type="dxa"/>
          </w:tcPr>
          <w:p w14:paraId="129BC53F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7CEAC552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19DCE550" w14:textId="55A0C6E9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934" w:type="dxa"/>
          </w:tcPr>
          <w:p w14:paraId="32FED216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2F3A8954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40B081DB" w14:textId="77777777" w:rsidR="00AF790C" w:rsidRDefault="00AF790C" w:rsidP="00AF790C">
            <w:pPr>
              <w:jc w:val="right"/>
              <w:rPr>
                <w:sz w:val="28"/>
                <w:szCs w:val="28"/>
                <w:lang w:val="uk-UA"/>
              </w:rPr>
            </w:pPr>
          </w:p>
          <w:p w14:paraId="4A55DD0B" w14:textId="6FAE5CAC" w:rsidR="00D756CF" w:rsidRDefault="00D756CF" w:rsidP="00AF790C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Владислав АНДРОНОВ</w:t>
            </w:r>
          </w:p>
        </w:tc>
      </w:tr>
      <w:tr w:rsidR="00AF790C" w14:paraId="36BD7C39" w14:textId="77777777" w:rsidTr="00AF790C">
        <w:tc>
          <w:tcPr>
            <w:tcW w:w="5920" w:type="dxa"/>
          </w:tcPr>
          <w:p w14:paraId="66568207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2EB0418" w14:textId="5F4E94B9" w:rsidR="00AF790C" w:rsidRDefault="00664060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1D08F254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3A3AB2C9" w14:textId="7B453051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39A8DD0C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DC3E07A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765B2D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8E9A720" w14:textId="64AC6B6D" w:rsidR="00AF790C" w:rsidRDefault="00AF790C" w:rsidP="0066406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AF790C" w14:paraId="292F263B" w14:textId="77777777" w:rsidTr="00AF790C">
        <w:tc>
          <w:tcPr>
            <w:tcW w:w="5920" w:type="dxa"/>
          </w:tcPr>
          <w:p w14:paraId="3AC3E121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D7EF60C" w14:textId="77777777" w:rsidR="004139E4" w:rsidRPr="004139E4" w:rsidRDefault="004139E4" w:rsidP="004139E4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4139E4">
              <w:rPr>
                <w:color w:val="000000"/>
                <w:sz w:val="28"/>
                <w:szCs w:val="28"/>
                <w:lang w:val="uk-UA" w:eastAsia="uk-UA"/>
              </w:rPr>
              <w:t xml:space="preserve">В.о. заступника директора Департаменту – </w:t>
            </w:r>
          </w:p>
          <w:p w14:paraId="6AB20565" w14:textId="77777777" w:rsidR="004139E4" w:rsidRPr="004139E4" w:rsidRDefault="004139E4" w:rsidP="004139E4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4139E4">
              <w:rPr>
                <w:color w:val="000000"/>
                <w:sz w:val="28"/>
                <w:szCs w:val="28"/>
                <w:lang w:val="uk-UA" w:eastAsia="uk-UA"/>
              </w:rPr>
              <w:t xml:space="preserve">начальника юридичного управління </w:t>
            </w:r>
          </w:p>
          <w:p w14:paraId="269D8463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03EC98B8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1E536B74" w14:textId="26AB7AA6" w:rsidR="00AF790C" w:rsidRDefault="00111BB8" w:rsidP="00111BB8">
            <w:pPr>
              <w:jc w:val="both"/>
              <w:rPr>
                <w:sz w:val="28"/>
                <w:szCs w:val="28"/>
                <w:lang w:val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2FED06EA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C164557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1F869DD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9548191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205C57F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56A4014A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241AFA35" w14:textId="77777777" w:rsidR="00594167" w:rsidRPr="00AC0281" w:rsidRDefault="00594167" w:rsidP="006B6988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4E0554" w14:textId="175AA7E5" w:rsidR="00AF790C" w:rsidRPr="005B1CAA" w:rsidRDefault="005B1CAA" w:rsidP="006B6988">
            <w:pPr>
              <w:jc w:val="right"/>
              <w:rPr>
                <w:b/>
                <w:sz w:val="28"/>
                <w:szCs w:val="28"/>
                <w:lang w:val="uk-UA"/>
              </w:rPr>
            </w:pPr>
            <w:r w:rsidRPr="005B1CAA">
              <w:rPr>
                <w:rStyle w:val="af0"/>
                <w:b w:val="0"/>
                <w:sz w:val="28"/>
                <w:szCs w:val="28"/>
                <w:lang w:val="uk-UA"/>
              </w:rPr>
              <w:t>Дмитро РАДЗІЄВСЬКИЙ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  <w:gridCol w:w="141"/>
        <w:gridCol w:w="4682"/>
      </w:tblGrid>
      <w:tr w:rsidR="00AF790C" w14:paraId="3CED46D9" w14:textId="77777777" w:rsidTr="00821184">
        <w:tc>
          <w:tcPr>
            <w:tcW w:w="4956" w:type="dxa"/>
            <w:gridSpan w:val="2"/>
          </w:tcPr>
          <w:p w14:paraId="0DAC451C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4E40B2E" w14:textId="46C3BABD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r w:rsidR="00C3217D">
              <w:rPr>
                <w:sz w:val="28"/>
                <w:szCs w:val="28"/>
                <w:lang w:val="uk-UA"/>
              </w:rPr>
              <w:t>містопланування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728B8A93" w14:textId="77777777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2B870367" w14:textId="433C1201" w:rsidR="00AF790C" w:rsidRP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682" w:type="dxa"/>
          </w:tcPr>
          <w:p w14:paraId="759A564A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160DF866" w14:textId="77777777" w:rsidTr="00821184">
        <w:tc>
          <w:tcPr>
            <w:tcW w:w="4815" w:type="dxa"/>
          </w:tcPr>
          <w:p w14:paraId="75C3D74F" w14:textId="41D2946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823" w:type="dxa"/>
            <w:gridSpan w:val="2"/>
          </w:tcPr>
          <w:p w14:paraId="7527E1CA" w14:textId="7EE3ABF2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AF790C" w14:paraId="0DD646D9" w14:textId="77777777" w:rsidTr="00821184">
        <w:tc>
          <w:tcPr>
            <w:tcW w:w="4815" w:type="dxa"/>
          </w:tcPr>
          <w:p w14:paraId="30FF17D4" w14:textId="2D47B73D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823" w:type="dxa"/>
            <w:gridSpan w:val="2"/>
          </w:tcPr>
          <w:p w14:paraId="4541F163" w14:textId="0DBD2BD8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7A9956DE" w14:textId="77777777" w:rsidTr="00821184">
        <w:tc>
          <w:tcPr>
            <w:tcW w:w="4815" w:type="dxa"/>
          </w:tcPr>
          <w:p w14:paraId="18C88DC3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7295E29" w14:textId="4EB949C9" w:rsidR="00AF790C" w:rsidRDefault="00983881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090E54FE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7068AB2D" w14:textId="05DF3EC3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823" w:type="dxa"/>
            <w:gridSpan w:val="2"/>
          </w:tcPr>
          <w:p w14:paraId="630697AE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6280AFA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842BE16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A7BCDF6" w14:textId="4939C4E1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  <w:tr w:rsidR="00821184" w14:paraId="2FF0A493" w14:textId="77777777" w:rsidTr="00821184">
        <w:tc>
          <w:tcPr>
            <w:tcW w:w="4956" w:type="dxa"/>
            <w:gridSpan w:val="2"/>
          </w:tcPr>
          <w:p w14:paraId="2488DD7A" w14:textId="77777777" w:rsidR="00821184" w:rsidRDefault="00821184" w:rsidP="00344D71">
            <w:pPr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1A56A30" w14:textId="77777777" w:rsidR="00821184" w:rsidRPr="00233BC4" w:rsidRDefault="00821184" w:rsidP="00344D71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233BC4">
              <w:rPr>
                <w:color w:val="000000"/>
                <w:sz w:val="28"/>
                <w:szCs w:val="28"/>
                <w:lang w:val="uk-UA" w:eastAsia="uk-UA"/>
              </w:rPr>
              <w:t>Постійна комісія Київської міської ради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233BC4">
              <w:rPr>
                <w:color w:val="000000"/>
                <w:sz w:val="28"/>
                <w:szCs w:val="28"/>
                <w:lang w:val="uk-UA" w:eastAsia="uk-UA"/>
              </w:rPr>
              <w:t>з питань житлово-комунального господарства та паливно-енергетичного комплексу</w:t>
            </w:r>
          </w:p>
          <w:p w14:paraId="31E77740" w14:textId="77777777" w:rsidR="00821184" w:rsidRPr="00233BC4" w:rsidRDefault="00821184" w:rsidP="00344D71">
            <w:pPr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7D6947D" w14:textId="77777777" w:rsidR="00821184" w:rsidRDefault="00821184" w:rsidP="00344D71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233BC4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682" w:type="dxa"/>
          </w:tcPr>
          <w:p w14:paraId="1E0B48C4" w14:textId="77777777" w:rsidR="00821184" w:rsidRDefault="00821184" w:rsidP="00344D71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31F35A60" w14:textId="77777777" w:rsidR="00821184" w:rsidRDefault="00821184" w:rsidP="00344D7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FDEE02D" w14:textId="77777777" w:rsidR="00821184" w:rsidRDefault="00821184" w:rsidP="00344D7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44B0D3F" w14:textId="77777777" w:rsidR="00821184" w:rsidRDefault="00821184" w:rsidP="00344D7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E47D6C5" w14:textId="77777777" w:rsidR="00821184" w:rsidRDefault="00821184" w:rsidP="00344D7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50715D7" w14:textId="77777777" w:rsidR="00821184" w:rsidRDefault="00821184" w:rsidP="00344D7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6BDD9D83" w14:textId="77777777" w:rsidR="00821184" w:rsidRDefault="00821184" w:rsidP="00344D7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  <w:r w:rsidRPr="0051299C">
              <w:rPr>
                <w:rStyle w:val="af0"/>
                <w:b w:val="0"/>
                <w:sz w:val="28"/>
                <w:szCs w:val="28"/>
              </w:rPr>
              <w:t>Олександр БРОДСЬКИЙ</w:t>
            </w:r>
          </w:p>
        </w:tc>
      </w:tr>
    </w:tbl>
    <w:p w14:paraId="0381BBD3" w14:textId="563D4D70" w:rsidR="00E75718" w:rsidRPr="003B69FD" w:rsidRDefault="008119F4" w:rsidP="004E756A">
      <w:pPr>
        <w:rPr>
          <w:color w:val="000000"/>
          <w:sz w:val="28"/>
          <w:szCs w:val="28"/>
          <w:lang w:eastAsia="uk-UA"/>
        </w:rPr>
      </w:pPr>
      <w:bookmarkStart w:id="0" w:name="_GoBack"/>
      <w:bookmarkEnd w:id="0"/>
      <w:r w:rsidRPr="003B69FD">
        <w:rPr>
          <w:color w:val="000000"/>
          <w:sz w:val="28"/>
          <w:szCs w:val="28"/>
          <w:lang w:eastAsia="uk-UA"/>
        </w:rPr>
        <w:t xml:space="preserve"> </w:t>
      </w:r>
    </w:p>
    <w:sectPr w:rsidR="00E75718" w:rsidRPr="003B69FD" w:rsidSect="00566086">
      <w:pgSz w:w="11906" w:h="16838"/>
      <w:pgMar w:top="1134" w:right="567" w:bottom="1134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2A9B4B" w14:textId="77777777" w:rsidR="000F6EF9" w:rsidRDefault="000F6EF9">
      <w:r>
        <w:separator/>
      </w:r>
    </w:p>
  </w:endnote>
  <w:endnote w:type="continuationSeparator" w:id="0">
    <w:p w14:paraId="22C94CE3" w14:textId="77777777" w:rsidR="000F6EF9" w:rsidRDefault="000F6E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5EFEAC" w14:textId="77777777" w:rsidR="000F6EF9" w:rsidRDefault="000F6EF9">
      <w:r>
        <w:separator/>
      </w:r>
    </w:p>
  </w:footnote>
  <w:footnote w:type="continuationSeparator" w:id="0">
    <w:p w14:paraId="1BA99F16" w14:textId="77777777" w:rsidR="000F6EF9" w:rsidRDefault="000F6E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0"/>
  </w:num>
  <w:num w:numId="5">
    <w:abstractNumId w:val="8"/>
  </w:num>
  <w:num w:numId="6">
    <w:abstractNumId w:val="4"/>
  </w:num>
  <w:num w:numId="7">
    <w:abstractNumId w:val="5"/>
  </w:num>
  <w:num w:numId="8">
    <w:abstractNumId w:val="7"/>
  </w:num>
  <w:num w:numId="9">
    <w:abstractNumId w:val="2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D7E67"/>
    <w:rsid w:val="000E0BAD"/>
    <w:rsid w:val="000E2720"/>
    <w:rsid w:val="000E401F"/>
    <w:rsid w:val="000E68EA"/>
    <w:rsid w:val="000E6F88"/>
    <w:rsid w:val="000E7851"/>
    <w:rsid w:val="000F437E"/>
    <w:rsid w:val="000F5701"/>
    <w:rsid w:val="000F6EF9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190F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1ED8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1530F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97182"/>
    <w:rsid w:val="003A0108"/>
    <w:rsid w:val="003A07CC"/>
    <w:rsid w:val="003A2619"/>
    <w:rsid w:val="003B3242"/>
    <w:rsid w:val="003B69E5"/>
    <w:rsid w:val="003B69FD"/>
    <w:rsid w:val="003C0456"/>
    <w:rsid w:val="003C7C53"/>
    <w:rsid w:val="003D3CEE"/>
    <w:rsid w:val="003E4356"/>
    <w:rsid w:val="003F04AA"/>
    <w:rsid w:val="003F3E3B"/>
    <w:rsid w:val="003F71F8"/>
    <w:rsid w:val="004008E5"/>
    <w:rsid w:val="00405EB7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E756A"/>
    <w:rsid w:val="004F41F5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6086"/>
    <w:rsid w:val="005671FD"/>
    <w:rsid w:val="005712F3"/>
    <w:rsid w:val="00575B86"/>
    <w:rsid w:val="00582755"/>
    <w:rsid w:val="00590F41"/>
    <w:rsid w:val="00594167"/>
    <w:rsid w:val="005943B1"/>
    <w:rsid w:val="00595023"/>
    <w:rsid w:val="005A014C"/>
    <w:rsid w:val="005A143F"/>
    <w:rsid w:val="005A2251"/>
    <w:rsid w:val="005A27C7"/>
    <w:rsid w:val="005A2FC6"/>
    <w:rsid w:val="005A73B6"/>
    <w:rsid w:val="005B1CAA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2F4A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042A"/>
    <w:rsid w:val="006C0ED9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527A"/>
    <w:rsid w:val="007B718D"/>
    <w:rsid w:val="007C7D01"/>
    <w:rsid w:val="007D308E"/>
    <w:rsid w:val="007E01E7"/>
    <w:rsid w:val="007E5F46"/>
    <w:rsid w:val="007F29ED"/>
    <w:rsid w:val="00802B62"/>
    <w:rsid w:val="008119F4"/>
    <w:rsid w:val="0082118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342BD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A04168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028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5F7E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262F7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756CF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17F0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31530F"/>
    <w:rPr>
      <w:rFonts w:ascii="Times New Roman" w:hAnsi="Times New Roman" w:cs="Times New Roman" w:hint="default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786</Words>
  <Characters>4486</Characters>
  <Application>Microsoft Office Word</Application>
  <DocSecurity>0</DocSecurity>
  <Lines>37</Lines>
  <Paragraphs>10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5262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user.kmr</cp:lastModifiedBy>
  <cp:revision>25</cp:revision>
  <cp:lastPrinted>2025-04-04T05:53:00Z</cp:lastPrinted>
  <dcterms:created xsi:type="dcterms:W3CDTF">2025-02-03T07:15:00Z</dcterms:created>
  <dcterms:modified xsi:type="dcterms:W3CDTF">2025-04-04T06:14:00Z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