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175B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175B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175B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244802313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244802313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175B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175B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 xml:space="preserve">№ </w:t>
      </w:r>
      <w:r w:rsidR="004D1119" w:rsidRPr="005175BB">
        <w:rPr>
          <w:b/>
          <w:bCs/>
          <w:sz w:val="24"/>
          <w:szCs w:val="24"/>
          <w:lang w:val="uk-UA"/>
        </w:rPr>
        <w:t>ПЗН-84970 від 06.10.2025</w:t>
      </w:r>
    </w:p>
    <w:p w14:paraId="781D03CD" w14:textId="77777777" w:rsidR="004D1119" w:rsidRPr="005175B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 xml:space="preserve">до </w:t>
      </w:r>
      <w:proofErr w:type="spellStart"/>
      <w:r w:rsidRPr="005175BB">
        <w:rPr>
          <w:sz w:val="24"/>
          <w:szCs w:val="24"/>
          <w:lang w:val="uk-UA"/>
        </w:rPr>
        <w:t>проєкту</w:t>
      </w:r>
      <w:proofErr w:type="spellEnd"/>
      <w:r w:rsidRPr="005175BB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FD0BE1B" w:rsidR="004D1119" w:rsidRPr="005175BB" w:rsidRDefault="005175B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175BB">
        <w:rPr>
          <w:b/>
          <w:i/>
          <w:sz w:val="24"/>
          <w:szCs w:val="24"/>
          <w:lang w:val="uk-UA"/>
        </w:rPr>
        <w:t xml:space="preserve">Про надання  КОМУНАЛЬНОМУ ПІДПРИЄМСТВУ «КИЇВСЬКИЙ МЕТРОПОЛІТЕН» земельної ділянки в </w:t>
      </w:r>
      <w:r w:rsidRPr="005175BB">
        <w:rPr>
          <w:rStyle w:val="a9"/>
          <w:b/>
          <w:sz w:val="24"/>
          <w:szCs w:val="24"/>
          <w:lang w:val="uk-UA"/>
        </w:rPr>
        <w:t>постійне користування</w:t>
      </w:r>
      <w:r w:rsidRPr="005175BB">
        <w:rPr>
          <w:b/>
          <w:i/>
          <w:sz w:val="24"/>
          <w:szCs w:val="24"/>
          <w:lang w:val="uk-UA"/>
        </w:rPr>
        <w:t xml:space="preserve"> для експлуатації та обслуговування споруди входу (виходу) до підземного переходу станції метрополітену «Мінська» </w:t>
      </w:r>
      <w:r w:rsidRPr="005175BB">
        <w:rPr>
          <w:b/>
          <w:i/>
          <w:iCs/>
          <w:sz w:val="24"/>
          <w:szCs w:val="24"/>
          <w:lang w:val="uk-UA"/>
        </w:rPr>
        <w:t xml:space="preserve">на </w:t>
      </w:r>
      <w:proofErr w:type="spellStart"/>
      <w:r w:rsidRPr="005175BB">
        <w:rPr>
          <w:b/>
          <w:i/>
          <w:iCs/>
          <w:sz w:val="24"/>
          <w:szCs w:val="24"/>
          <w:lang w:val="uk-UA"/>
        </w:rPr>
        <w:t>просп</w:t>
      </w:r>
      <w:proofErr w:type="spellEnd"/>
      <w:r w:rsidRPr="005175BB">
        <w:rPr>
          <w:b/>
          <w:i/>
          <w:iCs/>
          <w:sz w:val="24"/>
          <w:szCs w:val="24"/>
          <w:lang w:val="uk-UA"/>
        </w:rPr>
        <w:t>. Оболонському в</w:t>
      </w:r>
      <w:r w:rsidRPr="005175BB">
        <w:rPr>
          <w:b/>
          <w:i/>
          <w:sz w:val="24"/>
          <w:szCs w:val="24"/>
          <w:lang w:val="uk-UA"/>
        </w:rPr>
        <w:t xml:space="preserve"> </w:t>
      </w:r>
      <w:r w:rsidRPr="005175BB">
        <w:rPr>
          <w:b/>
          <w:i/>
          <w:iCs/>
          <w:sz w:val="24"/>
          <w:szCs w:val="24"/>
          <w:lang w:val="uk-UA"/>
        </w:rPr>
        <w:t>Оболонському</w:t>
      </w:r>
      <w:r w:rsidRPr="005175BB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5175B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8FC6AAB" w:rsidR="004D1119" w:rsidRPr="005175BB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05"/>
      </w:tblGrid>
      <w:tr w:rsidR="005175BB" w:rsidRPr="00692760" w14:paraId="7CC95713" w14:textId="77777777" w:rsidTr="00692760">
        <w:trPr>
          <w:cantSplit/>
          <w:trHeight w:hRule="exact" w:val="812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AA1B7C" w14:textId="77777777" w:rsidR="005175BB" w:rsidRPr="005175BB" w:rsidRDefault="005175BB" w:rsidP="005175B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175BB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D0AF0" w14:textId="245E5694" w:rsidR="005175BB" w:rsidRPr="005175BB" w:rsidRDefault="005175BB" w:rsidP="005175BB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sz w:val="24"/>
                <w:szCs w:val="24"/>
                <w:lang w:val="uk-UA"/>
              </w:rPr>
            </w:pPr>
            <w:r w:rsidRPr="005175BB">
              <w:rPr>
                <w:i/>
                <w:iCs/>
                <w:sz w:val="24"/>
                <w:szCs w:val="24"/>
                <w:lang w:val="uk-UA"/>
              </w:rPr>
              <w:t>КОМУНАЛЬНЕ ПІДПРИЄМСТВО «КИЇВСЬКИЙ МЕТРОПОЛІТЕН»</w:t>
            </w:r>
            <w:r w:rsidR="00692760">
              <w:rPr>
                <w:i/>
                <w:iCs/>
                <w:sz w:val="24"/>
                <w:szCs w:val="24"/>
                <w:lang w:val="uk-UA"/>
              </w:rPr>
              <w:t xml:space="preserve"> (далі – КП «КИЇВСЬКИЙ МЕТРОПОЛІТЕН»)</w:t>
            </w:r>
          </w:p>
        </w:tc>
      </w:tr>
      <w:tr w:rsidR="005175BB" w:rsidRPr="005175BB" w14:paraId="50636AA9" w14:textId="77777777" w:rsidTr="00FA0895">
        <w:trPr>
          <w:cantSplit/>
          <w:trHeight w:hRule="exact" w:val="1261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E7574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75BB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28CBF3A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75BB">
              <w:rPr>
                <w:sz w:val="24"/>
                <w:szCs w:val="24"/>
                <w:lang w:val="uk-UA"/>
              </w:rPr>
              <w:t xml:space="preserve"> (учасників)*</w:t>
            </w:r>
            <w:r w:rsidRPr="005175BB">
              <w:rPr>
                <w:sz w:val="18"/>
                <w:szCs w:val="18"/>
                <w:lang w:val="uk-UA"/>
              </w:rPr>
              <w:t>:</w:t>
            </w:r>
          </w:p>
          <w:p w14:paraId="7C90F6F9" w14:textId="77777777" w:rsidR="005175BB" w:rsidRPr="005175BB" w:rsidRDefault="005175BB" w:rsidP="005175B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5FA5AB" w14:textId="77777777" w:rsidR="005175BB" w:rsidRPr="005175BB" w:rsidRDefault="005175BB" w:rsidP="005175BB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75BB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175BB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175BB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вул. Хрещатик, буд. 36, Розмір частки засновника (учасника): 20399844700,43</w:t>
            </w:r>
          </w:p>
        </w:tc>
      </w:tr>
      <w:tr w:rsidR="005175BB" w:rsidRPr="005175BB" w14:paraId="10C43E10" w14:textId="77777777" w:rsidTr="00FA0895">
        <w:trPr>
          <w:cantSplit/>
          <w:trHeight w:hRule="exact" w:val="71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FFB18F" w14:textId="77777777" w:rsidR="005175BB" w:rsidRPr="005175BB" w:rsidRDefault="005175BB" w:rsidP="005175B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75BB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175B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C4B7E76" w14:textId="77777777" w:rsidR="005175BB" w:rsidRPr="005175BB" w:rsidRDefault="005175BB" w:rsidP="005175B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75BB">
              <w:rPr>
                <w:sz w:val="24"/>
                <w:szCs w:val="24"/>
                <w:lang w:val="uk-UA"/>
              </w:rPr>
              <w:t xml:space="preserve"> власник (контролер)*</w:t>
            </w:r>
            <w:r w:rsidRPr="005175BB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F4198" w14:textId="77777777" w:rsidR="005175BB" w:rsidRPr="005175BB" w:rsidRDefault="005175BB" w:rsidP="005175BB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75B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175BB" w:rsidRPr="005175BB" w14:paraId="54DB29E4" w14:textId="77777777" w:rsidTr="00FA0895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8D971F" w14:textId="77777777" w:rsidR="005175BB" w:rsidRPr="005175BB" w:rsidRDefault="005175BB" w:rsidP="005175B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175BB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EB59A6" w14:textId="77777777" w:rsidR="005175BB" w:rsidRPr="005175BB" w:rsidRDefault="005175BB" w:rsidP="005175BB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175BB">
              <w:rPr>
                <w:i/>
                <w:iCs/>
                <w:sz w:val="24"/>
                <w:szCs w:val="24"/>
                <w:lang w:val="uk-UA"/>
              </w:rPr>
              <w:t xml:space="preserve">від </w:t>
            </w:r>
            <w:r w:rsidRPr="005175BB">
              <w:rPr>
                <w:i/>
                <w:sz w:val="24"/>
                <w:szCs w:val="24"/>
                <w:lang w:val="uk-UA"/>
              </w:rPr>
              <w:t>26.09.2025</w:t>
            </w:r>
            <w:r w:rsidRPr="005175BB">
              <w:rPr>
                <w:sz w:val="24"/>
                <w:szCs w:val="24"/>
                <w:lang w:val="uk-UA"/>
              </w:rPr>
              <w:t xml:space="preserve"> </w:t>
            </w:r>
            <w:r w:rsidRPr="005175BB">
              <w:rPr>
                <w:i/>
                <w:sz w:val="24"/>
                <w:szCs w:val="24"/>
                <w:lang w:val="uk-UA"/>
              </w:rPr>
              <w:t>№ 244802313</w:t>
            </w:r>
          </w:p>
        </w:tc>
      </w:tr>
    </w:tbl>
    <w:p w14:paraId="60EB3C44" w14:textId="77777777" w:rsidR="004A5DBD" w:rsidRPr="005175BB" w:rsidRDefault="004A5DBD" w:rsidP="005175BB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175BB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175BB" w:rsidRDefault="004D1119" w:rsidP="005175BB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65745AC" w:rsidR="004D1119" w:rsidRPr="005175BB" w:rsidRDefault="004D1119" w:rsidP="005175B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8000000000:78:043:0140)</w:t>
      </w:r>
      <w:r w:rsidR="00DC4060" w:rsidRPr="005175B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5175BB" w:rsidRPr="005175BB" w14:paraId="07F55367" w14:textId="77777777" w:rsidTr="00FA0895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0812" w14:textId="77777777" w:rsidR="005175BB" w:rsidRPr="005175BB" w:rsidRDefault="005175BB" w:rsidP="005175BB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175B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7B0C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75BB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5175BB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5175BB">
              <w:rPr>
                <w:i/>
                <w:iCs/>
                <w:sz w:val="24"/>
                <w:szCs w:val="24"/>
              </w:rPr>
              <w:t>. Оболонський</w:t>
            </w:r>
          </w:p>
        </w:tc>
      </w:tr>
      <w:tr w:rsidR="005175BB" w:rsidRPr="005175BB" w14:paraId="766938BA" w14:textId="77777777" w:rsidTr="00FA089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5A4D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2B8A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75BB">
              <w:rPr>
                <w:i/>
                <w:iCs/>
                <w:sz w:val="24"/>
                <w:szCs w:val="24"/>
              </w:rPr>
              <w:t>0,0061 га</w:t>
            </w:r>
          </w:p>
        </w:tc>
      </w:tr>
      <w:tr w:rsidR="005175BB" w:rsidRPr="00692760" w14:paraId="5FA91B79" w14:textId="77777777" w:rsidTr="00FA089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317B" w14:textId="77777777" w:rsidR="005175BB" w:rsidRPr="005175BB" w:rsidRDefault="005175BB" w:rsidP="005175BB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75BB">
              <w:rPr>
                <w:sz w:val="24"/>
                <w:szCs w:val="24"/>
              </w:rPr>
              <w:t xml:space="preserve"> Вид та термін   </w:t>
            </w:r>
          </w:p>
          <w:p w14:paraId="78210389" w14:textId="77777777" w:rsidR="005175BB" w:rsidRPr="005175BB" w:rsidRDefault="005175BB" w:rsidP="005175BB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75B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A664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75B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175BB" w:rsidRPr="00692760" w14:paraId="2D9930FF" w14:textId="77777777" w:rsidTr="00FA0895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E64B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B652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175BB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5175BB" w:rsidRPr="00692760" w14:paraId="3CF6BEBB" w14:textId="77777777" w:rsidTr="00FA0895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6BDE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75B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1D8F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175BB">
              <w:rPr>
                <w:i/>
                <w:sz w:val="24"/>
                <w:szCs w:val="24"/>
              </w:rPr>
              <w:t>12.07</w:t>
            </w:r>
            <w:r w:rsidRPr="005175BB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(для </w:t>
            </w:r>
            <w:r w:rsidRPr="005175BB">
              <w:rPr>
                <w:i/>
                <w:color w:val="000000" w:themeColor="text1"/>
                <w:sz w:val="24"/>
                <w:szCs w:val="24"/>
              </w:rPr>
              <w:t>експлуатації та обслуговування споруди входу (виходу) до підземного переходу станції метрополітену «Мінська»</w:t>
            </w:r>
            <w:r w:rsidRPr="005175BB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5175BB" w:rsidRPr="005175BB" w14:paraId="1A369B90" w14:textId="77777777" w:rsidTr="00FA089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E638" w14:textId="77777777" w:rsidR="005175BB" w:rsidRPr="005175BB" w:rsidRDefault="005175BB" w:rsidP="005175BB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175B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42FEDD3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175B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9EAE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64AB49AF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5175BB">
              <w:rPr>
                <w:b/>
                <w:bCs/>
                <w:i/>
                <w:sz w:val="24"/>
                <w:szCs w:val="24"/>
              </w:rPr>
              <w:t>110 464 грн 94 коп.</w:t>
            </w:r>
          </w:p>
        </w:tc>
      </w:tr>
      <w:tr w:rsidR="005175BB" w:rsidRPr="00692760" w14:paraId="22342E30" w14:textId="77777777" w:rsidTr="00FA0895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A6C0" w14:textId="77777777" w:rsidR="005175BB" w:rsidRPr="005175BB" w:rsidRDefault="005175BB" w:rsidP="005175B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5175BB">
              <w:rPr>
                <w:sz w:val="24"/>
                <w:szCs w:val="24"/>
              </w:rPr>
              <w:t xml:space="preserve"> *</w:t>
            </w:r>
            <w:r w:rsidRPr="005175B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9DBD983" w14:textId="77777777" w:rsidR="005175BB" w:rsidRPr="005175BB" w:rsidRDefault="005175BB" w:rsidP="005175BB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175B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5175BB" w:rsidRDefault="00DC4060" w:rsidP="005175BB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5175BB" w:rsidRDefault="004D1119" w:rsidP="005175B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F720CEE" w:rsidR="004D1119" w:rsidRPr="005175BB" w:rsidRDefault="005175BB" w:rsidP="005175BB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30 вересня 2025 року № НВ-0001968852025),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</w:t>
      </w:r>
      <w:r w:rsidR="00692760">
        <w:rPr>
          <w:sz w:val="24"/>
          <w:szCs w:val="24"/>
          <w:lang w:val="uk-UA"/>
        </w:rPr>
        <w:t xml:space="preserve"> (далі – Департамент земельних ресурсів)</w:t>
      </w:r>
      <w:r w:rsidRPr="005175BB">
        <w:rPr>
          <w:sz w:val="24"/>
          <w:szCs w:val="24"/>
          <w:lang w:val="uk-UA"/>
        </w:rPr>
        <w:t xml:space="preserve">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5175BB">
        <w:rPr>
          <w:color w:val="3B010F"/>
          <w:sz w:val="24"/>
          <w:szCs w:val="24"/>
          <w:lang w:val="uk-UA"/>
        </w:rPr>
        <w:t>.</w:t>
      </w:r>
    </w:p>
    <w:p w14:paraId="77EB12C1" w14:textId="7BFB5AC7" w:rsidR="005639F6" w:rsidRDefault="005639F6" w:rsidP="005175B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5175BB" w:rsidRDefault="004D1119" w:rsidP="005175B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3FC6CB5" w:rsidR="004D1119" w:rsidRPr="005175BB" w:rsidRDefault="005175BB" w:rsidP="005175B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175BB">
        <w:rPr>
          <w:sz w:val="24"/>
          <w:szCs w:val="24"/>
          <w:lang w:val="uk-UA"/>
        </w:rPr>
        <w:t>.</w:t>
      </w:r>
    </w:p>
    <w:p w14:paraId="42CEC247" w14:textId="77777777" w:rsidR="004D1119" w:rsidRPr="005175BB" w:rsidRDefault="004D1119" w:rsidP="005175BB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613C8B19" w:rsidR="004D1119" w:rsidRPr="005175BB" w:rsidRDefault="005639F6" w:rsidP="005175BB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 xml:space="preserve"> </w:t>
      </w:r>
      <w:r w:rsidR="004D1119" w:rsidRPr="005175BB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5175BB" w:rsidRPr="00692760" w14:paraId="0DA2A3C9" w14:textId="77777777" w:rsidTr="00FA0895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CB19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4D5D5A3E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E666" w14:textId="0DEE9C6C" w:rsidR="005175BB" w:rsidRPr="005175BB" w:rsidRDefault="005175BB" w:rsidP="0069276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i/>
                <w:sz w:val="24"/>
                <w:szCs w:val="24"/>
              </w:rPr>
              <w:t xml:space="preserve">На земельній ділянці розташована споруда входу (виходу) до підземного переходу станції метрополітену «Мінська», що є складовою частиною станції метрополітену «Мінська», яка закріплена на праві повного господарського відання за </w:t>
            </w:r>
            <w:r w:rsidR="00692760">
              <w:rPr>
                <w:i/>
                <w:sz w:val="24"/>
                <w:szCs w:val="24"/>
              </w:rPr>
              <w:t>КП</w:t>
            </w:r>
            <w:r w:rsidRPr="005175BB">
              <w:rPr>
                <w:i/>
                <w:sz w:val="24"/>
                <w:szCs w:val="24"/>
              </w:rPr>
              <w:t xml:space="preserve">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</w:t>
            </w:r>
            <w:r w:rsidR="00692760">
              <w:rPr>
                <w:i/>
                <w:sz w:val="24"/>
                <w:szCs w:val="24"/>
              </w:rPr>
              <w:t xml:space="preserve">ржавної адміністрації) </w:t>
            </w:r>
            <w:r w:rsidRPr="005175BB">
              <w:rPr>
                <w:i/>
                <w:sz w:val="24"/>
                <w:szCs w:val="24"/>
              </w:rPr>
              <w:t>від 23.04.2003 № 98 «Про закріплення основних засобів» (довідка</w:t>
            </w:r>
            <w:r w:rsidR="00692760">
              <w:rPr>
                <w:i/>
                <w:sz w:val="24"/>
                <w:szCs w:val="24"/>
              </w:rPr>
              <w:t xml:space="preserve"> балансоутримувача та інформаційна довідка</w:t>
            </w:r>
            <w:r w:rsidRPr="005175BB">
              <w:rPr>
                <w:i/>
                <w:sz w:val="24"/>
                <w:szCs w:val="24"/>
              </w:rPr>
              <w:t xml:space="preserve"> </w:t>
            </w:r>
            <w:r w:rsidR="00692760">
              <w:rPr>
                <w:i/>
                <w:sz w:val="24"/>
                <w:szCs w:val="24"/>
              </w:rPr>
              <w:t>КП</w:t>
            </w:r>
            <w:r w:rsidRPr="005175BB">
              <w:rPr>
                <w:i/>
                <w:sz w:val="24"/>
                <w:szCs w:val="24"/>
              </w:rPr>
              <w:t xml:space="preserve"> «КИЇВСЬКИЙ МЕТРОПОЛІТЕН» </w:t>
            </w:r>
            <w:r w:rsidR="00692760">
              <w:rPr>
                <w:i/>
                <w:sz w:val="24"/>
                <w:szCs w:val="24"/>
              </w:rPr>
              <w:t xml:space="preserve">            </w:t>
            </w:r>
            <w:r w:rsidRPr="005175BB">
              <w:rPr>
                <w:i/>
                <w:sz w:val="24"/>
                <w:szCs w:val="24"/>
              </w:rPr>
              <w:t>від 24.09.2025 № 749-НЗІ</w:t>
            </w:r>
            <w:r w:rsidR="00692760">
              <w:rPr>
                <w:i/>
                <w:sz w:val="24"/>
                <w:szCs w:val="24"/>
              </w:rPr>
              <w:t>, № 748-НЗІ)</w:t>
            </w:r>
            <w:bookmarkStart w:id="0" w:name="_GoBack"/>
            <w:bookmarkEnd w:id="0"/>
            <w:r w:rsidRPr="005175BB">
              <w:rPr>
                <w:i/>
                <w:sz w:val="24"/>
                <w:szCs w:val="24"/>
              </w:rPr>
              <w:t>.</w:t>
            </w:r>
          </w:p>
        </w:tc>
      </w:tr>
      <w:tr w:rsidR="005175BB" w:rsidRPr="00692760" w14:paraId="7C21C496" w14:textId="77777777" w:rsidTr="00FA0895">
        <w:trPr>
          <w:cantSplit/>
          <w:trHeight w:val="32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97F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1ECF" w14:textId="46CE0E28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Детальний план території в межах вул. Північна, </w:t>
            </w:r>
            <w:r>
              <w:rPr>
                <w:bCs/>
                <w:i/>
                <w:sz w:val="24"/>
                <w:szCs w:val="24"/>
              </w:rPr>
              <w:t xml:space="preserve">                               </w:t>
            </w:r>
            <w:proofErr w:type="spellStart"/>
            <w:r w:rsidRPr="005175BB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5175BB">
              <w:rPr>
                <w:bCs/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5175BB">
              <w:rPr>
                <w:bCs/>
                <w:i/>
                <w:sz w:val="24"/>
                <w:szCs w:val="24"/>
              </w:rPr>
              <w:t>Прирічна</w:t>
            </w:r>
            <w:proofErr w:type="spellEnd"/>
            <w:r w:rsidRPr="005175BB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5175BB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5175BB">
              <w:rPr>
                <w:bCs/>
                <w:i/>
                <w:sz w:val="24"/>
                <w:szCs w:val="24"/>
              </w:rPr>
              <w:t>. Героїв Сталінграда, Маршала Малиновського в Оболонському районі м. Києва (далі – ДПТ) затверджений рішенням Київської міської ради                        від 31.08.2021 № 2242/2283.</w:t>
            </w:r>
          </w:p>
        </w:tc>
      </w:tr>
      <w:tr w:rsidR="005175BB" w:rsidRPr="00692760" w14:paraId="703A0394" w14:textId="77777777" w:rsidTr="00FA0895">
        <w:trPr>
          <w:cantSplit/>
          <w:trHeight w:val="83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A315" w14:textId="77777777" w:rsidR="005175BB" w:rsidRPr="005175BB" w:rsidRDefault="005175BB" w:rsidP="005175BB">
            <w:pPr>
              <w:ind w:left="-105"/>
              <w:rPr>
                <w:rFonts w:ascii="Times New Roman" w:hAnsi="Times New Roman" w:cs="Times New Roman"/>
                <w:bCs/>
                <w:i/>
              </w:rPr>
            </w:pPr>
            <w:r w:rsidRPr="005175BB">
              <w:rPr>
                <w:rFonts w:ascii="Times New Roman" w:hAnsi="Times New Roman" w:cs="Times New Roman"/>
                <w:i/>
              </w:rPr>
              <w:t>Функціональне призначення згідно з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2861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01.10.2025                  № 055-13203).</w:t>
            </w:r>
          </w:p>
        </w:tc>
      </w:tr>
      <w:tr w:rsidR="005175BB" w:rsidRPr="00692760" w14:paraId="2EEFC53E" w14:textId="77777777" w:rsidTr="00FA0895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25A5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25E6" w14:textId="77777777" w:rsidR="005175BB" w:rsidRPr="005175BB" w:rsidRDefault="005175BB" w:rsidP="005175B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175BB" w:rsidRPr="00692760" w14:paraId="5C489E2D" w14:textId="77777777" w:rsidTr="00FA0895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A973" w14:textId="77777777" w:rsidR="005175BB" w:rsidRPr="005175BB" w:rsidRDefault="005175BB" w:rsidP="005175B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13677706" w14:textId="77777777" w:rsidR="005175BB" w:rsidRPr="005175BB" w:rsidRDefault="005175BB" w:rsidP="005175B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D748" w14:textId="77777777" w:rsidR="005175BB" w:rsidRPr="005175BB" w:rsidRDefault="005175BB" w:rsidP="005175BB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5175BB" w:rsidRPr="00692760" w14:paraId="205BD10A" w14:textId="77777777" w:rsidTr="00C1395C">
        <w:trPr>
          <w:cantSplit/>
          <w:trHeight w:val="5475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E906F4" w14:textId="77777777" w:rsidR="005175BB" w:rsidRPr="005175BB" w:rsidRDefault="005175BB" w:rsidP="005175B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B0FB" w14:textId="77777777" w:rsidR="005175BB" w:rsidRPr="005175BB" w:rsidRDefault="005175BB" w:rsidP="005175BB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75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червоних ліній.</w:t>
            </w:r>
          </w:p>
          <w:p w14:paraId="37DE6E11" w14:textId="77777777" w:rsidR="005175BB" w:rsidRPr="005175BB" w:rsidRDefault="005175BB" w:rsidP="005175BB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75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схеми організації руху транспорту та пішоходів ДПТ на земельній ділянці розташований підземний пішохідний перехід </w:t>
            </w:r>
            <w:r w:rsidRPr="005175BB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01.10.2025                  № 055-13203).</w:t>
            </w:r>
          </w:p>
          <w:p w14:paraId="6B3156B1" w14:textId="77777777" w:rsidR="005175BB" w:rsidRPr="005175BB" w:rsidRDefault="005175BB" w:rsidP="005175BB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175BB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5175BB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5175BB">
              <w:rPr>
                <w:rFonts w:ascii="Times New Roman" w:hAnsi="Times New Roman" w:cs="Times New Roman"/>
              </w:rPr>
              <w:t xml:space="preserve"> </w:t>
            </w:r>
            <w:r w:rsidRPr="005175BB">
              <w:rPr>
                <w:rFonts w:ascii="Times New Roman" w:hAnsi="Times New Roman" w:cs="Times New Roman"/>
                <w:bCs/>
                <w:i/>
              </w:rPr>
              <w:t>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78:043 з кодом виду цільового призначення – 12.07 для розміщення та експлуатації будівель і споруд міського електротранспорту.</w:t>
            </w:r>
          </w:p>
          <w:p w14:paraId="5748D68D" w14:textId="797A1122" w:rsidR="005175BB" w:rsidRPr="005175BB" w:rsidRDefault="005175BB" w:rsidP="005175BB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78:043, обмеженого вулицями Героїв Дніпра, Тимошенка Маршала та</w:t>
            </w:r>
          </w:p>
        </w:tc>
      </w:tr>
      <w:tr w:rsidR="005175BB" w:rsidRPr="00692760" w14:paraId="0857B0CE" w14:textId="77777777" w:rsidTr="00C1395C">
        <w:trPr>
          <w:cantSplit/>
          <w:trHeight w:val="3950"/>
        </w:trPr>
        <w:tc>
          <w:tcPr>
            <w:tcW w:w="26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89770" w14:textId="77777777" w:rsidR="005175BB" w:rsidRPr="005175BB" w:rsidRDefault="005175BB" w:rsidP="005175B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5D924" w14:textId="5FA515DA" w:rsidR="005175BB" w:rsidRPr="005175BB" w:rsidRDefault="005175BB" w:rsidP="005175BB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>проспектами Оболонський та Героїв Сталінграда у  Оболонському  районі  м. Києва, затверджена рішенням Київської міської ради від 21.03.2024 № 303/8269.</w:t>
            </w:r>
          </w:p>
          <w:p w14:paraId="7147F532" w14:textId="77777777" w:rsidR="005175BB" w:rsidRPr="005175BB" w:rsidRDefault="005175BB" w:rsidP="005175BB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75BB">
              <w:rPr>
                <w:rFonts w:ascii="Times New Roman" w:hAnsi="Times New Roman" w:cs="Times New Roman"/>
                <w:bCs/>
                <w:i/>
              </w:rPr>
              <w:t>Зазначаємо, що  Департамент  земельних  ресурсів  не  може</w:t>
            </w:r>
          </w:p>
          <w:p w14:paraId="70966510" w14:textId="77777777" w:rsidR="005175BB" w:rsidRPr="005175BB" w:rsidRDefault="005175BB" w:rsidP="005175BB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175BB">
              <w:rPr>
                <w:rFonts w:ascii="Times New Roman" w:hAnsi="Times New Roman" w:cs="Times New Roman"/>
                <w:bCs/>
                <w:i/>
              </w:rPr>
              <w:t>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B01836" w14:textId="77777777" w:rsidR="005175BB" w:rsidRPr="005175BB" w:rsidRDefault="005175BB" w:rsidP="005175BB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175BB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</w:t>
            </w:r>
          </w:p>
          <w:p w14:paraId="45668060" w14:textId="029DC422" w:rsidR="005175BB" w:rsidRPr="005175BB" w:rsidRDefault="005175BB" w:rsidP="005175BB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175BB">
              <w:rPr>
                <w:bCs/>
                <w:i/>
                <w:sz w:val="24"/>
                <w:szCs w:val="24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49A958C2" w14:textId="77777777" w:rsidR="005175BB" w:rsidRPr="005175BB" w:rsidRDefault="005175BB" w:rsidP="005175BB">
      <w:pPr>
        <w:pStyle w:val="1"/>
        <w:shd w:val="clear" w:color="auto" w:fill="auto"/>
        <w:tabs>
          <w:tab w:val="left" w:pos="633"/>
        </w:tabs>
        <w:spacing w:after="0"/>
        <w:rPr>
          <w:sz w:val="24"/>
          <w:szCs w:val="24"/>
          <w:lang w:val="uk-UA"/>
        </w:rPr>
      </w:pPr>
    </w:p>
    <w:p w14:paraId="75D16C0C" w14:textId="77777777" w:rsidR="004D1119" w:rsidRPr="005175BB" w:rsidRDefault="004D1119" w:rsidP="005175B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175B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120AFBB" w14:textId="77777777" w:rsidR="005175BB" w:rsidRPr="005175BB" w:rsidRDefault="005175BB" w:rsidP="005175B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E02601D" w14:textId="77777777" w:rsidR="005175BB" w:rsidRPr="005175BB" w:rsidRDefault="005175BB" w:rsidP="005175B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5175BB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2E27CE" w14:textId="77777777" w:rsidR="005175BB" w:rsidRPr="005175BB" w:rsidRDefault="005175BB" w:rsidP="005175B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5175BB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1B9D9A2" w:rsidR="005F2210" w:rsidRPr="005175BB" w:rsidRDefault="005175BB" w:rsidP="005175BB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175BB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175BB" w:rsidRDefault="005639F6" w:rsidP="005175BB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DF1E6B4" w:rsidR="004D1119" w:rsidRPr="005175BB" w:rsidRDefault="005175BB" w:rsidP="005175B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175B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78DD906" w14:textId="77777777" w:rsidR="005175BB" w:rsidRPr="005175BB" w:rsidRDefault="005175BB" w:rsidP="005175BB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7CBB0BD" w:rsidR="006C7FB9" w:rsidRPr="005175BB" w:rsidRDefault="005175BB" w:rsidP="005175B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5175BB">
        <w:rPr>
          <w:b/>
          <w:sz w:val="24"/>
          <w:szCs w:val="24"/>
          <w:u w:val="single"/>
          <w:lang w:val="uk-UA"/>
        </w:rPr>
        <w:t>1 104 грн 65 коп. на рік (1%).</w:t>
      </w:r>
    </w:p>
    <w:p w14:paraId="60096C99" w14:textId="77777777" w:rsidR="00582A2E" w:rsidRPr="005175BB" w:rsidRDefault="00582A2E" w:rsidP="005175B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982423C" w:rsidR="004D1119" w:rsidRPr="005175BB" w:rsidRDefault="005175BB" w:rsidP="005175B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175B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F362CCB" w:rsidR="004D1119" w:rsidRPr="005175BB" w:rsidRDefault="005175BB" w:rsidP="005175B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175B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175BB">
        <w:rPr>
          <w:sz w:val="24"/>
          <w:szCs w:val="24"/>
          <w:lang w:val="uk-UA"/>
        </w:rPr>
        <w:t>проєкту</w:t>
      </w:r>
      <w:proofErr w:type="spellEnd"/>
      <w:r w:rsidRPr="005175B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5175BB">
        <w:rPr>
          <w:sz w:val="24"/>
          <w:szCs w:val="24"/>
          <w:lang w:val="uk-UA"/>
        </w:rPr>
        <w:t>.</w:t>
      </w:r>
    </w:p>
    <w:p w14:paraId="7FA55B6B" w14:textId="77777777" w:rsidR="00DE2073" w:rsidRPr="005175BB" w:rsidRDefault="00DE2073" w:rsidP="005175BB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175BB" w:rsidRDefault="004D1119" w:rsidP="005175BB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175BB" w:rsidRDefault="004D1119" w:rsidP="005175BB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175B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175B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175BB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175B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175BB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175B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175B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175B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175B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EE701" w14:textId="77777777" w:rsidR="00F947B6" w:rsidRDefault="00F947B6" w:rsidP="004D1119">
      <w:pPr>
        <w:spacing w:after="0" w:line="240" w:lineRule="auto"/>
      </w:pPr>
      <w:r>
        <w:separator/>
      </w:r>
    </w:p>
  </w:endnote>
  <w:endnote w:type="continuationSeparator" w:id="0">
    <w:p w14:paraId="245F8DBA" w14:textId="77777777" w:rsidR="00F947B6" w:rsidRDefault="00F947B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5B93C" w14:textId="77777777" w:rsidR="00F947B6" w:rsidRDefault="00F947B6" w:rsidP="004D1119">
      <w:pPr>
        <w:spacing w:after="0" w:line="240" w:lineRule="auto"/>
      </w:pPr>
      <w:r>
        <w:separator/>
      </w:r>
    </w:p>
  </w:footnote>
  <w:footnote w:type="continuationSeparator" w:id="0">
    <w:p w14:paraId="3C07CC9B" w14:textId="77777777" w:rsidR="00F947B6" w:rsidRDefault="00F947B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624E4F7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E3E8E67" w14:textId="77777777" w:rsidR="005175BB" w:rsidRPr="005175B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175B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5175B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66E6FC0" w:rsidR="00854FAD" w:rsidRPr="005175BB" w:rsidRDefault="005175B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175B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ПЗН-84970 від </w:t>
                              </w:r>
                              <w:r w:rsidR="00B12087" w:rsidRPr="005175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06.10.2025</w:t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244802313</w:t>
                              </w:r>
                            </w:p>
                            <w:p w14:paraId="46F472CC" w14:textId="009C2461" w:rsidR="00854FAD" w:rsidRPr="005175BB" w:rsidRDefault="005175BB" w:rsidP="005175B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175B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9276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5175B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E3E8E67" w14:textId="77777777" w:rsidR="005175BB" w:rsidRPr="005175B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175B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5175B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66E6FC0" w:rsidR="00854FAD" w:rsidRPr="005175BB" w:rsidRDefault="005175B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175B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ПЗН-84970 від </w:t>
                        </w:r>
                        <w:r w:rsidR="00B12087" w:rsidRPr="005175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06.10.2025</w:t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244802313</w:t>
                        </w:r>
                      </w:p>
                      <w:p w14:paraId="46F472CC" w14:textId="009C2461" w:rsidR="00854FAD" w:rsidRPr="005175BB" w:rsidRDefault="005175BB" w:rsidP="005175B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175B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9276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5175B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175BB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2760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947B6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5175BB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5175BB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8432F-3BE3-4744-A55A-22094C4CC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1157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7742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2025-10-14T07:23:00Z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