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300564475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300564475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53B1BA35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872B13">
        <w:rPr>
          <w:b/>
          <w:bCs/>
          <w:sz w:val="24"/>
          <w:szCs w:val="24"/>
          <w:lang w:val="ru-RU"/>
        </w:rPr>
        <w:t>-78464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872B13">
        <w:rPr>
          <w:b/>
          <w:bCs/>
          <w:sz w:val="24"/>
          <w:szCs w:val="24"/>
          <w:lang w:val="ru-RU"/>
        </w:rPr>
        <w:t>03.07.2025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FE1A7D7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872B13" w:rsidRPr="00872B13">
        <w:rPr>
          <w:b/>
          <w:i/>
          <w:color w:val="auto"/>
          <w:sz w:val="24"/>
          <w:szCs w:val="24"/>
          <w:lang w:val="ru-RU" w:bidi="ar-SA"/>
        </w:rPr>
        <w:t>приватн</w:t>
      </w:r>
      <w:r w:rsidR="00872B13">
        <w:rPr>
          <w:b/>
          <w:i/>
          <w:color w:val="auto"/>
          <w:sz w:val="24"/>
          <w:szCs w:val="24"/>
          <w:lang w:val="ru-RU" w:bidi="ar-SA"/>
        </w:rPr>
        <w:t>ому</w:t>
      </w:r>
      <w:r w:rsidR="00872B13" w:rsidRPr="00872B13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872B13" w:rsidRPr="00872B13">
        <w:rPr>
          <w:b/>
          <w:i/>
          <w:color w:val="auto"/>
          <w:sz w:val="24"/>
          <w:szCs w:val="24"/>
          <w:lang w:val="ru-RU" w:bidi="ar-SA"/>
        </w:rPr>
        <w:t>акціонерн</w:t>
      </w:r>
      <w:r w:rsidR="00872B13">
        <w:rPr>
          <w:b/>
          <w:i/>
          <w:color w:val="auto"/>
          <w:sz w:val="24"/>
          <w:szCs w:val="24"/>
          <w:lang w:val="ru-RU" w:bidi="ar-SA"/>
        </w:rPr>
        <w:t>ому</w:t>
      </w:r>
      <w:proofErr w:type="spellEnd"/>
      <w:r w:rsidR="00872B13" w:rsidRPr="00872B13">
        <w:rPr>
          <w:b/>
          <w:i/>
          <w:color w:val="auto"/>
          <w:sz w:val="24"/>
          <w:szCs w:val="24"/>
          <w:lang w:val="ru-RU" w:bidi="ar-SA"/>
        </w:rPr>
        <w:t xml:space="preserve"> товариств</w:t>
      </w:r>
      <w:r w:rsidR="00872B13">
        <w:rPr>
          <w:b/>
          <w:i/>
          <w:color w:val="auto"/>
          <w:sz w:val="24"/>
          <w:szCs w:val="24"/>
          <w:lang w:val="ru-RU" w:bidi="ar-SA"/>
        </w:rPr>
        <w:t>у</w:t>
      </w:r>
      <w:r w:rsidR="00872B13" w:rsidRPr="00872B13">
        <w:rPr>
          <w:b/>
          <w:i/>
          <w:color w:val="auto"/>
          <w:sz w:val="24"/>
          <w:szCs w:val="24"/>
          <w:lang w:val="ru-RU" w:bidi="ar-SA"/>
        </w:rPr>
        <w:t xml:space="preserve"> </w:t>
      </w:r>
      <w:r w:rsidR="000B1E6A" w:rsidRPr="00872B13">
        <w:rPr>
          <w:b/>
          <w:i/>
          <w:color w:val="auto"/>
          <w:sz w:val="24"/>
          <w:szCs w:val="24"/>
          <w:lang w:val="ru-RU" w:bidi="ar-SA"/>
        </w:rPr>
        <w:t>«АКЦІОНЕРНА КОМПАНІЯ «КИЇВВОДОКАНАЛ»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30 червня 2015 року № 155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3CD59A33" w14:textId="5A100BDF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 xml:space="preserve">для експлуатації та обслуговування будівель і споруд Дніпровської насосної станції на вул. </w:t>
      </w:r>
      <w:proofErr w:type="spellStart"/>
      <w:r w:rsidRPr="001423EB">
        <w:rPr>
          <w:b/>
          <w:i/>
          <w:sz w:val="24"/>
          <w:szCs w:val="24"/>
        </w:rPr>
        <w:t>Дніпроводськ</w:t>
      </w:r>
      <w:r w:rsidR="00872B13">
        <w:rPr>
          <w:b/>
          <w:i/>
          <w:sz w:val="24"/>
          <w:szCs w:val="24"/>
        </w:rPr>
        <w:t>ій</w:t>
      </w:r>
      <w:proofErr w:type="spellEnd"/>
      <w:r w:rsidRPr="001423EB">
        <w:rPr>
          <w:b/>
          <w:i/>
          <w:sz w:val="24"/>
          <w:szCs w:val="24"/>
        </w:rPr>
        <w:t xml:space="preserve">, 1-а </w:t>
      </w:r>
      <w:r w:rsidR="00872B13">
        <w:rPr>
          <w:b/>
          <w:i/>
          <w:sz w:val="24"/>
          <w:szCs w:val="24"/>
        </w:rPr>
        <w:t>в</w:t>
      </w:r>
      <w:r w:rsidRPr="001423EB">
        <w:rPr>
          <w:b/>
          <w:i/>
          <w:sz w:val="24"/>
          <w:szCs w:val="24"/>
        </w:rPr>
        <w:t xml:space="preserve"> Оболонському районі м. Києва</w:t>
      </w:r>
    </w:p>
    <w:p w14:paraId="4F91FA68" w14:textId="77777777" w:rsidR="001423EB" w:rsidRPr="00872B13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36"/>
          <w:szCs w:val="36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8C85B18" w:rsidR="00E94376" w:rsidRPr="000B1E6A" w:rsidRDefault="00872B13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«АКЦІОНЕРНА КОМПАНІЯ «КИЇВВОДОКАНАЛ»</w:t>
            </w:r>
            <w:r>
              <w:rPr>
                <w:i/>
                <w:sz w:val="24"/>
                <w:szCs w:val="24"/>
              </w:rPr>
              <w:t xml:space="preserve"> (</w:t>
            </w:r>
            <w:r w:rsidRPr="009E4302">
              <w:rPr>
                <w:i/>
                <w:sz w:val="24"/>
                <w:szCs w:val="24"/>
              </w:rPr>
              <w:t>ЄДРПОУ</w:t>
            </w:r>
            <w:r w:rsidRPr="009E430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E4302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03327664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>)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28E03F5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72B13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872B13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46B00A8D" w14:textId="77777777" w:rsidR="00872B13" w:rsidRDefault="00872B13" w:rsidP="00872B1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Акціонери згідно реєстру.</w:t>
            </w:r>
          </w:p>
          <w:p w14:paraId="6643096C" w14:textId="6A91A18E" w:rsidR="00E94376" w:rsidRPr="00123E08" w:rsidRDefault="00872B13" w:rsidP="00872B13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175489400.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5D3AA033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872B13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1C7A8B69" w14:textId="59A96E67" w:rsidR="00E94376" w:rsidRPr="008D6D95" w:rsidRDefault="00872B13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Причина відсутності кінцевого бенефіціарного власника юридичної особи зазначена у структурі власності.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18.02.2025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300564475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527CEDEA" w14:textId="77777777" w:rsidR="00872B13" w:rsidRDefault="00872B13" w:rsidP="00872B13">
      <w:pPr>
        <w:pStyle w:val="a7"/>
        <w:shd w:val="clear" w:color="auto" w:fill="auto"/>
        <w:rPr>
          <w:b w:val="0"/>
          <w:bCs w:val="0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1D03459E" w14:textId="77777777" w:rsidR="00872B13" w:rsidRPr="00872B13" w:rsidRDefault="00872B13" w:rsidP="00872B13">
      <w:pPr>
        <w:pStyle w:val="a7"/>
        <w:shd w:val="clear" w:color="auto" w:fill="auto"/>
        <w:rPr>
          <w:b w:val="0"/>
          <w:bCs w:val="0"/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8000000000:78:196:0046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EED1916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Дніпроводська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, 1-а </w:t>
            </w:r>
            <w:r w:rsidR="00872B13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72B1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6,3831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872B13">
              <w:rPr>
                <w:b/>
                <w:i/>
                <w:color w:val="auto"/>
                <w:sz w:val="24"/>
                <w:szCs w:val="24"/>
                <w:lang w:val="en-US"/>
              </w:rPr>
              <w:t>10</w:t>
            </w:r>
            <w:r w:rsidR="0091277B" w:rsidRPr="00872B13">
              <w:rPr>
                <w:b/>
                <w:i/>
                <w:color w:val="auto"/>
                <w:sz w:val="24"/>
                <w:szCs w:val="24"/>
              </w:rPr>
              <w:t xml:space="preserve"> р</w:t>
            </w:r>
            <w:r w:rsidR="0091277B" w:rsidRPr="00B51FA5">
              <w:rPr>
                <w:b/>
                <w:i/>
                <w:sz w:val="24"/>
                <w:szCs w:val="24"/>
              </w:rPr>
              <w:t>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3C519B27" w:rsidR="006764C8" w:rsidRPr="00872B13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11.04</w:t>
            </w:r>
            <w:r w:rsidR="00872B13">
              <w:rPr>
                <w:b/>
                <w:i/>
                <w:sz w:val="24"/>
                <w:szCs w:val="24"/>
              </w:rPr>
              <w:t xml:space="preserve"> </w:t>
            </w:r>
            <w:r w:rsidR="005769B6" w:rsidRPr="00872B13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872B13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872B13">
              <w:rPr>
                <w:b/>
                <w:i/>
                <w:sz w:val="24"/>
                <w:szCs w:val="24"/>
              </w:rPr>
              <w:t>для експлуатації та обслуговування будівель і споруд Дніпровської насосної станції</w:t>
            </w:r>
            <w:r w:rsidRPr="00872B13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872B13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7161B265" w:rsidR="006D7E33" w:rsidRPr="0033417F" w:rsidRDefault="00872B1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31 379 901,75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Default="0049406D" w:rsidP="00872B13">
      <w:pPr>
        <w:pStyle w:val="a4"/>
        <w:shd w:val="clear" w:color="auto" w:fill="auto"/>
        <w:spacing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7DC7D467" w14:textId="77777777" w:rsidR="00872B13" w:rsidRPr="00872B13" w:rsidRDefault="00872B13" w:rsidP="00872B13">
      <w:pPr>
        <w:pStyle w:val="a4"/>
        <w:shd w:val="clear" w:color="auto" w:fill="auto"/>
        <w:spacing w:line="269" w:lineRule="auto"/>
        <w:jc w:val="both"/>
        <w:rPr>
          <w:sz w:val="24"/>
          <w:szCs w:val="24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77217026" w:rsidR="006A19DF" w:rsidRPr="00772C24" w:rsidRDefault="006A19DF" w:rsidP="00872B13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872B13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AEE8A92" w14:textId="77777777" w:rsidR="00872B13" w:rsidRDefault="00872B13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23BDBF3" w14:textId="77777777" w:rsidR="00872B13" w:rsidRDefault="00872B13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2BCF792" w14:textId="77777777" w:rsidR="00872B13" w:rsidRDefault="00872B13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3E5F9BA2" w14:textId="2835B3BA" w:rsidR="00872B13" w:rsidRDefault="00872B13" w:rsidP="00872B1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абудована.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Під час обстеження встановлено, що на земельній ділянці з кадастровим номером 8000000000:78:196:0046, яка використовується як санітарно-захисна зона базисного складу хлору, розташовано зелені насадження, городи та кілька господарських споруд на них, спортивний майданчик та частково водойма, також на огороджених спільно з суміжними садовими ділянками членів садового товариства «Дніпровський-2» парканами територіях орієнтовною загальною площею 0,015 га розташовано господарські будівлі та споруди                                 (акт обстеження земельних ділянок від 21.05.2025                            № ДК/117-АО/2025).</w:t>
            </w:r>
          </w:p>
          <w:p w14:paraId="74E25EE7" w14:textId="77777777" w:rsidR="00872B13" w:rsidRPr="00B13A20" w:rsidRDefault="00872B13" w:rsidP="00872B1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2B5FC7F1" w14:textId="77777777" w:rsidR="00872B13" w:rsidRDefault="00872B13" w:rsidP="00872B1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26A2C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за Товариством:</w:t>
            </w:r>
          </w:p>
          <w:p w14:paraId="1486447E" w14:textId="7E3F0BB9" w:rsidR="00872B13" w:rsidRDefault="00872B13" w:rsidP="00872B13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320"/>
              </w:tabs>
              <w:ind w:left="37" w:firstLine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9586B">
              <w:rPr>
                <w:b w:val="0"/>
                <w:bCs w:val="0"/>
                <w:i/>
                <w:sz w:val="24"/>
                <w:szCs w:val="24"/>
              </w:rPr>
              <w:t xml:space="preserve">не зареєстровано право власності на будь-які об’єкти нерухомого майна </w:t>
            </w:r>
            <w:r>
              <w:rPr>
                <w:b w:val="0"/>
                <w:bCs w:val="0"/>
                <w:i/>
                <w:sz w:val="24"/>
                <w:szCs w:val="24"/>
              </w:rPr>
              <w:t>на земельній ділянці з кадастровим номером 8000000000:78:196:0046;</w:t>
            </w:r>
          </w:p>
          <w:p w14:paraId="7DFE4460" w14:textId="77777777" w:rsidR="00872B13" w:rsidRDefault="00872B13" w:rsidP="00872B13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320"/>
              </w:tabs>
              <w:ind w:left="37" w:firstLine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зареєстровано право володіння та користування майном на К № 11 Механічну майстерню, літера 5Т загальною площею 316 кв. м на вул.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Дніпроводській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, будинок 1А (реєстраційний номер об</w:t>
            </w:r>
            <w:r w:rsidRPr="0019586B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2740626480000; номер запису про інше речове право: 50782416 від 19.06.2023);</w:t>
            </w:r>
          </w:p>
          <w:p w14:paraId="1E921655" w14:textId="77777777" w:rsidR="00872B13" w:rsidRDefault="00872B13" w:rsidP="00872B13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320"/>
              </w:tabs>
              <w:ind w:left="37" w:firstLine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зареєстровано право власності на майновий комплекс загальною площею 8693,7 кв. м на вул.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Дніпроводській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,     будинок 1а (реєстраційний номер об</w:t>
            </w:r>
            <w:r w:rsidRPr="0019586B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1458396780000; номер відомостей про речове право: 24330263 від 12.12.2017);</w:t>
            </w:r>
          </w:p>
          <w:p w14:paraId="506E57A9" w14:textId="61156C83" w:rsidR="00823CCF" w:rsidRPr="00B66739" w:rsidRDefault="00B66739" w:rsidP="00872B13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320"/>
              </w:tabs>
              <w:ind w:left="37" w:firstLine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зареєстровано право володіння та користування майном на комплекс будівель, літ. «1Ч», «1Щ», «1Ю», «1Я», «2А», «2И», «2М», «2Ш», «2Є», «4Ж» на вул.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Дніпроводській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, будинок 1-А (реєстраційний номер об</w:t>
            </w:r>
            <w:r w:rsidRPr="004E1C84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2610045780000; номер запису про інше речове право: 49309830 від 16.02.2023).</w:t>
            </w:r>
          </w:p>
        </w:tc>
      </w:tr>
      <w:tr w:rsidR="00823CCF" w:rsidRPr="00037B84" w14:paraId="411B143D" w14:textId="77777777" w:rsidTr="00B66739">
        <w:trPr>
          <w:cantSplit/>
          <w:trHeight w:val="319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2FC9826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34349915" w:rsidR="00823CCF" w:rsidRPr="00EE137E" w:rsidRDefault="001B7487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Pr="001B7487">
              <w:rPr>
                <w:b w:val="0"/>
                <w:bCs w:val="0"/>
                <w:i/>
                <w:sz w:val="24"/>
                <w:szCs w:val="24"/>
              </w:rPr>
              <w:t>ериторії захисної зелені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4E1C84">
              <w:rPr>
                <w:b w:val="0"/>
                <w:bCs w:val="0"/>
                <w:i/>
                <w:sz w:val="24"/>
                <w:szCs w:val="24"/>
              </w:rPr>
              <w:t>ериторії колективних садів та дач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1B7487">
              <w:rPr>
                <w:b w:val="0"/>
                <w:bCs w:val="0"/>
                <w:i/>
                <w:sz w:val="24"/>
                <w:szCs w:val="24"/>
              </w:rPr>
              <w:t>ериторії залізничного транспорту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(існуючі) (відповідно до довідки (витягу) з містобудівного кадастру, наданої листом Департаменту містобудування та архітектури виконавчого органу Київської міської ради (Київської міської державної адміністрації</w:t>
            </w:r>
            <w:r w:rsidR="00E04327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27.02.2025 № 055-3275).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B748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0197E76E" w14:textId="77777777" w:rsidR="001B7487" w:rsidRDefault="001B7487" w:rsidP="001B748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3B96162B" w14:textId="77777777" w:rsidR="001B7487" w:rsidRPr="00B13A20" w:rsidRDefault="001B7487" w:rsidP="001B748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0EC5BAC8" w14:textId="07DD33BC" w:rsidR="00823CCF" w:rsidRPr="00EE137E" w:rsidRDefault="001B7487" w:rsidP="001B748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</w:t>
            </w:r>
            <w:r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9E430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код виду цільового призначення </w:t>
            </w:r>
            <w:r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9E4302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11.04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EF03A5C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</w:t>
            </w:r>
            <w:r w:rsidR="001B7487">
              <w:rPr>
                <w:rFonts w:ascii="Times New Roman" w:eastAsia="Times New Roman" w:hAnsi="Times New Roman" w:cs="Times New Roman"/>
                <w:i/>
              </w:rPr>
              <w:t>переважно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відноситься до </w:t>
            </w:r>
            <w:r w:rsidR="001B7487" w:rsidRPr="001B7487">
              <w:rPr>
                <w:rFonts w:ascii="Times New Roman" w:eastAsia="Times New Roman" w:hAnsi="Times New Roman" w:cs="Times New Roman"/>
                <w:i/>
              </w:rPr>
              <w:t>території захисної зелені (існуючі)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10AC6C9" w14:textId="25CACCDB" w:rsidR="001B7487" w:rsidRDefault="001B7487" w:rsidP="001B748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16.02.2012 № 165/7502 передана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довгострокову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на 10 років Товариству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9E4302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будівель і споруд Дніпровської насосної станції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30.06.2015 № 15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5578E882" w14:textId="77777777" w:rsidR="001B7487" w:rsidRPr="001B7487" w:rsidRDefault="001B7487" w:rsidP="001B748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1A7C94C0" w14:textId="77777777" w:rsidR="001B7487" w:rsidRDefault="001B7487" w:rsidP="001B748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30.06.2025.</w:t>
            </w:r>
          </w:p>
          <w:p w14:paraId="38635534" w14:textId="77777777" w:rsidR="001B7487" w:rsidRPr="001B7487" w:rsidRDefault="001B7487" w:rsidP="001B748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55C8825B" w14:textId="77777777" w:rsidR="001B7487" w:rsidRDefault="001B7487" w:rsidP="001B748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Центрального МУ ДПС по роботі з ВПП     від 06.02.2025 № 298/АП/31-00-13-02-09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06.02.2025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083DCE6E" w14:textId="77777777" w:rsidR="001B7487" w:rsidRPr="001B7487" w:rsidRDefault="001B7487" w:rsidP="001B748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</w:p>
          <w:p w14:paraId="4971DDC3" w14:textId="77777777" w:rsidR="001B7487" w:rsidRPr="005D67B0" w:rsidRDefault="001B7487" w:rsidP="001B7487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0555456" w14:textId="77777777" w:rsidR="001B7487" w:rsidRPr="00B66739" w:rsidRDefault="001B7487" w:rsidP="001B7487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381CEF3E" w14:textId="5491408E" w:rsidR="00DE0E7B" w:rsidRPr="001D49C8" w:rsidRDefault="001B7487" w:rsidP="001B7487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B66739" w:rsidRDefault="00823CCF" w:rsidP="00823CCF">
      <w:pPr>
        <w:pStyle w:val="a7"/>
        <w:shd w:val="clear" w:color="auto" w:fill="auto"/>
        <w:rPr>
          <w:sz w:val="20"/>
          <w:szCs w:val="20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4DDFB385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1B7487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1B7487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7145A21A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1B7487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</w:t>
      </w:r>
      <w:r w:rsidR="001B7487">
        <w:rPr>
          <w:i w:val="0"/>
          <w:sz w:val="24"/>
          <w:szCs w:val="24"/>
        </w:rPr>
        <w:t xml:space="preserve"> службову</w:t>
      </w:r>
      <w:r>
        <w:rPr>
          <w:i w:val="0"/>
          <w:sz w:val="24"/>
          <w:szCs w:val="24"/>
        </w:rPr>
        <w:t xml:space="preserve">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1B7487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B66739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5695268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1B7487">
        <w:rPr>
          <w:b/>
          <w:sz w:val="24"/>
          <w:szCs w:val="24"/>
          <w:shd w:val="clear" w:color="auto" w:fill="FFFFFF"/>
        </w:rPr>
        <w:t>941 397,05 грн на рік (3%)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B66739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0"/>
          <w:szCs w:val="20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728DC0F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1B7487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72B13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72B13">
          <w:rPr>
            <w:i w:val="0"/>
            <w:sz w:val="12"/>
            <w:szCs w:val="12"/>
            <w:lang w:val="ru-RU"/>
          </w:rPr>
          <w:t>-78464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72B13">
          <w:rPr>
            <w:i w:val="0"/>
            <w:sz w:val="12"/>
            <w:szCs w:val="12"/>
            <w:lang w:val="ru-RU"/>
          </w:rPr>
          <w:t>03.07.2025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872B13">
          <w:rPr>
            <w:i w:val="0"/>
            <w:sz w:val="12"/>
            <w:szCs w:val="12"/>
            <w:lang w:val="ru-RU"/>
          </w:rPr>
          <w:t>300564475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1E567F14"/>
    <w:multiLevelType w:val="hybridMultilevel"/>
    <w:tmpl w:val="82C4228A"/>
    <w:lvl w:ilvl="0" w:tplc="A446867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41698">
    <w:abstractNumId w:val="0"/>
  </w:num>
  <w:num w:numId="2" w16cid:durableId="1000890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B7487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3F6D72"/>
    <w:rsid w:val="0040429C"/>
    <w:rsid w:val="00430CA4"/>
    <w:rsid w:val="004360F8"/>
    <w:rsid w:val="00442179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2B13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39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0151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0D05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4327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5165</Words>
  <Characters>2945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8094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2025-07-18T11:37:00Z</cp:lastPrinted>
  <dcterms:created xsi:type="dcterms:W3CDTF">2025-07-03T15:18:00Z</dcterms:created>
  <dcterms:modified xsi:type="dcterms:W3CDTF">2025-07-18T11:37:00Z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2025-07-03T15:18:25Z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39013424-0315-4788-89ee-8296feb1bfda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