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54F2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304449484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304449484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54F2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154F2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154F28">
        <w:rPr>
          <w:b/>
          <w:bCs/>
          <w:sz w:val="24"/>
          <w:szCs w:val="24"/>
          <w:lang w:val="ru-RU"/>
        </w:rPr>
        <w:t xml:space="preserve">№ </w:t>
      </w:r>
      <w:r w:rsidR="004D1119" w:rsidRPr="00154F28">
        <w:rPr>
          <w:b/>
          <w:bCs/>
          <w:sz w:val="24"/>
          <w:szCs w:val="24"/>
          <w:lang w:val="ru-RU"/>
        </w:rPr>
        <w:t xml:space="preserve">ПЗН-84253 </w:t>
      </w:r>
      <w:proofErr w:type="spellStart"/>
      <w:r w:rsidR="004D1119" w:rsidRPr="00154F28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154F28">
        <w:rPr>
          <w:b/>
          <w:bCs/>
          <w:sz w:val="24"/>
          <w:szCs w:val="24"/>
          <w:lang w:val="ru-RU"/>
        </w:rPr>
        <w:t xml:space="preserve"> 04.09.2025</w:t>
      </w:r>
    </w:p>
    <w:p w14:paraId="781D03CD" w14:textId="77777777" w:rsidR="004D1119" w:rsidRPr="00154F2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154F28">
        <w:rPr>
          <w:sz w:val="24"/>
          <w:szCs w:val="24"/>
          <w:lang w:val="ru-RU"/>
        </w:rPr>
        <w:t xml:space="preserve">до </w:t>
      </w:r>
      <w:proofErr w:type="spellStart"/>
      <w:r w:rsidRPr="00154F28">
        <w:rPr>
          <w:sz w:val="24"/>
          <w:szCs w:val="24"/>
          <w:lang w:val="ru-RU"/>
        </w:rPr>
        <w:t>проєкту</w:t>
      </w:r>
      <w:proofErr w:type="spellEnd"/>
      <w:r w:rsidRPr="00154F28">
        <w:rPr>
          <w:sz w:val="24"/>
          <w:szCs w:val="24"/>
          <w:lang w:val="ru-RU"/>
        </w:rPr>
        <w:t xml:space="preserve"> </w:t>
      </w:r>
      <w:proofErr w:type="spellStart"/>
      <w:r w:rsidRPr="00154F28">
        <w:rPr>
          <w:sz w:val="24"/>
          <w:szCs w:val="24"/>
          <w:lang w:val="ru-RU"/>
        </w:rPr>
        <w:t>рішення</w:t>
      </w:r>
      <w:proofErr w:type="spellEnd"/>
      <w:r w:rsidRPr="00154F28">
        <w:rPr>
          <w:sz w:val="24"/>
          <w:szCs w:val="24"/>
          <w:lang w:val="ru-RU"/>
        </w:rPr>
        <w:t xml:space="preserve"> </w:t>
      </w:r>
      <w:proofErr w:type="spellStart"/>
      <w:r w:rsidRPr="00154F28">
        <w:rPr>
          <w:sz w:val="24"/>
          <w:szCs w:val="24"/>
          <w:lang w:val="ru-RU"/>
        </w:rPr>
        <w:t>Київської</w:t>
      </w:r>
      <w:proofErr w:type="spellEnd"/>
      <w:r w:rsidRPr="00154F28">
        <w:rPr>
          <w:sz w:val="24"/>
          <w:szCs w:val="24"/>
          <w:lang w:val="ru-RU"/>
        </w:rPr>
        <w:t xml:space="preserve"> </w:t>
      </w:r>
      <w:proofErr w:type="spellStart"/>
      <w:r w:rsidRPr="00154F28">
        <w:rPr>
          <w:sz w:val="24"/>
          <w:szCs w:val="24"/>
          <w:lang w:val="ru-RU"/>
        </w:rPr>
        <w:t>міської</w:t>
      </w:r>
      <w:proofErr w:type="spellEnd"/>
      <w:r w:rsidRPr="00154F28">
        <w:rPr>
          <w:sz w:val="24"/>
          <w:szCs w:val="24"/>
          <w:lang w:val="ru-RU"/>
        </w:rPr>
        <w:t xml:space="preserve"> ради:</w:t>
      </w:r>
    </w:p>
    <w:p w14:paraId="6A7A1E15" w14:textId="32A2D63E" w:rsidR="004D1119" w:rsidRPr="003C087F" w:rsidRDefault="004D1119" w:rsidP="003618B8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3618B8" w:rsidRPr="003618B8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3618B8" w:rsidRPr="003618B8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3618B8" w:rsidRPr="003618B8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3618B8" w:rsidRPr="003618B8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618B8" w:rsidRPr="003618B8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3618B8" w:rsidRPr="003618B8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3618B8" w:rsidRPr="003618B8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3618B8" w:rsidRPr="003618B8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618B8" w:rsidRPr="003618B8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3618B8" w:rsidRPr="003618B8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3618B8" w:rsidRPr="003618B8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3618B8" w:rsidRPr="003618B8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3618B8" w:rsidRPr="003618B8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>вул</w:t>
      </w:r>
      <w:proofErr w:type="spellEnd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 xml:space="preserve">. </w:t>
      </w:r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 xml:space="preserve">Пантелеймона </w:t>
      </w:r>
      <w:proofErr w:type="spellStart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>Куліша</w:t>
      </w:r>
      <w:proofErr w:type="spellEnd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 xml:space="preserve"> та Митрополита Андрея </w:t>
      </w:r>
      <w:proofErr w:type="spellStart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>Шептицького</w:t>
      </w:r>
      <w:proofErr w:type="spellEnd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>між</w:t>
      </w:r>
      <w:proofErr w:type="spellEnd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>будинками</w:t>
      </w:r>
      <w:proofErr w:type="spellEnd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 xml:space="preserve">, 15, 13, 9-г, 19, 17 та 15-а на </w:t>
      </w:r>
      <w:proofErr w:type="spellStart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 xml:space="preserve">. Пантелеймона </w:t>
      </w:r>
      <w:proofErr w:type="spellStart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>Куліша</w:t>
      </w:r>
      <w:proofErr w:type="spellEnd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24-г на </w:t>
      </w:r>
      <w:proofErr w:type="spellStart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 xml:space="preserve">. Митрополита Андрея </w:t>
      </w:r>
      <w:proofErr w:type="spellStart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>Шептицького</w:t>
      </w:r>
      <w:proofErr w:type="spellEnd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3C087F" w:rsidRPr="003C087F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proofErr w:type="spellEnd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087F" w:rsidRPr="003C087F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3C087F">
        <w:trPr>
          <w:cantSplit/>
          <w:trHeight w:hRule="exact" w:val="88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11E47C48" w:rsidR="004D1119" w:rsidRPr="00842910" w:rsidRDefault="004D1119" w:rsidP="003618B8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  <w:r w:rsidR="00842910">
              <w:rPr>
                <w:i/>
                <w:iCs/>
                <w:sz w:val="24"/>
                <w:szCs w:val="24"/>
                <w:lang w:val="uk-UA"/>
              </w:rPr>
              <w:t xml:space="preserve"> (далі – КО </w:t>
            </w:r>
            <w:r w:rsidR="00842910" w:rsidRPr="00A43048">
              <w:rPr>
                <w:i/>
                <w:iCs/>
                <w:sz w:val="24"/>
                <w:szCs w:val="24"/>
              </w:rPr>
              <w:t>«КИЇВЗЕЛЕНБУД»</w:t>
            </w:r>
            <w:r w:rsidR="00842910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3C087F" w14:paraId="6A6CF238" w14:textId="77777777" w:rsidTr="003618B8">
        <w:trPr>
          <w:cantSplit/>
          <w:trHeight w:hRule="exact" w:val="141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2BA92CD" w:rsidR="004D1119" w:rsidRPr="007C10BC" w:rsidRDefault="003618B8" w:rsidP="003618B8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3C087F">
        <w:trPr>
          <w:cantSplit/>
          <w:trHeight w:hRule="exact" w:val="57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18.08.2025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304449484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154F28">
        <w:rPr>
          <w:b/>
          <w:bCs/>
          <w:sz w:val="24"/>
          <w:szCs w:val="24"/>
          <w:lang w:val="ru-RU"/>
        </w:rPr>
        <w:t>8000000000:66:176:0073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3C087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ABF1EBC" w:rsidR="004D1119" w:rsidRPr="003C087F" w:rsidRDefault="003C087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C087F">
              <w:rPr>
                <w:i/>
                <w:color w:val="000000" w:themeColor="text1"/>
                <w:sz w:val="24"/>
                <w:szCs w:val="24"/>
              </w:rPr>
              <w:t xml:space="preserve">на вул. </w:t>
            </w:r>
            <w:r w:rsidRPr="003C087F">
              <w:rPr>
                <w:i/>
                <w:iCs/>
                <w:color w:val="000000" w:themeColor="text1"/>
                <w:sz w:val="24"/>
                <w:szCs w:val="24"/>
              </w:rPr>
              <w:t>Пантелеймона Куліша</w:t>
            </w:r>
            <w:r w:rsidRPr="003C087F">
              <w:rPr>
                <w:i/>
                <w:color w:val="000000" w:themeColor="text1"/>
                <w:sz w:val="24"/>
                <w:szCs w:val="24"/>
              </w:rPr>
              <w:t xml:space="preserve"> та Митрополита </w:t>
            </w:r>
            <w:proofErr w:type="spellStart"/>
            <w:r w:rsidRPr="003C087F">
              <w:rPr>
                <w:i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Pr="003C087F">
              <w:rPr>
                <w:i/>
                <w:color w:val="000000" w:themeColor="text1"/>
                <w:sz w:val="24"/>
                <w:szCs w:val="24"/>
              </w:rPr>
              <w:t xml:space="preserve"> Шептицького</w:t>
            </w:r>
            <w:r w:rsidRPr="003C087F">
              <w:rPr>
                <w:i/>
                <w:iCs/>
                <w:color w:val="000000" w:themeColor="text1"/>
                <w:sz w:val="24"/>
                <w:szCs w:val="24"/>
              </w:rPr>
              <w:t xml:space="preserve"> між будинками, 15, 13, 9-г, 19, 17 та 15-а на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             </w:t>
            </w:r>
            <w:r w:rsidRPr="003C087F">
              <w:rPr>
                <w:i/>
                <w:iCs/>
                <w:color w:val="000000" w:themeColor="text1"/>
                <w:sz w:val="24"/>
                <w:szCs w:val="24"/>
              </w:rPr>
              <w:t xml:space="preserve">вул. Пантелеймона Куліша та 24-г на вул. Митрополита </w:t>
            </w:r>
            <w:proofErr w:type="spellStart"/>
            <w:r w:rsidRPr="003C087F">
              <w:rPr>
                <w:i/>
                <w:iCs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Pr="003C087F">
              <w:rPr>
                <w:i/>
                <w:iCs/>
                <w:color w:val="000000" w:themeColor="text1"/>
                <w:sz w:val="24"/>
                <w:szCs w:val="24"/>
              </w:rPr>
              <w:t xml:space="preserve"> Шептицького </w:t>
            </w:r>
            <w:r w:rsidRPr="003C087F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Pr="003C087F">
              <w:rPr>
                <w:i/>
                <w:iCs/>
                <w:color w:val="000000" w:themeColor="text1"/>
                <w:sz w:val="24"/>
                <w:szCs w:val="24"/>
              </w:rPr>
              <w:t>Дніпровському</w:t>
            </w:r>
            <w:r w:rsidRPr="003C087F">
              <w:rPr>
                <w:i/>
                <w:color w:val="000000" w:themeColor="text1"/>
                <w:sz w:val="24"/>
                <w:szCs w:val="24"/>
              </w:rPr>
              <w:t xml:space="preserve"> районі міста Києва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3618B8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0,4915 га</w:t>
            </w:r>
          </w:p>
        </w:tc>
      </w:tr>
      <w:tr w:rsidR="004D1119" w:rsidRPr="003C087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965D004" w:rsidR="004D1119" w:rsidRPr="00A43048" w:rsidRDefault="003618B8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3C087F">
        <w:trPr>
          <w:trHeight w:val="38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1E89BF9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3C087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CB084C1" w:rsidR="00A21758" w:rsidRPr="00154F28" w:rsidRDefault="00C675D8" w:rsidP="003618B8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154F28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154F28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154F28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="00CD0A63" w:rsidRPr="00154F28">
              <w:rPr>
                <w:i/>
                <w:iCs/>
                <w:sz w:val="24"/>
                <w:szCs w:val="24"/>
                <w:lang w:val="ru-RU"/>
              </w:rPr>
              <w:t xml:space="preserve"> скверу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23AD53C" w:rsidR="00E93A88" w:rsidRPr="00A43048" w:rsidRDefault="00E731BA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9 119 833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74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3C087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005CDDC2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3618B8">
        <w:rPr>
          <w:sz w:val="24"/>
          <w:szCs w:val="24"/>
          <w:lang w:val="uk-UA"/>
        </w:rPr>
        <w:t xml:space="preserve">до статей 9, 123 </w:t>
      </w:r>
      <w:r w:rsidR="003618B8" w:rsidRPr="00EA581A">
        <w:rPr>
          <w:sz w:val="24"/>
          <w:szCs w:val="24"/>
          <w:lang w:val="uk-UA"/>
        </w:rPr>
        <w:t xml:space="preserve">Земельного кодексу України, враховуючи, що земельна ділянка зареєстрована в Державному </w:t>
      </w:r>
      <w:r w:rsidR="003618B8" w:rsidRPr="008504B8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</w:t>
      </w:r>
      <w:r w:rsidR="003618B8">
        <w:rPr>
          <w:sz w:val="24"/>
          <w:szCs w:val="24"/>
          <w:lang w:val="uk-UA"/>
        </w:rPr>
        <w:t>02</w:t>
      </w:r>
      <w:r w:rsidR="003618B8" w:rsidRPr="00BA5BCF">
        <w:rPr>
          <w:sz w:val="24"/>
          <w:szCs w:val="24"/>
          <w:lang w:val="uk-UA"/>
        </w:rPr>
        <w:t>.0</w:t>
      </w:r>
      <w:r w:rsidR="003618B8">
        <w:rPr>
          <w:sz w:val="24"/>
          <w:szCs w:val="24"/>
          <w:lang w:val="uk-UA"/>
        </w:rPr>
        <w:t>9</w:t>
      </w:r>
      <w:r w:rsidR="003618B8" w:rsidRPr="00BA5BCF">
        <w:rPr>
          <w:sz w:val="24"/>
          <w:szCs w:val="24"/>
          <w:lang w:val="uk-UA"/>
        </w:rPr>
        <w:t>.2025</w:t>
      </w:r>
      <w:r w:rsidR="003618B8" w:rsidRPr="008504B8">
        <w:rPr>
          <w:sz w:val="24"/>
          <w:szCs w:val="24"/>
          <w:lang w:val="uk-UA"/>
        </w:rPr>
        <w:t xml:space="preserve"> № </w:t>
      </w:r>
      <w:r w:rsidR="003618B8" w:rsidRPr="008504B8">
        <w:rPr>
          <w:sz w:val="24"/>
          <w:szCs w:val="24"/>
        </w:rPr>
        <w:t>НВ-000</w:t>
      </w:r>
      <w:r w:rsidR="003618B8">
        <w:rPr>
          <w:sz w:val="24"/>
          <w:szCs w:val="24"/>
          <w:lang w:val="uk-UA"/>
        </w:rPr>
        <w:t>175931</w:t>
      </w:r>
      <w:r w:rsidR="003618B8" w:rsidRPr="008504B8">
        <w:rPr>
          <w:sz w:val="24"/>
          <w:szCs w:val="24"/>
        </w:rPr>
        <w:t>202</w:t>
      </w:r>
      <w:r w:rsidR="003618B8">
        <w:rPr>
          <w:sz w:val="24"/>
          <w:szCs w:val="24"/>
          <w:lang w:val="uk-UA"/>
        </w:rPr>
        <w:t>5</w:t>
      </w:r>
      <w:r w:rsidR="003618B8" w:rsidRPr="008504B8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</w:t>
      </w:r>
      <w:r w:rsidR="003618B8" w:rsidRPr="008504B8">
        <w:rPr>
          <w:sz w:val="24"/>
          <w:szCs w:val="24"/>
          <w:lang w:val="uk-UA"/>
        </w:rPr>
        <w:lastRenderedPageBreak/>
        <w:t>порядку</w:t>
      </w:r>
      <w:r w:rsidR="003618B8">
        <w:rPr>
          <w:sz w:val="24"/>
          <w:szCs w:val="24"/>
          <w:lang w:val="uk-UA"/>
        </w:rPr>
        <w:t xml:space="preserve"> </w:t>
      </w:r>
      <w:r w:rsidR="003618B8" w:rsidRPr="00A76F27">
        <w:rPr>
          <w:sz w:val="24"/>
          <w:szCs w:val="24"/>
          <w:lang w:val="uk-UA"/>
        </w:rPr>
        <w:t>(</w:t>
      </w:r>
      <w:r w:rsidR="003618B8" w:rsidRPr="00A76F27">
        <w:rPr>
          <w:color w:val="000000" w:themeColor="text1"/>
          <w:sz w:val="24"/>
          <w:szCs w:val="24"/>
          <w:lang w:val="uk-UA"/>
        </w:rPr>
        <w:t>прав</w:t>
      </w:r>
      <w:r w:rsidR="003618B8">
        <w:rPr>
          <w:color w:val="000000" w:themeColor="text1"/>
          <w:sz w:val="24"/>
          <w:szCs w:val="24"/>
          <w:lang w:val="uk-UA"/>
        </w:rPr>
        <w:t>о</w:t>
      </w:r>
      <w:r w:rsidR="003618B8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3618B8">
        <w:rPr>
          <w:color w:val="000000" w:themeColor="text1"/>
          <w:sz w:val="24"/>
          <w:szCs w:val="24"/>
          <w:lang w:val="uk-UA"/>
        </w:rPr>
        <w:t>0</w:t>
      </w:r>
      <w:r w:rsidR="003C087F">
        <w:rPr>
          <w:color w:val="000000" w:themeColor="text1"/>
          <w:sz w:val="24"/>
          <w:szCs w:val="24"/>
          <w:lang w:val="uk-UA"/>
        </w:rPr>
        <w:t>5</w:t>
      </w:r>
      <w:r w:rsidR="003618B8" w:rsidRPr="00A76F27">
        <w:rPr>
          <w:color w:val="000000" w:themeColor="text1"/>
          <w:sz w:val="24"/>
          <w:szCs w:val="24"/>
          <w:lang w:val="uk-UA"/>
        </w:rPr>
        <w:t>.</w:t>
      </w:r>
      <w:r w:rsidR="003618B8">
        <w:rPr>
          <w:color w:val="000000" w:themeColor="text1"/>
          <w:sz w:val="24"/>
          <w:szCs w:val="24"/>
          <w:lang w:val="uk-UA"/>
        </w:rPr>
        <w:t>0</w:t>
      </w:r>
      <w:r w:rsidR="003C087F">
        <w:rPr>
          <w:color w:val="000000" w:themeColor="text1"/>
          <w:sz w:val="24"/>
          <w:szCs w:val="24"/>
          <w:lang w:val="uk-UA"/>
        </w:rPr>
        <w:t>3</w:t>
      </w:r>
      <w:r w:rsidR="003618B8" w:rsidRPr="00A76F27">
        <w:rPr>
          <w:color w:val="000000" w:themeColor="text1"/>
          <w:sz w:val="24"/>
          <w:szCs w:val="24"/>
          <w:lang w:val="uk-UA"/>
        </w:rPr>
        <w:t>.202</w:t>
      </w:r>
      <w:r w:rsidR="003C087F">
        <w:rPr>
          <w:color w:val="000000" w:themeColor="text1"/>
          <w:sz w:val="24"/>
          <w:szCs w:val="24"/>
          <w:lang w:val="uk-UA"/>
        </w:rPr>
        <w:t>4</w:t>
      </w:r>
      <w:r w:rsidR="003618B8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3618B8">
        <w:rPr>
          <w:color w:val="000000" w:themeColor="text1"/>
          <w:sz w:val="24"/>
          <w:szCs w:val="24"/>
          <w:lang w:val="uk-UA"/>
        </w:rPr>
        <w:t xml:space="preserve"> </w:t>
      </w:r>
      <w:r w:rsidR="003C087F">
        <w:rPr>
          <w:color w:val="000000" w:themeColor="text1"/>
          <w:sz w:val="24"/>
          <w:szCs w:val="24"/>
          <w:lang w:val="uk-UA"/>
        </w:rPr>
        <w:t>54066201</w:t>
      </w:r>
      <w:r w:rsidR="003618B8" w:rsidRPr="00A76F27">
        <w:rPr>
          <w:sz w:val="24"/>
          <w:szCs w:val="24"/>
          <w:lang w:val="uk-UA"/>
        </w:rPr>
        <w:t>)</w:t>
      </w:r>
      <w:r w:rsidR="003618B8" w:rsidRPr="008504B8">
        <w:rPr>
          <w:color w:val="000000" w:themeColor="text1"/>
          <w:sz w:val="24"/>
          <w:szCs w:val="24"/>
          <w:lang w:val="uk-UA"/>
        </w:rPr>
        <w:t>, Департаментом земельних ресурсів виконавчого</w:t>
      </w:r>
      <w:r w:rsidR="003618B8" w:rsidRPr="006156ED">
        <w:rPr>
          <w:color w:val="000000" w:themeColor="text1"/>
          <w:sz w:val="24"/>
          <w:szCs w:val="24"/>
          <w:lang w:val="uk-UA"/>
        </w:rPr>
        <w:t xml:space="preserve"> органу Київської міської ради (Київської міської державної адміністрації) розроблено </w:t>
      </w:r>
      <w:proofErr w:type="spellStart"/>
      <w:r w:rsidR="003618B8" w:rsidRPr="006156ED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3618B8" w:rsidRPr="006156ED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EEFB9E8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3C087F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6C3C" w14:textId="77777777" w:rsidR="0070162E" w:rsidRDefault="0070162E" w:rsidP="0070162E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022D3E80" w14:textId="33204BED" w:rsidR="0070162E" w:rsidRDefault="0070162E" w:rsidP="0070162E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розташований дитячий майданчик.</w:t>
            </w:r>
          </w:p>
          <w:p w14:paraId="1CC35BFD" w14:textId="374DCCBD" w:rsidR="0070162E" w:rsidRDefault="0070162E" w:rsidP="0070162E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Дніпровська районна в місті Києві державна адміністрація листом від 18.06.2024 № 103-4848 повідомила, що за інформацією комунального підприємства «Керуюча компанія з обслуговування житлового фонду Дніпровського району                     м. Києва» дитячий майданчик на території зеленої зони між </w:t>
            </w:r>
            <w:r w:rsidRPr="00A43048">
              <w:rPr>
                <w:i/>
                <w:iCs/>
                <w:sz w:val="24"/>
                <w:szCs w:val="24"/>
              </w:rPr>
              <w:t xml:space="preserve">будинками </w:t>
            </w:r>
            <w:r>
              <w:rPr>
                <w:i/>
                <w:iCs/>
                <w:sz w:val="24"/>
                <w:szCs w:val="24"/>
              </w:rPr>
              <w:t>№</w:t>
            </w:r>
            <w:r w:rsidRPr="00A43048">
              <w:rPr>
                <w:i/>
                <w:iCs/>
                <w:sz w:val="24"/>
                <w:szCs w:val="24"/>
              </w:rPr>
              <w:t>№ 15, 13, 9-</w:t>
            </w:r>
            <w:r>
              <w:rPr>
                <w:i/>
                <w:iCs/>
                <w:sz w:val="24"/>
                <w:szCs w:val="24"/>
              </w:rPr>
              <w:t>г</w:t>
            </w:r>
            <w:r w:rsidRPr="00A43048">
              <w:rPr>
                <w:i/>
                <w:iCs/>
                <w:sz w:val="24"/>
                <w:szCs w:val="24"/>
              </w:rPr>
              <w:t xml:space="preserve">, 19, 17 та </w:t>
            </w:r>
            <w:bookmarkStart w:id="0" w:name="_GoBack"/>
            <w:bookmarkEnd w:id="0"/>
            <w:r w:rsidRPr="00A43048">
              <w:rPr>
                <w:i/>
                <w:iCs/>
                <w:sz w:val="24"/>
                <w:szCs w:val="24"/>
              </w:rPr>
              <w:t xml:space="preserve">15 на вул. Пантелеймона Куліша та № 24-Г на вул. Митрополита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Андрея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Шептицького </w:t>
            </w:r>
            <w:r>
              <w:rPr>
                <w:i/>
                <w:sz w:val="24"/>
                <w:szCs w:val="24"/>
              </w:rPr>
              <w:t>підприємством не утримується та не обслуговується. Інформація щодо майнової належності майданчика відсутня.</w:t>
            </w:r>
          </w:p>
          <w:p w14:paraId="5B23387B" w14:textId="146248ED" w:rsidR="004D1119" w:rsidRPr="005639F6" w:rsidRDefault="0070162E" w:rsidP="0070162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</w:t>
            </w:r>
            <w:r w:rsidR="00946475">
              <w:rPr>
                <w:i/>
                <w:sz w:val="24"/>
                <w:szCs w:val="24"/>
              </w:rPr>
              <w:t xml:space="preserve"> </w:t>
            </w:r>
            <w:r w:rsidRPr="00AC6C1F">
              <w:rPr>
                <w:i/>
                <w:sz w:val="24"/>
                <w:szCs w:val="24"/>
              </w:rPr>
              <w:t>«КИЇВЗЕЛЕНБУД»</w:t>
            </w:r>
            <w:r>
              <w:rPr>
                <w:i/>
                <w:sz w:val="24"/>
                <w:szCs w:val="24"/>
              </w:rPr>
              <w:t xml:space="preserve"> листом від 13.08.2025 № 077/03-3423 повідомило, що після оформлення права постійного користування земельною ділянкою  під об</w:t>
            </w:r>
            <w:r w:rsidRPr="0070162E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єктом благоустрою зеленого господарства буде здійснено організаційно-правові заходи щодо вирішення питання взяття на баланс об</w:t>
            </w:r>
            <w:r w:rsidRPr="0070162E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єктів зовнішнього благоустрою.</w:t>
            </w:r>
          </w:p>
        </w:tc>
      </w:tr>
      <w:tr w:rsidR="004D1119" w:rsidRPr="00154F28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0162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4119A9C1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3C087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C1C5A90" w:rsidR="004D1119" w:rsidRPr="005639F6" w:rsidRDefault="00A109F1" w:rsidP="00A109F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707304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 xml:space="preserve">до території багатоповерхової житлової забудови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t xml:space="preserve">              </w:t>
            </w:r>
            <w:r w:rsidRPr="00F014BC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21</w:t>
            </w:r>
            <w:r w:rsidRPr="00F014BC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 xml:space="preserve">8.2025 </w:t>
            </w:r>
            <w:r w:rsidRPr="00F014BC">
              <w:rPr>
                <w:i/>
                <w:sz w:val="24"/>
                <w:szCs w:val="24"/>
              </w:rPr>
              <w:t xml:space="preserve">№ </w:t>
            </w:r>
            <w:r w:rsidRPr="001420BD">
              <w:rPr>
                <w:i/>
                <w:sz w:val="24"/>
                <w:szCs w:val="24"/>
              </w:rPr>
              <w:t>055-</w:t>
            </w:r>
            <w:r>
              <w:rPr>
                <w:i/>
                <w:sz w:val="24"/>
                <w:szCs w:val="24"/>
              </w:rPr>
              <w:t>11374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3C087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3C087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2C41A2F7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</w:p>
          <w:p w14:paraId="6D159C4B" w14:textId="5FFF3595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3C087F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83BA" w14:textId="63F5E601" w:rsidR="009544CD" w:rsidRDefault="009544CD" w:rsidP="009544CD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color w:val="000000" w:themeColor="text1"/>
                <w:sz w:val="24"/>
                <w:szCs w:val="24"/>
              </w:rPr>
              <w:t>: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B4789">
              <w:rPr>
                <w:bCs/>
                <w:i/>
                <w:sz w:val="24"/>
                <w:szCs w:val="24"/>
              </w:rPr>
              <w:t>8000000000:66:176:007</w:t>
            </w:r>
            <w:r w:rsidR="00A109F1">
              <w:rPr>
                <w:bCs/>
                <w:i/>
                <w:sz w:val="24"/>
                <w:szCs w:val="24"/>
              </w:rPr>
              <w:t>3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66:176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02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11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3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7210/7251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6518556D" w14:textId="71AF56C6" w:rsidR="009544CD" w:rsidRDefault="009544CD" w:rsidP="009544CD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Рішенням 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 xml:space="preserve">Київської міської ради від </w:t>
            </w:r>
            <w:r w:rsidR="00A109F1">
              <w:rPr>
                <w:i/>
                <w:color w:val="000000" w:themeColor="text1"/>
                <w:sz w:val="24"/>
                <w:szCs w:val="24"/>
              </w:rPr>
              <w:t>10</w:t>
            </w:r>
            <w:r>
              <w:rPr>
                <w:i/>
                <w:color w:val="000000" w:themeColor="text1"/>
                <w:sz w:val="24"/>
                <w:szCs w:val="24"/>
              </w:rPr>
              <w:t>.1</w:t>
            </w:r>
            <w:r w:rsidR="00A109F1">
              <w:rPr>
                <w:i/>
                <w:color w:val="000000" w:themeColor="text1"/>
                <w:sz w:val="24"/>
                <w:szCs w:val="24"/>
              </w:rPr>
              <w:t>1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>201</w:t>
            </w:r>
            <w:r w:rsidR="00A109F1"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A109F1">
              <w:rPr>
                <w:i/>
                <w:color w:val="000000" w:themeColor="text1"/>
                <w:sz w:val="24"/>
                <w:szCs w:val="24"/>
              </w:rPr>
              <w:t>347/1351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 xml:space="preserve"> земельній ділянці, розташованій </w:t>
            </w:r>
            <w:r w:rsidR="00A109F1" w:rsidRPr="00A109F1">
              <w:rPr>
                <w:i/>
                <w:color w:val="000000" w:themeColor="text1"/>
                <w:sz w:val="24"/>
                <w:szCs w:val="24"/>
              </w:rPr>
              <w:t>на вул. Челяб</w:t>
            </w:r>
            <w:r w:rsidR="00A109F1">
              <w:rPr>
                <w:i/>
                <w:color w:val="000000" w:themeColor="text1"/>
                <w:sz w:val="24"/>
                <w:szCs w:val="24"/>
              </w:rPr>
              <w:t>і</w:t>
            </w:r>
            <w:r w:rsidR="00A109F1" w:rsidRPr="00A109F1">
              <w:rPr>
                <w:i/>
                <w:color w:val="000000" w:themeColor="text1"/>
                <w:sz w:val="24"/>
                <w:szCs w:val="24"/>
              </w:rPr>
              <w:t xml:space="preserve">нській та Митрополита </w:t>
            </w:r>
            <w:proofErr w:type="spellStart"/>
            <w:r w:rsidR="00A109F1" w:rsidRPr="00A109F1">
              <w:rPr>
                <w:i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="00A109F1" w:rsidRPr="00A109F1">
              <w:rPr>
                <w:i/>
                <w:color w:val="000000" w:themeColor="text1"/>
                <w:sz w:val="24"/>
                <w:szCs w:val="24"/>
              </w:rPr>
              <w:t xml:space="preserve"> Шептицького між будинками №№ 15, 13, 9-г, 19, 17, та 15-а на вул. Челябінській та № 24-г на </w:t>
            </w:r>
            <w:r w:rsidR="00A109F1">
              <w:rPr>
                <w:i/>
                <w:color w:val="000000" w:themeColor="text1"/>
                <w:sz w:val="24"/>
                <w:szCs w:val="24"/>
              </w:rPr>
              <w:t xml:space="preserve">                         </w:t>
            </w:r>
            <w:r w:rsidR="00A109F1" w:rsidRPr="00A109F1">
              <w:rPr>
                <w:i/>
                <w:color w:val="000000" w:themeColor="text1"/>
                <w:sz w:val="24"/>
                <w:szCs w:val="24"/>
              </w:rPr>
              <w:t xml:space="preserve">вул. Митрополита </w:t>
            </w:r>
            <w:proofErr w:type="spellStart"/>
            <w:r w:rsidR="00A109F1" w:rsidRPr="00A109F1">
              <w:rPr>
                <w:i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="00A109F1" w:rsidRPr="00A109F1">
              <w:rPr>
                <w:i/>
                <w:color w:val="000000" w:themeColor="text1"/>
                <w:sz w:val="24"/>
                <w:szCs w:val="24"/>
              </w:rPr>
              <w:t xml:space="preserve"> Шептицького у Дніпровському районі м. Києва</w:t>
            </w:r>
            <w:r w:rsidRPr="00A109F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надано статус скверу.</w:t>
            </w:r>
          </w:p>
          <w:p w14:paraId="6EA0F13F" w14:textId="1C81E461" w:rsidR="00A109F1" w:rsidRPr="008F1747" w:rsidRDefault="00A109F1" w:rsidP="009544CD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Рішенням 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 xml:space="preserve">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10.11.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>20</w:t>
            </w:r>
            <w:r>
              <w:rPr>
                <w:i/>
                <w:color w:val="000000" w:themeColor="text1"/>
                <w:sz w:val="24"/>
                <w:szCs w:val="24"/>
              </w:rPr>
              <w:t>22</w:t>
            </w:r>
            <w:r w:rsidRPr="008F1747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</w:rPr>
              <w:t>5605/5646 перейменовано вулицю Челябінську в Дніпровському районі міста Києва на вулицю Пантелеймона Куліша.</w:t>
            </w:r>
          </w:p>
          <w:p w14:paraId="47E52FD7" w14:textId="77777777" w:rsidR="00E21C94" w:rsidRDefault="00E21C94" w:rsidP="00E21C94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3E6919EE" w:rsidR="004D1119" w:rsidRPr="00072A72" w:rsidRDefault="00E21C94" w:rsidP="00E21C9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DA5B9CA" w14:textId="77777777" w:rsidR="00E21C94" w:rsidRDefault="004D1119" w:rsidP="00E21C9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E21C94">
        <w:rPr>
          <w:sz w:val="24"/>
          <w:szCs w:val="24"/>
          <w:lang w:val="uk-UA"/>
        </w:rPr>
        <w:t>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79D52A42" w14:textId="77777777" w:rsidR="00E21C94" w:rsidRDefault="00E21C94" w:rsidP="00E21C94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1C328CE" w14:textId="77777777" w:rsidR="00E21C94" w:rsidRDefault="00E21C94" w:rsidP="00E21C94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421614" w14:textId="6E715627" w:rsidR="005639F6" w:rsidRPr="00E21C94" w:rsidRDefault="00E21C94" w:rsidP="00E21C94">
      <w:pPr>
        <w:pStyle w:val="1"/>
        <w:shd w:val="clear" w:color="auto" w:fill="auto"/>
        <w:ind w:firstLine="426"/>
        <w:contextualSpacing/>
        <w:jc w:val="both"/>
        <w:rPr>
          <w:color w:val="000000"/>
          <w:sz w:val="24"/>
          <w:szCs w:val="24"/>
          <w:lang w:val="ru-RU"/>
        </w:rPr>
      </w:pPr>
      <w:proofErr w:type="spellStart"/>
      <w:r w:rsidRPr="00E21C94">
        <w:rPr>
          <w:color w:val="000000"/>
          <w:sz w:val="24"/>
          <w:szCs w:val="24"/>
          <w:lang w:val="ru-RU"/>
        </w:rPr>
        <w:t>Проєкт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21C94">
        <w:rPr>
          <w:color w:val="000000"/>
          <w:sz w:val="24"/>
          <w:szCs w:val="24"/>
          <w:lang w:val="ru-RU"/>
        </w:rPr>
        <w:t>рішення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</w:t>
      </w:r>
      <w:r w:rsidRPr="00E21C94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E21C94">
        <w:rPr>
          <w:color w:val="000000"/>
          <w:sz w:val="24"/>
          <w:szCs w:val="24"/>
          <w:lang w:val="ru-RU"/>
        </w:rPr>
        <w:t>містить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21C94">
        <w:rPr>
          <w:color w:val="000000"/>
          <w:sz w:val="24"/>
          <w:szCs w:val="24"/>
          <w:lang w:val="ru-RU"/>
        </w:rPr>
        <w:t>інформаці</w:t>
      </w:r>
      <w:proofErr w:type="spellEnd"/>
      <w:r w:rsidRPr="00E21C94">
        <w:rPr>
          <w:color w:val="000000"/>
          <w:sz w:val="24"/>
          <w:szCs w:val="24"/>
          <w:lang w:val="uk-UA"/>
        </w:rPr>
        <w:t>ї</w:t>
      </w:r>
      <w:r w:rsidRPr="00E21C94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E21C94">
        <w:rPr>
          <w:color w:val="000000"/>
          <w:sz w:val="24"/>
          <w:szCs w:val="24"/>
          <w:lang w:val="ru-RU"/>
        </w:rPr>
        <w:t>фізичну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E21C94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21C94">
        <w:rPr>
          <w:color w:val="000000"/>
          <w:sz w:val="24"/>
          <w:szCs w:val="24"/>
          <w:lang w:val="ru-RU"/>
        </w:rPr>
        <w:t>дані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E21C94">
        <w:rPr>
          <w:color w:val="000000"/>
          <w:sz w:val="24"/>
          <w:szCs w:val="24"/>
          <w:lang w:val="ru-RU"/>
        </w:rPr>
        <w:t>розумінні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E21C94">
        <w:rPr>
          <w:color w:val="000000"/>
          <w:sz w:val="24"/>
          <w:szCs w:val="24"/>
          <w:lang w:val="ru-RU"/>
        </w:rPr>
        <w:t>України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21C94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E21C94">
        <w:rPr>
          <w:color w:val="000000"/>
          <w:sz w:val="24"/>
          <w:szCs w:val="24"/>
          <w:lang w:val="ru-RU"/>
        </w:rPr>
        <w:t>статті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E21C94">
        <w:rPr>
          <w:color w:val="000000"/>
          <w:sz w:val="24"/>
          <w:szCs w:val="24"/>
          <w:lang w:val="ru-RU"/>
        </w:rPr>
        <w:t>України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21C94">
        <w:rPr>
          <w:color w:val="000000"/>
          <w:sz w:val="24"/>
          <w:szCs w:val="24"/>
          <w:lang w:val="ru-RU"/>
        </w:rPr>
        <w:t>захист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21C94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E21C94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21C94">
        <w:rPr>
          <w:color w:val="000000"/>
          <w:sz w:val="24"/>
          <w:szCs w:val="24"/>
          <w:lang w:val="ru-RU"/>
        </w:rPr>
        <w:t>даних</w:t>
      </w:r>
      <w:proofErr w:type="spellEnd"/>
      <w:r w:rsidRPr="00E21C94">
        <w:rPr>
          <w:color w:val="000000"/>
          <w:sz w:val="24"/>
          <w:szCs w:val="24"/>
          <w:lang w:val="ru-RU"/>
        </w:rPr>
        <w:t>».</w:t>
      </w:r>
    </w:p>
    <w:p w14:paraId="0D02FB8D" w14:textId="47B8E6C9" w:rsidR="00E21C94" w:rsidRDefault="00E21C94" w:rsidP="00E21C9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B7A9300" w14:textId="65CEFD62" w:rsidR="00A109F1" w:rsidRDefault="00A109F1" w:rsidP="00E21C9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50DB9129" w14:textId="23FB9A1D" w:rsidR="00A109F1" w:rsidRDefault="00A109F1" w:rsidP="00E21C9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065412EB" w14:textId="77777777" w:rsidR="00A109F1" w:rsidRPr="00E21C94" w:rsidRDefault="00A109F1" w:rsidP="00E21C9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8CB730B" w14:textId="1D7FF809" w:rsidR="006C7FB9" w:rsidRDefault="006C7FB9" w:rsidP="00E21C94">
      <w:pPr>
        <w:ind w:firstLine="426"/>
        <w:jc w:val="both"/>
        <w:rPr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21C94" w:rsidRPr="00F051B4">
        <w:rPr>
          <w:rFonts w:ascii="Times New Roman" w:hAnsi="Times New Roman" w:cs="Times New Roman"/>
          <w:sz w:val="24"/>
          <w:szCs w:val="24"/>
          <w:lang w:val="uk-UA"/>
        </w:rPr>
        <w:t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="00E21C94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E731BA">
        <w:rPr>
          <w:rFonts w:ascii="Times New Roman" w:hAnsi="Times New Roman" w:cs="Times New Roman"/>
          <w:b/>
          <w:sz w:val="24"/>
          <w:szCs w:val="24"/>
          <w:lang w:val="uk-UA"/>
        </w:rPr>
        <w:t>91 198</w:t>
      </w:r>
      <w:r w:rsidR="00E21C9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E731BA">
        <w:rPr>
          <w:rFonts w:ascii="Times New Roman" w:hAnsi="Times New Roman" w:cs="Times New Roman"/>
          <w:b/>
          <w:sz w:val="24"/>
          <w:szCs w:val="24"/>
          <w:lang w:val="uk-UA"/>
        </w:rPr>
        <w:t>34</w:t>
      </w:r>
      <w:r w:rsidR="00E21C9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</w:t>
      </w:r>
      <w:r w:rsidR="00E21C94" w:rsidRPr="00F051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1C94" w:rsidRPr="00F051B4">
        <w:rPr>
          <w:rFonts w:ascii="Times New Roman" w:hAnsi="Times New Roman" w:cs="Times New Roman"/>
          <w:b/>
          <w:sz w:val="24"/>
          <w:szCs w:val="24"/>
          <w:lang w:val="uk-UA"/>
        </w:rPr>
        <w:t>(1%)</w:t>
      </w:r>
      <w:r w:rsidR="00582A2E">
        <w:rPr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487D5CD9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E21C94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E21C94">
        <w:rPr>
          <w:sz w:val="24"/>
          <w:szCs w:val="24"/>
          <w:lang w:val="ru-RU"/>
        </w:rPr>
        <w:t xml:space="preserve">ю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E21C94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154F28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20F1619">
              <wp:simplePos x="0" y="0"/>
              <wp:positionH relativeFrom="column">
                <wp:posOffset>1139190</wp:posOffset>
              </wp:positionH>
              <wp:positionV relativeFrom="paragraph">
                <wp:posOffset>-373380</wp:posOffset>
              </wp:positionV>
              <wp:extent cx="5410200" cy="4095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7FEA0F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</w:t>
                              </w:r>
                              <w:r w:rsidR="00F0666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618B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ПЗН-84253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04.09.2025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F0666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F0666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618B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304449484</w:t>
                              </w:r>
                            </w:p>
                            <w:p w14:paraId="46F472CC" w14:textId="0EB6C3C7" w:rsidR="00854FAD" w:rsidRPr="00854FAD" w:rsidRDefault="00F06667" w:rsidP="00F0666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C087F" w:rsidRPr="003C087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9.4pt;width:426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7FEA0F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</w:t>
                        </w:r>
                        <w:r w:rsidR="00F0666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618B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ПЗН-84253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04.09.2025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F0666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F0666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618B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304449484</w:t>
                        </w:r>
                      </w:p>
                      <w:p w14:paraId="46F472CC" w14:textId="0EB6C3C7" w:rsidR="00854FAD" w:rsidRPr="00854FAD" w:rsidRDefault="00F06667" w:rsidP="00F0666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C087F" w:rsidRPr="003C087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79F0"/>
    <w:rsid w:val="00065154"/>
    <w:rsid w:val="00067FBC"/>
    <w:rsid w:val="00072A72"/>
    <w:rsid w:val="000C0A64"/>
    <w:rsid w:val="000C7B40"/>
    <w:rsid w:val="000E32C6"/>
    <w:rsid w:val="00124E84"/>
    <w:rsid w:val="00154F28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618B8"/>
    <w:rsid w:val="003756E5"/>
    <w:rsid w:val="003B497B"/>
    <w:rsid w:val="003C087F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0162E"/>
    <w:rsid w:val="00756E4A"/>
    <w:rsid w:val="007778A0"/>
    <w:rsid w:val="0078503B"/>
    <w:rsid w:val="007C10BC"/>
    <w:rsid w:val="007C400B"/>
    <w:rsid w:val="007D6604"/>
    <w:rsid w:val="007F2BBB"/>
    <w:rsid w:val="007F5918"/>
    <w:rsid w:val="007F7C2C"/>
    <w:rsid w:val="0080577C"/>
    <w:rsid w:val="008117D2"/>
    <w:rsid w:val="00814D60"/>
    <w:rsid w:val="00842910"/>
    <w:rsid w:val="00854FAD"/>
    <w:rsid w:val="0085512A"/>
    <w:rsid w:val="008710BD"/>
    <w:rsid w:val="00886B09"/>
    <w:rsid w:val="00920863"/>
    <w:rsid w:val="00946475"/>
    <w:rsid w:val="009544CD"/>
    <w:rsid w:val="009946E5"/>
    <w:rsid w:val="009D6F39"/>
    <w:rsid w:val="009E5D57"/>
    <w:rsid w:val="00A109F1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21C94"/>
    <w:rsid w:val="00E41057"/>
    <w:rsid w:val="00E43047"/>
    <w:rsid w:val="00E731BA"/>
    <w:rsid w:val="00E754A8"/>
    <w:rsid w:val="00E93A88"/>
    <w:rsid w:val="00EA1843"/>
    <w:rsid w:val="00ED4D52"/>
    <w:rsid w:val="00F06667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E21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BF256-40C6-4F9D-9F98-585260D19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1243</Words>
  <Characters>7086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8313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14</cp:revision>
  <cp:lastPrinted>2021-11-24T14:31:00Z</cp:lastPrinted>
  <dcterms:created xsi:type="dcterms:W3CDTF">2025-09-04T08:08:00Z</dcterms:created>
  <dcterms:modified xsi:type="dcterms:W3CDTF">2025-09-12T07:35:00Z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