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E062EE3" w14:textId="09F69D46" w:rsidR="00F6318B" w:rsidRPr="00F6318B" w:rsidRDefault="007A58A6" w:rsidP="00377E0D">
      <w:pPr>
        <w:pStyle w:val="a7"/>
        <w:tabs>
          <w:tab w:val="left" w:pos="708"/>
        </w:tabs>
      </w:pPr>
      <w:r w:rsidRPr="00F6318B">
        <w:rPr>
          <w:noProof/>
          <w:lang w:val="ru-RU"/>
        </w:rPr>
        <w:drawing>
          <wp:anchor distT="0" distB="0" distL="114300" distR="114300" simplePos="0" relativeHeight="251655680" behindDoc="0" locked="0" layoutInCell="1" allowOverlap="1" wp14:anchorId="29C37642" wp14:editId="05EC64F5">
            <wp:simplePos x="0" y="0"/>
            <wp:positionH relativeFrom="column">
              <wp:posOffset>2947035</wp:posOffset>
            </wp:positionH>
            <wp:positionV relativeFrom="paragraph">
              <wp:posOffset>-309245</wp:posOffset>
            </wp:positionV>
            <wp:extent cx="547370" cy="721995"/>
            <wp:effectExtent l="0" t="0" r="0" b="0"/>
            <wp:wrapNone/>
            <wp:docPr id="1024" name="Рисунок 1024" descr="Trid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4" descr="Triden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47370" cy="721995"/>
                    </a:xfrm>
                    <a:prstGeom prst="rect">
                      <a:avLst/>
                    </a:prstGeom>
                    <a:noFill/>
                  </pic:spPr>
                </pic:pic>
              </a:graphicData>
            </a:graphic>
            <wp14:sizeRelH relativeFrom="page">
              <wp14:pctWidth>0</wp14:pctWidth>
            </wp14:sizeRelH>
            <wp14:sizeRelV relativeFrom="page">
              <wp14:pctHeight>0</wp14:pctHeight>
            </wp14:sizeRelV>
          </wp:anchor>
        </w:drawing>
      </w:r>
    </w:p>
    <w:p w14:paraId="2E41A2D7" w14:textId="0CE74D9B" w:rsidR="00F6318B" w:rsidRPr="00F6318B" w:rsidRDefault="00F6318B" w:rsidP="00F6318B">
      <w:pPr>
        <w:pStyle w:val="a7"/>
        <w:tabs>
          <w:tab w:val="left" w:pos="708"/>
        </w:tabs>
      </w:pPr>
    </w:p>
    <w:p w14:paraId="2710ECEC" w14:textId="5B7F7FC9" w:rsidR="00F6318B" w:rsidRPr="00F6318B" w:rsidRDefault="00F6318B" w:rsidP="00F6318B">
      <w:pPr>
        <w:ind w:left="426"/>
        <w:jc w:val="center"/>
        <w:rPr>
          <w:rFonts w:ascii="Benguiat" w:hAnsi="Benguiat"/>
          <w:b/>
          <w:spacing w:val="18"/>
          <w:w w:val="66"/>
          <w:sz w:val="4"/>
          <w:szCs w:val="4"/>
          <w:lang w:val="uk-UA"/>
        </w:rPr>
      </w:pPr>
    </w:p>
    <w:p w14:paraId="4F5DD2E7" w14:textId="15DDC9D4" w:rsidR="00F6318B" w:rsidRPr="00F6318B" w:rsidRDefault="00F6318B" w:rsidP="00F6318B">
      <w:pPr>
        <w:ind w:left="426"/>
        <w:jc w:val="center"/>
        <w:rPr>
          <w:b/>
          <w:spacing w:val="18"/>
          <w:w w:val="66"/>
          <w:sz w:val="72"/>
          <w:lang w:val="uk-UA"/>
        </w:rPr>
      </w:pPr>
      <w:r w:rsidRPr="00F6318B">
        <w:rPr>
          <w:rFonts w:ascii="Benguiat" w:hAnsi="Benguiat"/>
          <w:b/>
          <w:spacing w:val="18"/>
          <w:w w:val="66"/>
          <w:sz w:val="72"/>
          <w:lang w:val="uk-UA"/>
        </w:rPr>
        <w:t>КИЇВСЬКА МІСЬКА РАДА</w:t>
      </w:r>
    </w:p>
    <w:p w14:paraId="5D70D875" w14:textId="5326FABF" w:rsidR="00F6318B" w:rsidRPr="00F6318B" w:rsidRDefault="00DB3B81" w:rsidP="00C52894">
      <w:pPr>
        <w:pStyle w:val="2"/>
        <w:pBdr>
          <w:bottom w:val="thinThickThinSmallGap" w:sz="24" w:space="1" w:color="auto"/>
        </w:pBdr>
        <w:spacing w:before="120" w:after="0"/>
        <w:jc w:val="center"/>
        <w:rPr>
          <w:lang w:val="uk-UA"/>
        </w:rPr>
      </w:pPr>
      <w:r w:rsidRPr="00E96234">
        <w:rPr>
          <w:rFonts w:ascii="Benguiat" w:hAnsi="Benguiat"/>
          <w:b w:val="0"/>
        </w:rPr>
        <w:t>II</w:t>
      </w:r>
      <w:r w:rsidR="00F6318B" w:rsidRPr="00F6318B">
        <w:rPr>
          <w:b w:val="0"/>
          <w:lang w:val="uk-UA"/>
        </w:rPr>
        <w:t xml:space="preserve"> </w:t>
      </w:r>
      <w:r w:rsidR="00F6318B" w:rsidRPr="00F6318B">
        <w:rPr>
          <w:rFonts w:ascii="Benguiat" w:hAnsi="Benguiat"/>
          <w:b w:val="0"/>
          <w:caps/>
          <w:lang w:val="uk-UA"/>
        </w:rPr>
        <w:t>сесія</w:t>
      </w:r>
      <w:r w:rsidR="00F6318B" w:rsidRPr="00F6318B">
        <w:rPr>
          <w:lang w:val="uk-UA"/>
        </w:rPr>
        <w:t xml:space="preserve">  </w:t>
      </w:r>
      <w:r w:rsidRPr="00E96234">
        <w:rPr>
          <w:rFonts w:ascii="Benguiat" w:hAnsi="Benguiat"/>
          <w:b w:val="0"/>
        </w:rPr>
        <w:t>IX</w:t>
      </w:r>
      <w:r w:rsidR="00CC2213" w:rsidRPr="00D027C9">
        <w:rPr>
          <w:b w:val="0"/>
          <w:lang w:val="uk-UA"/>
        </w:rPr>
        <w:t xml:space="preserve"> </w:t>
      </w:r>
      <w:r w:rsidR="00F6318B" w:rsidRPr="00F6318B">
        <w:rPr>
          <w:rFonts w:ascii="Benguiat" w:hAnsi="Benguiat"/>
          <w:b w:val="0"/>
          <w:caps/>
          <w:lang w:val="uk-UA"/>
        </w:rPr>
        <w:t>скликання</w:t>
      </w:r>
    </w:p>
    <w:p w14:paraId="4D2CF9F6" w14:textId="7498D782" w:rsidR="00F6318B" w:rsidRPr="00F6318B" w:rsidRDefault="00F6318B" w:rsidP="00F6318B">
      <w:pPr>
        <w:pStyle w:val="8"/>
        <w:rPr>
          <w:b/>
          <w:spacing w:val="28"/>
          <w:w w:val="90"/>
          <w:sz w:val="16"/>
          <w:szCs w:val="16"/>
          <w:lang w:val="uk-UA"/>
        </w:rPr>
      </w:pPr>
    </w:p>
    <w:p w14:paraId="517E3D10" w14:textId="1AF899A3" w:rsidR="00F6318B" w:rsidRPr="00F6318B" w:rsidRDefault="00F6318B" w:rsidP="00C52894">
      <w:pPr>
        <w:pStyle w:val="8"/>
        <w:jc w:val="center"/>
        <w:rPr>
          <w:rFonts w:ascii="Benguiat" w:hAnsi="Benguiat"/>
          <w:spacing w:val="28"/>
          <w:sz w:val="48"/>
          <w:szCs w:val="48"/>
          <w:lang w:val="uk-UA"/>
        </w:rPr>
      </w:pPr>
      <w:r w:rsidRPr="00F6318B">
        <w:rPr>
          <w:spacing w:val="28"/>
          <w:sz w:val="48"/>
          <w:szCs w:val="48"/>
          <w:lang w:val="uk-UA"/>
        </w:rPr>
        <w:t>РІШЕННЯ</w:t>
      </w:r>
    </w:p>
    <w:p w14:paraId="72F981D3" w14:textId="3DD1A4C0" w:rsidR="00F6318B" w:rsidRPr="00F6318B" w:rsidRDefault="00F6318B" w:rsidP="00F6318B">
      <w:pPr>
        <w:rPr>
          <w:sz w:val="16"/>
          <w:szCs w:val="16"/>
          <w:lang w:val="uk-UA"/>
        </w:rPr>
      </w:pPr>
    </w:p>
    <w:p w14:paraId="68F674E2" w14:textId="2EAA29C6" w:rsidR="00F6318B" w:rsidRPr="00F6318B" w:rsidRDefault="00582B57" w:rsidP="00F6318B">
      <w:pPr>
        <w:rPr>
          <w:sz w:val="28"/>
          <w:szCs w:val="28"/>
          <w:lang w:val="uk-UA"/>
        </w:rPr>
      </w:pPr>
      <w:r>
        <w:rPr>
          <w:noProof/>
        </w:rPr>
        <w:drawing>
          <wp:anchor distT="0" distB="0" distL="114300" distR="114300" simplePos="0" relativeHeight="251658752" behindDoc="0" locked="0" layoutInCell="1" allowOverlap="1" wp14:anchorId="32B8CBB3" wp14:editId="71C70C04">
            <wp:simplePos x="0" y="0"/>
            <wp:positionH relativeFrom="column">
              <wp:posOffset>4263390</wp:posOffset>
            </wp:positionH>
            <wp:positionV relativeFrom="paragraph">
              <wp:posOffset>57785</wp:posOffset>
            </wp:positionV>
            <wp:extent cx="1476375" cy="1533525"/>
            <wp:effectExtent l="0" t="0" r="9525" b="9525"/>
            <wp:wrapSquare wrapText="bothSides"/>
            <wp:docPr id="5" name="Picture 5">
              <a:hlinkClick xmlns:a="http://schemas.openxmlformats.org/drawingml/2006/main" r:id="rId8"/>
            </wp:docPr>
            <wp:cNvGraphicFramePr/>
            <a:graphic xmlns:a="http://schemas.openxmlformats.org/drawingml/2006/main">
              <a:graphicData uri="http://schemas.openxmlformats.org/drawingml/2006/picture">
                <pic:pic xmlns:pic="http://schemas.openxmlformats.org/drawingml/2006/picture">
                  <pic:nvPicPr>
                    <pic:cNvPr id="5" name="Picture 5">
                      <a:hlinkClick r:id="rId9"/>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476375" cy="1533525"/>
                    </a:xfrm>
                    <a:prstGeom prst="rect">
                      <a:avLst/>
                    </a:prstGeom>
                  </pic:spPr>
                </pic:pic>
              </a:graphicData>
            </a:graphic>
            <wp14:sizeRelH relativeFrom="margin">
              <wp14:pctWidth>0</wp14:pctWidth>
            </wp14:sizeRelH>
            <wp14:sizeRelV relativeFrom="margin">
              <wp14:pctHeight>0</wp14:pctHeight>
            </wp14:sizeRelV>
          </wp:anchor>
        </w:drawing>
      </w:r>
      <w:r w:rsidR="00F6318B" w:rsidRPr="00F6318B">
        <w:rPr>
          <w:sz w:val="28"/>
          <w:szCs w:val="28"/>
          <w:lang w:val="uk-UA"/>
        </w:rPr>
        <w:t>____________№_______________</w:t>
      </w:r>
    </w:p>
    <w:p w14:paraId="51EEFE68" w14:textId="17EF87B9" w:rsidR="00F6318B" w:rsidRPr="00F6318B" w:rsidRDefault="00F6318B" w:rsidP="00F6318B">
      <w:pPr>
        <w:tabs>
          <w:tab w:val="left" w:pos="3960"/>
        </w:tabs>
        <w:jc w:val="both"/>
        <w:rPr>
          <w:lang w:val="uk-UA"/>
        </w:rPr>
      </w:pPr>
    </w:p>
    <w:p w14:paraId="58A2C2BB" w14:textId="2F82ED81" w:rsidR="00F6318B" w:rsidRPr="00F6318B" w:rsidRDefault="006468A7" w:rsidP="00F6318B">
      <w:pPr>
        <w:rPr>
          <w:snapToGrid w:val="0"/>
          <w:sz w:val="16"/>
          <w:szCs w:val="16"/>
          <w:lang w:val="uk-UA"/>
        </w:rPr>
      </w:pPr>
      <w:r>
        <w:rPr>
          <w:noProof/>
          <w:sz w:val="24"/>
          <w:szCs w:val="24"/>
        </w:rPr>
        <mc:AlternateContent>
          <mc:Choice Requires="wps">
            <w:drawing>
              <wp:anchor distT="45720" distB="45720" distL="114300" distR="114300" simplePos="0" relativeHeight="251656704" behindDoc="1" locked="0" layoutInCell="1" allowOverlap="1" wp14:anchorId="3570D67A" wp14:editId="16FB6A6C">
                <wp:simplePos x="0" y="0"/>
                <wp:positionH relativeFrom="column">
                  <wp:posOffset>4034790</wp:posOffset>
                </wp:positionH>
                <wp:positionV relativeFrom="paragraph">
                  <wp:posOffset>1374140</wp:posOffset>
                </wp:positionV>
                <wp:extent cx="1876425" cy="255905"/>
                <wp:effectExtent l="0" t="0" r="9525" b="0"/>
                <wp:wrapNone/>
                <wp:docPr id="217" name="Надпись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76425" cy="255905"/>
                        </a:xfrm>
                        <a:prstGeom prst="rect">
                          <a:avLst/>
                        </a:prstGeom>
                        <a:solidFill>
                          <a:srgbClr val="FFFFFF"/>
                        </a:solidFill>
                        <a:ln w="9525">
                          <a:noFill/>
                          <a:miter lim="800000"/>
                          <a:headEnd/>
                          <a:tailEnd/>
                        </a:ln>
                      </wps:spPr>
                      <wps:txbx>
                        <w:txbxContent>
                          <w:p w14:paraId="44E0CB7B" w14:textId="77777777" w:rsidR="006468A7" w:rsidRDefault="006468A7" w:rsidP="00A66DF1">
                            <w:pPr>
                              <w:jc w:val="center"/>
                            </w:pPr>
                            <w:r>
                              <w:rPr>
                                <w:rStyle w:val="af1"/>
                                <w:i w:val="0"/>
                              </w:rPr>
                              <w:t>320113902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570D67A" id="_x0000_t202" coordsize="21600,21600" o:spt="202" path="m,l,21600r21600,l21600,xe">
                <v:stroke joinstyle="miter"/>
                <v:path gradientshapeok="t" o:connecttype="rect"/>
              </v:shapetype>
              <v:shape id="Надпись 217" o:spid="_x0000_s1026" type="#_x0000_t202" style="position:absolute;margin-left:317.7pt;margin-top:108.2pt;width:147.75pt;height:20.15pt;z-index:-2516597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" stroked="f">
                <v:textbox>
                  <w:txbxContent>
                    <w:p w14:paraId="44E0CB7B" w14:textId="77777777" w:rsidR="006468A7" w:rsidRDefault="006468A7" w:rsidP="00A66DF1">
                      <w:pPr>
                        <w:jc w:val="center"/>
                      </w:pPr>
                      <w:r>
                        <w:rPr>
                          <w:rStyle w:val="af1"/>
                          <w:i w:val="0"/>
                        </w:rPr>
                        <w:t>320113902</w:t>
                      </w:r>
                    </w:p>
                  </w:txbxContent>
                </v:textbox>
              </v:shape>
            </w:pict>
          </mc:Fallback>
        </mc:AlternateContent>
      </w:r>
    </w:p>
    <w:tbl>
      <w:tblPr>
        <w:tblpPr w:leftFromText="180" w:rightFromText="180" w:vertAnchor="text" w:tblpY="1"/>
        <w:tblOverlap w:val="never"/>
        <w:tblW w:w="0" w:type="auto"/>
        <w:tblLook w:val="01E0" w:firstRow="1" w:lastRow="1" w:firstColumn="1" w:lastColumn="1" w:noHBand="0" w:noVBand="0"/>
      </w:tblPr>
      <w:tblGrid>
        <w:gridCol w:w="5211"/>
      </w:tblGrid>
      <w:tr w:rsidR="00F6318B" w:rsidRPr="00AA5229" w14:paraId="0C6EEC95" w14:textId="77777777" w:rsidTr="00BE0DAA">
        <w:trPr>
          <w:trHeight w:val="2500"/>
        </w:trPr>
        <w:tc>
          <w:tcPr>
            <w:tcW w:w="5211" w:type="dxa"/>
            <w:hideMark/>
          </w:tcPr>
          <w:p w14:paraId="77156FCC" w14:textId="0C0ACA94" w:rsidR="00F6318B" w:rsidRPr="004805FA" w:rsidRDefault="00BE0DAA" w:rsidP="00AA5229">
            <w:pPr>
              <w:pStyle w:val="16"/>
              <w:shd w:val="clear" w:color="auto" w:fill="auto"/>
              <w:tabs>
                <w:tab w:val="left" w:pos="2036"/>
              </w:tabs>
              <w:spacing w:after="0" w:line="230" w:lineRule="auto"/>
              <w:ind w:firstLine="0"/>
              <w:jc w:val="both"/>
              <w:rPr>
                <w:b/>
                <w:sz w:val="28"/>
                <w:szCs w:val="28"/>
              </w:rPr>
            </w:pPr>
            <w:r w:rsidRPr="00BE0DAA">
              <w:rPr>
                <w:b/>
                <w:bCs/>
                <w:color w:val="000000"/>
                <w:sz w:val="28"/>
                <w:szCs w:val="28"/>
                <w:lang w:bidi="uk-UA"/>
              </w:rPr>
              <w:t>Про надання</w:t>
            </w:r>
            <w:r w:rsidR="007B717A">
              <w:rPr>
                <w:b/>
                <w:bCs/>
                <w:color w:val="000000"/>
                <w:sz w:val="28"/>
                <w:szCs w:val="28"/>
                <w:lang w:bidi="uk-UA"/>
              </w:rPr>
              <w:t xml:space="preserve"> громадянкам</w:t>
            </w:r>
            <w:r w:rsidRPr="00BE0DAA">
              <w:rPr>
                <w:b/>
                <w:bCs/>
                <w:color w:val="000000"/>
                <w:sz w:val="28"/>
                <w:szCs w:val="28"/>
                <w:lang w:bidi="uk-UA"/>
              </w:rPr>
              <w:t xml:space="preserve"> Кутузовій Олені Олександрівні та </w:t>
            </w:r>
            <w:r>
              <w:rPr>
                <w:b/>
                <w:bCs/>
                <w:color w:val="000000"/>
                <w:sz w:val="28"/>
                <w:szCs w:val="28"/>
                <w:lang w:bidi="uk-UA"/>
              </w:rPr>
              <w:t xml:space="preserve">Качуровській Анастасії Іванівні </w:t>
            </w:r>
            <w:r w:rsidRPr="00BE0DAA">
              <w:rPr>
                <w:b/>
                <w:bCs/>
                <w:color w:val="000000"/>
                <w:sz w:val="28"/>
                <w:szCs w:val="28"/>
                <w:lang w:bidi="uk-UA"/>
              </w:rPr>
              <w:t xml:space="preserve">дозволу на розроблення проєкту землеустрою щодо відведення земельної ділянки у спільну часткову </w:t>
            </w:r>
            <w:r w:rsidRPr="00BE0DAA">
              <w:rPr>
                <w:b/>
                <w:bCs/>
                <w:iCs/>
                <w:color w:val="000000"/>
                <w:sz w:val="28"/>
                <w:szCs w:val="28"/>
                <w:lang w:bidi="uk-UA"/>
              </w:rPr>
              <w:t>власність</w:t>
            </w:r>
            <w:r w:rsidRPr="00BE0DAA">
              <w:rPr>
                <w:b/>
                <w:bCs/>
                <w:color w:val="000000"/>
                <w:sz w:val="28"/>
                <w:szCs w:val="28"/>
                <w:lang w:bidi="uk-UA"/>
              </w:rPr>
              <w:t xml:space="preserve"> для будівництва і обслуговування жилого будинку, господарських будівель і спо</w:t>
            </w:r>
            <w:r>
              <w:rPr>
                <w:b/>
                <w:bCs/>
                <w:color w:val="000000"/>
                <w:sz w:val="28"/>
                <w:szCs w:val="28"/>
                <w:lang w:bidi="uk-UA"/>
              </w:rPr>
              <w:t>руд (присадибна ділянка) у                       пров. Лісовому, 5</w:t>
            </w:r>
            <w:r w:rsidRPr="00BE0DAA">
              <w:rPr>
                <w:b/>
                <w:bCs/>
                <w:color w:val="000000"/>
                <w:sz w:val="28"/>
                <w:szCs w:val="28"/>
                <w:lang w:bidi="uk-UA"/>
              </w:rPr>
              <w:t xml:space="preserve"> у Дарницькому районі міста Києва</w:t>
            </w:r>
          </w:p>
        </w:tc>
      </w:tr>
    </w:tbl>
    <w:p w14:paraId="6790C814" w14:textId="41BB2E0A" w:rsidR="00F6318B" w:rsidRPr="00F6318B" w:rsidRDefault="00582B57" w:rsidP="00F6318B">
      <w:pPr>
        <w:pStyle w:val="a9"/>
        <w:ind w:right="3905"/>
        <w:rPr>
          <w:bCs/>
          <w:lang w:val="uk-UA"/>
        </w:rPr>
      </w:pPr>
      <w:r>
        <w:rPr>
          <w:bCs/>
          <w:lang w:val="uk-UA"/>
        </w:rPr>
        <w:br w:type="textWrapping" w:clear="all"/>
      </w:r>
    </w:p>
    <w:p w14:paraId="7B32917B" w14:textId="77777777" w:rsidR="002834E4" w:rsidRDefault="002834E4" w:rsidP="002834E4">
      <w:pPr>
        <w:pStyle w:val="20"/>
        <w:ind w:firstLine="709"/>
        <w:rPr>
          <w:szCs w:val="28"/>
          <w:lang w:val="uk-UA"/>
        </w:rPr>
      </w:pPr>
    </w:p>
    <w:p w14:paraId="3181E764" w14:textId="3E910EDC" w:rsidR="002834E4" w:rsidRPr="002834E4" w:rsidRDefault="002834E4" w:rsidP="002834E4">
      <w:pPr>
        <w:pStyle w:val="20"/>
        <w:ind w:firstLine="709"/>
        <w:rPr>
          <w:szCs w:val="28"/>
          <w:lang w:val="uk-UA"/>
        </w:rPr>
      </w:pPr>
      <w:r w:rsidRPr="002834E4">
        <w:rPr>
          <w:szCs w:val="28"/>
          <w:lang w:val="uk-UA"/>
        </w:rPr>
        <w:t xml:space="preserve">Розглянувши клопотання про надання дозволу на розроблення проєкту землеустрою щодо відведення </w:t>
      </w:r>
      <w:r w:rsidR="00AA5229">
        <w:rPr>
          <w:bCs/>
          <w:szCs w:val="28"/>
          <w:lang w:val="uk-UA" w:bidi="uk-UA"/>
        </w:rPr>
        <w:t>громадянкам</w:t>
      </w:r>
      <w:r w:rsidRPr="002834E4">
        <w:rPr>
          <w:bCs/>
          <w:szCs w:val="28"/>
          <w:lang w:val="uk-UA" w:bidi="uk-UA"/>
        </w:rPr>
        <w:t xml:space="preserve"> Кутузовій Олені Олександрівні та Качуровській Анастасії Іванівні</w:t>
      </w:r>
      <w:r w:rsidRPr="002834E4">
        <w:rPr>
          <w:b/>
          <w:bCs/>
          <w:szCs w:val="28"/>
          <w:lang w:val="uk-UA" w:bidi="uk-UA"/>
        </w:rPr>
        <w:t xml:space="preserve"> </w:t>
      </w:r>
      <w:r w:rsidRPr="002834E4">
        <w:rPr>
          <w:szCs w:val="28"/>
          <w:lang w:val="uk-UA"/>
        </w:rPr>
        <w:t xml:space="preserve">земельної ділянки </w:t>
      </w:r>
      <w:r>
        <w:rPr>
          <w:bCs/>
          <w:szCs w:val="28"/>
          <w:lang w:val="uk-UA"/>
        </w:rPr>
        <w:t>у пров. Лісовому, 5</w:t>
      </w:r>
      <w:r w:rsidRPr="002834E4">
        <w:rPr>
          <w:b/>
          <w:bCs/>
          <w:szCs w:val="28"/>
          <w:lang w:val="uk-UA"/>
        </w:rPr>
        <w:t xml:space="preserve"> </w:t>
      </w:r>
      <w:r w:rsidRPr="002834E4">
        <w:rPr>
          <w:szCs w:val="28"/>
          <w:lang w:val="uk-UA"/>
        </w:rPr>
        <w:t>у Дарницькому районі міста Києва та додані документи, керуючись статтями 9, 118 Земельного кодексу України, Законом України «Про внесення змін до деяких законодавчих актів України щодо розмежування земель державної та комунальної власності», пунктом 34 частини першої статті 26 Закону України «Про місцеве самоврядування в Україні», Київська міська рада</w:t>
      </w:r>
    </w:p>
    <w:p w14:paraId="385899D5" w14:textId="77777777" w:rsidR="00F6318B" w:rsidRPr="003D5FDE" w:rsidRDefault="00F6318B" w:rsidP="00F6318B">
      <w:pPr>
        <w:pStyle w:val="20"/>
        <w:ind w:firstLine="709"/>
        <w:rPr>
          <w:szCs w:val="28"/>
          <w:lang w:val="uk-UA"/>
        </w:rPr>
      </w:pPr>
    </w:p>
    <w:p w14:paraId="3A124FCE" w14:textId="77777777" w:rsidR="00F6318B" w:rsidRPr="00F6318B" w:rsidRDefault="00F6318B" w:rsidP="00F6318B">
      <w:pPr>
        <w:ind w:firstLine="567"/>
        <w:jc w:val="both"/>
        <w:rPr>
          <w:snapToGrid w:val="0"/>
          <w:sz w:val="28"/>
          <w:lang w:val="uk-UA"/>
        </w:rPr>
      </w:pPr>
    </w:p>
    <w:p w14:paraId="6B8C59FD" w14:textId="77777777" w:rsidR="00F6318B" w:rsidRDefault="00F6318B" w:rsidP="00F6318B">
      <w:pPr>
        <w:ind w:firstLine="567"/>
        <w:jc w:val="both"/>
        <w:rPr>
          <w:rFonts w:ascii="Georgia" w:hAnsi="Georgia"/>
          <w:b/>
          <w:snapToGrid w:val="0"/>
          <w:sz w:val="28"/>
          <w:lang w:val="uk-UA"/>
        </w:rPr>
      </w:pPr>
      <w:r w:rsidRPr="00F6318B">
        <w:rPr>
          <w:rFonts w:ascii="Georgia" w:hAnsi="Georgia"/>
          <w:b/>
          <w:snapToGrid w:val="0"/>
          <w:sz w:val="28"/>
          <w:lang w:val="uk-UA"/>
        </w:rPr>
        <w:t>ВИРІШИЛА:</w:t>
      </w:r>
    </w:p>
    <w:p w14:paraId="02653C0B" w14:textId="77777777" w:rsidR="00EE0A92" w:rsidRPr="00F6318B" w:rsidRDefault="00EE0A92" w:rsidP="00F6318B">
      <w:pPr>
        <w:ind w:firstLine="567"/>
        <w:jc w:val="both"/>
        <w:rPr>
          <w:rFonts w:ascii="Georgia" w:hAnsi="Georgia"/>
          <w:b/>
          <w:snapToGrid w:val="0"/>
          <w:sz w:val="28"/>
          <w:lang w:val="uk-UA"/>
        </w:rPr>
      </w:pPr>
    </w:p>
    <w:p w14:paraId="00BD32AA" w14:textId="777C5DB3" w:rsidR="00A165E0" w:rsidRPr="00517DDC" w:rsidRDefault="00517DDC" w:rsidP="00D55E97">
      <w:pPr>
        <w:pStyle w:val="16"/>
        <w:numPr>
          <w:ilvl w:val="0"/>
          <w:numId w:val="7"/>
        </w:numPr>
        <w:shd w:val="clear" w:color="auto" w:fill="auto"/>
        <w:spacing w:after="0"/>
        <w:ind w:firstLine="284"/>
        <w:jc w:val="both"/>
        <w:rPr>
          <w:sz w:val="28"/>
          <w:szCs w:val="28"/>
        </w:rPr>
      </w:pPr>
      <w:r w:rsidRPr="007B717A">
        <w:rPr>
          <w:color w:val="000000"/>
          <w:sz w:val="28"/>
          <w:szCs w:val="28"/>
          <w:lang w:bidi="uk-UA"/>
        </w:rPr>
        <w:t xml:space="preserve">Надати </w:t>
      </w:r>
      <w:r w:rsidR="007B717A" w:rsidRPr="007B717A">
        <w:rPr>
          <w:color w:val="000000"/>
          <w:sz w:val="28"/>
          <w:szCs w:val="28"/>
          <w:lang w:bidi="uk-UA"/>
        </w:rPr>
        <w:t>громадянкам</w:t>
      </w:r>
      <w:r w:rsidRPr="007B717A">
        <w:rPr>
          <w:color w:val="000000"/>
          <w:sz w:val="28"/>
          <w:szCs w:val="28"/>
          <w:lang w:bidi="uk-UA"/>
        </w:rPr>
        <w:t xml:space="preserve"> Кутузові</w:t>
      </w:r>
      <w:r w:rsidR="007B717A" w:rsidRPr="007B717A">
        <w:rPr>
          <w:color w:val="000000"/>
          <w:sz w:val="28"/>
          <w:szCs w:val="28"/>
          <w:lang w:bidi="uk-UA"/>
        </w:rPr>
        <w:t>й Олені Олександрівні</w:t>
      </w:r>
      <w:r w:rsidR="007B717A">
        <w:rPr>
          <w:color w:val="000000"/>
          <w:sz w:val="28"/>
          <w:szCs w:val="28"/>
          <w:lang w:bidi="uk-UA"/>
        </w:rPr>
        <w:t xml:space="preserve"> та</w:t>
      </w:r>
      <w:r w:rsidRPr="007B717A">
        <w:rPr>
          <w:color w:val="000000"/>
          <w:sz w:val="28"/>
          <w:szCs w:val="28"/>
          <w:lang w:bidi="uk-UA"/>
        </w:rPr>
        <w:t xml:space="preserve"> Качуровській Анастасії Іванівні дозвіл на розроблення </w:t>
      </w:r>
      <w:r w:rsidR="005D3477" w:rsidRPr="007B717A">
        <w:rPr>
          <w:sz w:val="28"/>
          <w:szCs w:val="28"/>
        </w:rPr>
        <w:t>проєкту землеустрою щодо відведення земельної ділянки</w:t>
      </w:r>
      <w:r w:rsidR="00547D3B" w:rsidRPr="007B717A">
        <w:rPr>
          <w:sz w:val="28"/>
          <w:szCs w:val="28"/>
        </w:rPr>
        <w:t xml:space="preserve"> </w:t>
      </w:r>
      <w:r w:rsidR="00547D3B" w:rsidRPr="007B717A">
        <w:rPr>
          <w:color w:val="000000"/>
          <w:sz w:val="28"/>
          <w:szCs w:val="28"/>
          <w:lang w:bidi="uk-UA"/>
        </w:rPr>
        <w:t xml:space="preserve">орієнтовною площею </w:t>
      </w:r>
      <w:r w:rsidR="00D55E97" w:rsidRPr="007B717A">
        <w:rPr>
          <w:rStyle w:val="af1"/>
          <w:i w:val="0"/>
          <w:sz w:val="28"/>
          <w:szCs w:val="28"/>
        </w:rPr>
        <w:t>0,10</w:t>
      </w:r>
      <w:r w:rsidR="00547D3B" w:rsidRPr="007B717A">
        <w:rPr>
          <w:rStyle w:val="af1"/>
          <w:i w:val="0"/>
          <w:sz w:val="28"/>
          <w:szCs w:val="28"/>
        </w:rPr>
        <w:t xml:space="preserve"> га</w:t>
      </w:r>
      <w:r w:rsidR="00E82A33" w:rsidRPr="007B717A">
        <w:rPr>
          <w:sz w:val="28"/>
          <w:szCs w:val="28"/>
        </w:rPr>
        <w:t xml:space="preserve"> у</w:t>
      </w:r>
      <w:r w:rsidR="007B717A" w:rsidRPr="007B717A">
        <w:rPr>
          <w:sz w:val="28"/>
          <w:szCs w:val="28"/>
        </w:rPr>
        <w:t xml:space="preserve"> спільну часткову</w:t>
      </w:r>
      <w:r w:rsidR="00515998" w:rsidRPr="007B717A">
        <w:rPr>
          <w:sz w:val="28"/>
          <w:szCs w:val="28"/>
        </w:rPr>
        <w:t xml:space="preserve"> </w:t>
      </w:r>
      <w:r w:rsidR="00515998" w:rsidRPr="007B717A">
        <w:rPr>
          <w:rStyle w:val="af1"/>
          <w:i w:val="0"/>
          <w:sz w:val="28"/>
          <w:szCs w:val="28"/>
        </w:rPr>
        <w:t>власність</w:t>
      </w:r>
      <w:r w:rsidRPr="007B717A">
        <w:rPr>
          <w:sz w:val="28"/>
          <w:szCs w:val="28"/>
        </w:rPr>
        <w:t xml:space="preserve"> </w:t>
      </w:r>
      <w:r w:rsidR="007B717A" w:rsidRPr="007B717A">
        <w:rPr>
          <w:bCs/>
          <w:color w:val="000000"/>
          <w:sz w:val="28"/>
          <w:szCs w:val="28"/>
          <w:lang w:val="ru-RU" w:bidi="uk-UA"/>
        </w:rPr>
        <w:t>для будівництва і обслуговування жилого будинку, господарських будівель і споруд (присадибна ділянка) у  пров. Лісовому, 5 у Дарницькому районі</w:t>
      </w:r>
      <w:r w:rsidR="007B717A" w:rsidRPr="007B717A">
        <w:rPr>
          <w:b/>
          <w:bCs/>
          <w:color w:val="000000"/>
          <w:sz w:val="28"/>
          <w:szCs w:val="28"/>
          <w:lang w:val="ru-RU" w:bidi="uk-UA"/>
        </w:rPr>
        <w:t xml:space="preserve"> </w:t>
      </w:r>
      <w:r w:rsidR="007B717A" w:rsidRPr="007B717A">
        <w:rPr>
          <w:bCs/>
          <w:color w:val="000000"/>
          <w:sz w:val="28"/>
          <w:szCs w:val="28"/>
          <w:lang w:val="ru-RU" w:bidi="uk-UA"/>
        </w:rPr>
        <w:t>міста Києва</w:t>
      </w:r>
      <w:r w:rsidR="007B717A" w:rsidRPr="007B717A">
        <w:rPr>
          <w:color w:val="000000"/>
          <w:sz w:val="28"/>
          <w:szCs w:val="28"/>
          <w:lang w:val="ru-RU" w:bidi="uk-UA"/>
        </w:rPr>
        <w:t xml:space="preserve"> </w:t>
      </w:r>
      <w:r w:rsidR="00515998" w:rsidRPr="007B717A">
        <w:rPr>
          <w:color w:val="000000"/>
          <w:sz w:val="28"/>
          <w:szCs w:val="28"/>
          <w:lang w:bidi="uk-UA"/>
        </w:rPr>
        <w:t>за</w:t>
      </w:r>
      <w:r w:rsidR="00515998">
        <w:rPr>
          <w:color w:val="000000"/>
          <w:sz w:val="28"/>
          <w:szCs w:val="28"/>
          <w:lang w:bidi="uk-UA"/>
        </w:rPr>
        <w:t xml:space="preserve"> </w:t>
      </w:r>
      <w:r w:rsidR="00515998">
        <w:rPr>
          <w:color w:val="000000"/>
          <w:sz w:val="28"/>
          <w:szCs w:val="28"/>
          <w:lang w:bidi="uk-UA"/>
        </w:rPr>
        <w:lastRenderedPageBreak/>
        <w:t>рахунок земель комунальної власності територіальної громади міста Києва</w:t>
      </w:r>
      <w:r w:rsidR="004805FA" w:rsidRPr="005A143F">
        <w:rPr>
          <w:color w:val="000000"/>
          <w:sz w:val="28"/>
          <w:szCs w:val="28"/>
          <w:lang w:bidi="uk-UA"/>
        </w:rPr>
        <w:t xml:space="preserve"> </w:t>
      </w:r>
      <w:r>
        <w:rPr>
          <w:color w:val="000000"/>
          <w:sz w:val="28"/>
          <w:szCs w:val="28"/>
          <w:lang w:bidi="uk-UA"/>
        </w:rPr>
        <w:t>згідно з план-схемою (додаток до рішення) (</w:t>
      </w:r>
      <w:r w:rsidR="004805FA" w:rsidRPr="005A143F">
        <w:rPr>
          <w:color w:val="000000"/>
          <w:sz w:val="28"/>
          <w:szCs w:val="28"/>
          <w:lang w:bidi="uk-UA"/>
        </w:rPr>
        <w:t xml:space="preserve">справа </w:t>
      </w:r>
      <w:r w:rsidR="00E857AB">
        <w:rPr>
          <w:color w:val="000000"/>
          <w:sz w:val="28"/>
          <w:szCs w:val="28"/>
          <w:lang w:bidi="uk-UA"/>
        </w:rPr>
        <w:t xml:space="preserve">№ </w:t>
      </w:r>
      <w:r w:rsidR="00EB2B10" w:rsidRPr="005A143F">
        <w:rPr>
          <w:bCs/>
          <w:color w:val="000000"/>
          <w:sz w:val="28"/>
          <w:szCs w:val="28"/>
          <w:lang w:bidi="uk-UA"/>
        </w:rPr>
        <w:t>320113902</w:t>
      </w:r>
      <w:r>
        <w:rPr>
          <w:bCs/>
          <w:color w:val="000000"/>
          <w:sz w:val="28"/>
          <w:szCs w:val="28"/>
          <w:lang w:bidi="uk-UA"/>
        </w:rPr>
        <w:t>)</w:t>
      </w:r>
      <w:r w:rsidR="004805FA" w:rsidRPr="005A143F">
        <w:rPr>
          <w:bCs/>
          <w:color w:val="000000"/>
          <w:sz w:val="28"/>
          <w:szCs w:val="28"/>
          <w:lang w:bidi="uk-UA"/>
        </w:rPr>
        <w:t>.</w:t>
      </w:r>
    </w:p>
    <w:p w14:paraId="242A1F4C" w14:textId="1DA8DB62" w:rsidR="00C85307" w:rsidRPr="00C85307" w:rsidRDefault="00767D53" w:rsidP="00C85307">
      <w:pPr>
        <w:pStyle w:val="af2"/>
        <w:numPr>
          <w:ilvl w:val="0"/>
          <w:numId w:val="7"/>
        </w:numPr>
        <w:tabs>
          <w:tab w:val="left" w:pos="709"/>
          <w:tab w:val="left" w:pos="1134"/>
        </w:tabs>
        <w:ind w:left="0" w:firstLine="284"/>
        <w:jc w:val="both"/>
        <w:rPr>
          <w:sz w:val="28"/>
          <w:szCs w:val="28"/>
          <w:lang w:val="uk-UA"/>
        </w:rPr>
      </w:pPr>
      <w:r w:rsidRPr="00C85307">
        <w:rPr>
          <w:color w:val="000000"/>
          <w:sz w:val="28"/>
          <w:szCs w:val="28"/>
          <w:lang w:bidi="uk-UA"/>
        </w:rPr>
        <w:t xml:space="preserve">Контроль за виконанням цього рішення покласти на постійну комісію Київської міської ради з питань </w:t>
      </w:r>
      <w:r w:rsidR="00C85307" w:rsidRPr="00C85307">
        <w:rPr>
          <w:sz w:val="28"/>
          <w:szCs w:val="28"/>
          <w:lang w:val="uk-UA"/>
        </w:rPr>
        <w:t xml:space="preserve">архітектури, </w:t>
      </w:r>
      <w:r w:rsidR="00BD4389">
        <w:rPr>
          <w:sz w:val="28"/>
          <w:szCs w:val="28"/>
          <w:lang w:val="uk-UA"/>
        </w:rPr>
        <w:t>містопланування</w:t>
      </w:r>
      <w:r w:rsidR="00C85307" w:rsidRPr="00C85307">
        <w:rPr>
          <w:sz w:val="28"/>
          <w:szCs w:val="28"/>
          <w:lang w:val="uk-UA"/>
        </w:rPr>
        <w:t xml:space="preserve"> та земельних відносин.</w:t>
      </w:r>
    </w:p>
    <w:p w14:paraId="31B131A2" w14:textId="73E57A5F" w:rsidR="00F6318B" w:rsidRPr="001522A0" w:rsidRDefault="00F6318B" w:rsidP="00C85307">
      <w:pPr>
        <w:pStyle w:val="16"/>
        <w:shd w:val="clear" w:color="auto" w:fill="auto"/>
        <w:tabs>
          <w:tab w:val="left" w:pos="672"/>
        </w:tabs>
        <w:spacing w:after="460"/>
        <w:ind w:firstLine="0"/>
        <w:jc w:val="both"/>
        <w:rPr>
          <w:sz w:val="16"/>
          <w:szCs w:val="16"/>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0"/>
        <w:gridCol w:w="4818"/>
      </w:tblGrid>
      <w:tr w:rsidR="00A66DF1" w14:paraId="65904264" w14:textId="77777777" w:rsidTr="00A66DF1">
        <w:tc>
          <w:tcPr>
            <w:tcW w:w="4927" w:type="dxa"/>
          </w:tcPr>
          <w:p w14:paraId="7B210C9C" w14:textId="3E31D6E2" w:rsidR="00A66DF1" w:rsidRDefault="00A66DF1" w:rsidP="00F6318B">
            <w:pPr>
              <w:jc w:val="both"/>
              <w:rPr>
                <w:sz w:val="28"/>
                <w:szCs w:val="28"/>
                <w:lang w:val="uk-UA"/>
              </w:rPr>
            </w:pPr>
            <w:r w:rsidRPr="00F6318B">
              <w:rPr>
                <w:sz w:val="28"/>
                <w:szCs w:val="28"/>
                <w:lang w:val="uk-UA"/>
              </w:rPr>
              <w:t>Київський міський голова</w:t>
            </w:r>
          </w:p>
        </w:tc>
        <w:tc>
          <w:tcPr>
            <w:tcW w:w="4927" w:type="dxa"/>
          </w:tcPr>
          <w:p w14:paraId="3DEDC44B" w14:textId="321E2F06" w:rsidR="00A66DF1" w:rsidRDefault="00A66DF1" w:rsidP="00A66DF1">
            <w:pPr>
              <w:jc w:val="right"/>
              <w:rPr>
                <w:sz w:val="28"/>
                <w:szCs w:val="28"/>
                <w:lang w:val="uk-UA"/>
              </w:rPr>
            </w:pPr>
            <w:r>
              <w:rPr>
                <w:sz w:val="28"/>
                <w:szCs w:val="28"/>
                <w:lang w:val="en-US"/>
              </w:rPr>
              <w:t>Віталій КЛИЧКО</w:t>
            </w:r>
          </w:p>
        </w:tc>
      </w:tr>
    </w:tbl>
    <w:p w14:paraId="5CDEC5EC" w14:textId="77777777" w:rsidR="00F6318B" w:rsidRPr="00F6318B" w:rsidRDefault="00F6318B" w:rsidP="00F6318B">
      <w:pPr>
        <w:jc w:val="both"/>
        <w:rPr>
          <w:sz w:val="28"/>
          <w:szCs w:val="28"/>
          <w:lang w:val="uk-UA"/>
        </w:rPr>
      </w:pPr>
    </w:p>
    <w:p w14:paraId="03696737" w14:textId="5EA31987" w:rsidR="00DB3B81" w:rsidRDefault="00EE0A92" w:rsidP="00DB3B81">
      <w:pPr>
        <w:rPr>
          <w:b/>
          <w:bCs/>
          <w:color w:val="000000"/>
          <w:sz w:val="28"/>
          <w:szCs w:val="28"/>
          <w:lang w:val="uk-UA" w:eastAsia="uk-UA"/>
        </w:rPr>
      </w:pPr>
      <w:r>
        <w:rPr>
          <w:b/>
          <w:bCs/>
          <w:color w:val="000000"/>
          <w:sz w:val="28"/>
          <w:szCs w:val="28"/>
          <w:lang w:val="uk-UA" w:eastAsia="uk-UA"/>
        </w:rPr>
        <w:br w:type="page"/>
      </w:r>
      <w:r w:rsidR="00DB3B81">
        <w:rPr>
          <w:b/>
          <w:bCs/>
          <w:color w:val="000000"/>
          <w:sz w:val="28"/>
          <w:szCs w:val="28"/>
          <w:lang w:val="uk-UA" w:eastAsia="uk-UA"/>
        </w:rPr>
        <w:lastRenderedPageBreak/>
        <w:t>ПОДАННЯ:</w:t>
      </w:r>
    </w:p>
    <w:p w14:paraId="32172C35" w14:textId="77777777" w:rsidR="00A66DF1" w:rsidRDefault="00A66DF1" w:rsidP="00DB3B81">
      <w:pPr>
        <w:rPr>
          <w:b/>
          <w:bCs/>
          <w:color w:val="000000"/>
          <w:sz w:val="28"/>
          <w:szCs w:val="28"/>
          <w:lang w:val="uk-UA" w:eastAsia="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03"/>
        <w:gridCol w:w="3735"/>
      </w:tblGrid>
      <w:tr w:rsidR="00A66DF1" w14:paraId="6F1FF5B7" w14:textId="77777777" w:rsidTr="008931A6">
        <w:tc>
          <w:tcPr>
            <w:tcW w:w="6062" w:type="dxa"/>
          </w:tcPr>
          <w:p w14:paraId="00F6DC96" w14:textId="77777777" w:rsidR="00A66DF1" w:rsidRDefault="00A66DF1" w:rsidP="00A66DF1">
            <w:pPr>
              <w:rPr>
                <w:color w:val="000000"/>
                <w:sz w:val="28"/>
                <w:szCs w:val="28"/>
                <w:lang w:val="uk-UA" w:eastAsia="uk-UA"/>
              </w:rPr>
            </w:pPr>
            <w:r>
              <w:rPr>
                <w:color w:val="000000"/>
                <w:sz w:val="28"/>
                <w:szCs w:val="28"/>
                <w:lang w:val="uk-UA" w:eastAsia="uk-UA"/>
              </w:rPr>
              <w:t xml:space="preserve">Заступник голови </w:t>
            </w:r>
          </w:p>
          <w:p w14:paraId="19792715" w14:textId="77777777" w:rsidR="00A66DF1" w:rsidRDefault="00A66DF1" w:rsidP="00A66DF1">
            <w:pPr>
              <w:rPr>
                <w:color w:val="000000"/>
                <w:sz w:val="28"/>
                <w:szCs w:val="28"/>
                <w:lang w:val="uk-UA" w:eastAsia="uk-UA"/>
              </w:rPr>
            </w:pPr>
            <w:r>
              <w:rPr>
                <w:color w:val="000000"/>
                <w:sz w:val="28"/>
                <w:szCs w:val="28"/>
                <w:lang w:val="uk-UA" w:eastAsia="uk-UA"/>
              </w:rPr>
              <w:t>Київської міської державної адміністрації</w:t>
            </w:r>
          </w:p>
          <w:p w14:paraId="6E2EF626" w14:textId="57DD1A22" w:rsidR="00A66DF1" w:rsidRDefault="00A66DF1" w:rsidP="00A66DF1">
            <w:pPr>
              <w:rPr>
                <w:sz w:val="28"/>
                <w:szCs w:val="28"/>
                <w:lang w:val="uk-UA"/>
              </w:rPr>
            </w:pPr>
            <w:r>
              <w:rPr>
                <w:color w:val="000000"/>
                <w:sz w:val="28"/>
                <w:szCs w:val="28"/>
                <w:lang w:val="uk-UA" w:eastAsia="uk-UA"/>
              </w:rPr>
              <w:t>з питань здійснення самоврядних повноважень</w:t>
            </w:r>
          </w:p>
        </w:tc>
        <w:tc>
          <w:tcPr>
            <w:tcW w:w="3792" w:type="dxa"/>
          </w:tcPr>
          <w:p w14:paraId="64CFB7FE" w14:textId="77777777" w:rsidR="00A66DF1" w:rsidRPr="00612AAF" w:rsidRDefault="00A66DF1" w:rsidP="00A66DF1">
            <w:pPr>
              <w:jc w:val="right"/>
              <w:rPr>
                <w:color w:val="000000"/>
                <w:sz w:val="28"/>
                <w:szCs w:val="28"/>
                <w:lang w:eastAsia="uk-UA"/>
              </w:rPr>
            </w:pPr>
          </w:p>
          <w:p w14:paraId="5B764F65" w14:textId="7C24F98C" w:rsidR="00A66DF1" w:rsidRPr="00612AAF" w:rsidRDefault="00A66DF1" w:rsidP="00582B57">
            <w:pPr>
              <w:rPr>
                <w:color w:val="000000"/>
                <w:sz w:val="28"/>
                <w:szCs w:val="28"/>
                <w:lang w:eastAsia="uk-UA"/>
              </w:rPr>
            </w:pPr>
          </w:p>
          <w:p w14:paraId="1AA60BD0" w14:textId="5555E671" w:rsidR="00A66DF1" w:rsidRDefault="00A66DF1" w:rsidP="00A66DF1">
            <w:pPr>
              <w:jc w:val="right"/>
              <w:rPr>
                <w:sz w:val="28"/>
                <w:szCs w:val="28"/>
                <w:lang w:val="uk-UA"/>
              </w:rPr>
            </w:pPr>
            <w:r>
              <w:rPr>
                <w:color w:val="000000"/>
                <w:sz w:val="28"/>
                <w:szCs w:val="28"/>
                <w:lang w:val="en-US" w:eastAsia="uk-UA"/>
              </w:rPr>
              <w:t>Петро ОЛЕНИЧ</w:t>
            </w:r>
          </w:p>
        </w:tc>
      </w:tr>
      <w:tr w:rsidR="00A66DF1" w14:paraId="73BB219C" w14:textId="77777777" w:rsidTr="008931A6">
        <w:tc>
          <w:tcPr>
            <w:tcW w:w="6062" w:type="dxa"/>
          </w:tcPr>
          <w:p w14:paraId="2865A621" w14:textId="77777777" w:rsidR="00A66DF1" w:rsidRDefault="00A66DF1" w:rsidP="00A66DF1">
            <w:pPr>
              <w:rPr>
                <w:color w:val="000000"/>
                <w:sz w:val="28"/>
                <w:szCs w:val="28"/>
                <w:lang w:val="uk-UA" w:eastAsia="uk-UA"/>
              </w:rPr>
            </w:pPr>
          </w:p>
          <w:p w14:paraId="1BCFD976" w14:textId="7CA53203" w:rsidR="00A66DF1" w:rsidRDefault="00A10B63" w:rsidP="00A10B63">
            <w:pPr>
              <w:jc w:val="both"/>
              <w:rPr>
                <w:color w:val="000000"/>
                <w:sz w:val="28"/>
                <w:szCs w:val="28"/>
                <w:lang w:val="uk-UA" w:eastAsia="uk-UA"/>
              </w:rPr>
            </w:pPr>
            <w:r>
              <w:rPr>
                <w:color w:val="000000"/>
                <w:sz w:val="28"/>
                <w:szCs w:val="28"/>
                <w:lang w:val="uk-UA" w:eastAsia="uk-UA"/>
              </w:rPr>
              <w:t xml:space="preserve">Директор </w:t>
            </w:r>
            <w:r w:rsidR="00A66DF1">
              <w:rPr>
                <w:color w:val="000000"/>
                <w:sz w:val="28"/>
                <w:szCs w:val="28"/>
                <w:lang w:val="uk-UA" w:eastAsia="uk-UA"/>
              </w:rPr>
              <w:t>Департаменту земельних ресурсів</w:t>
            </w:r>
          </w:p>
          <w:p w14:paraId="0FD652B2" w14:textId="77777777" w:rsidR="00A66DF1" w:rsidRDefault="00A66DF1" w:rsidP="00A66DF1">
            <w:pPr>
              <w:rPr>
                <w:color w:val="000000"/>
                <w:sz w:val="28"/>
                <w:szCs w:val="28"/>
                <w:lang w:val="uk-UA" w:eastAsia="uk-UA"/>
              </w:rPr>
            </w:pPr>
            <w:r>
              <w:rPr>
                <w:color w:val="000000"/>
                <w:sz w:val="28"/>
                <w:szCs w:val="28"/>
                <w:lang w:val="uk-UA" w:eastAsia="uk-UA"/>
              </w:rPr>
              <w:t xml:space="preserve">виконавчого органу Київської міської ради </w:t>
            </w:r>
          </w:p>
          <w:p w14:paraId="38224E70" w14:textId="2C2F2D70" w:rsidR="00A66DF1" w:rsidRDefault="00A66DF1" w:rsidP="00A66DF1">
            <w:pPr>
              <w:rPr>
                <w:sz w:val="28"/>
                <w:szCs w:val="28"/>
                <w:lang w:val="uk-UA"/>
              </w:rPr>
            </w:pPr>
            <w:r>
              <w:rPr>
                <w:color w:val="000000"/>
                <w:sz w:val="28"/>
                <w:szCs w:val="28"/>
                <w:lang w:val="uk-UA" w:eastAsia="uk-UA"/>
              </w:rPr>
              <w:t>(Київської міської державної адміністрації)</w:t>
            </w:r>
          </w:p>
        </w:tc>
        <w:tc>
          <w:tcPr>
            <w:tcW w:w="3792" w:type="dxa"/>
          </w:tcPr>
          <w:p w14:paraId="387FBCD3" w14:textId="77777777" w:rsidR="00A66DF1" w:rsidRPr="00612AAF" w:rsidRDefault="00A66DF1" w:rsidP="00A66DF1">
            <w:pPr>
              <w:tabs>
                <w:tab w:val="left" w:pos="6379"/>
              </w:tabs>
              <w:jc w:val="right"/>
              <w:rPr>
                <w:rStyle w:val="af0"/>
                <w:b w:val="0"/>
                <w:sz w:val="28"/>
                <w:szCs w:val="28"/>
                <w:lang w:val="uk-UA"/>
              </w:rPr>
            </w:pPr>
          </w:p>
          <w:p w14:paraId="0153B512" w14:textId="77777777" w:rsidR="00A66DF1" w:rsidRPr="00612AAF" w:rsidRDefault="00A66DF1" w:rsidP="00A66DF1">
            <w:pPr>
              <w:tabs>
                <w:tab w:val="left" w:pos="6379"/>
              </w:tabs>
              <w:jc w:val="right"/>
              <w:rPr>
                <w:rStyle w:val="af0"/>
                <w:b w:val="0"/>
                <w:sz w:val="28"/>
                <w:szCs w:val="28"/>
                <w:lang w:val="uk-UA"/>
              </w:rPr>
            </w:pPr>
          </w:p>
          <w:p w14:paraId="1B7B422F" w14:textId="77777777" w:rsidR="00A66DF1" w:rsidRPr="00612AAF" w:rsidRDefault="00A66DF1" w:rsidP="00A66DF1">
            <w:pPr>
              <w:tabs>
                <w:tab w:val="left" w:pos="6379"/>
              </w:tabs>
              <w:jc w:val="right"/>
              <w:rPr>
                <w:rStyle w:val="af0"/>
                <w:b w:val="0"/>
                <w:sz w:val="28"/>
                <w:szCs w:val="28"/>
                <w:lang w:val="uk-UA"/>
              </w:rPr>
            </w:pPr>
          </w:p>
          <w:p w14:paraId="1727FA54" w14:textId="33F3BB02" w:rsidR="00A66DF1" w:rsidRPr="00A66DF1" w:rsidRDefault="00A66DF1" w:rsidP="00A66DF1">
            <w:pPr>
              <w:tabs>
                <w:tab w:val="left" w:pos="6379"/>
              </w:tabs>
              <w:jc w:val="right"/>
              <w:rPr>
                <w:snapToGrid w:val="0"/>
                <w:color w:val="000000"/>
                <w:sz w:val="28"/>
                <w:szCs w:val="28"/>
                <w:lang w:val="uk-UA" w:eastAsia="uk-UA"/>
              </w:rPr>
            </w:pPr>
            <w:r>
              <w:rPr>
                <w:rStyle w:val="af0"/>
                <w:b w:val="0"/>
                <w:sz w:val="28"/>
                <w:szCs w:val="28"/>
              </w:rPr>
              <w:t>Валентина ПЕЛИХ</w:t>
            </w:r>
          </w:p>
        </w:tc>
      </w:tr>
      <w:tr w:rsidR="008931A6" w14:paraId="24F6ED95" w14:textId="77777777" w:rsidTr="008931A6">
        <w:tc>
          <w:tcPr>
            <w:tcW w:w="6062" w:type="dxa"/>
          </w:tcPr>
          <w:p w14:paraId="232C6372" w14:textId="77777777" w:rsidR="008931A6" w:rsidRDefault="008931A6" w:rsidP="00A66DF1">
            <w:pPr>
              <w:rPr>
                <w:color w:val="000000"/>
                <w:sz w:val="28"/>
                <w:szCs w:val="28"/>
                <w:lang w:val="uk-UA" w:eastAsia="uk-UA"/>
              </w:rPr>
            </w:pPr>
          </w:p>
        </w:tc>
        <w:tc>
          <w:tcPr>
            <w:tcW w:w="3792" w:type="dxa"/>
          </w:tcPr>
          <w:p w14:paraId="78EFDCCF" w14:textId="77777777" w:rsidR="008931A6" w:rsidRPr="00612AAF" w:rsidRDefault="008931A6" w:rsidP="00A66DF1">
            <w:pPr>
              <w:tabs>
                <w:tab w:val="left" w:pos="6379"/>
              </w:tabs>
              <w:jc w:val="right"/>
              <w:rPr>
                <w:rStyle w:val="af0"/>
                <w:b w:val="0"/>
                <w:sz w:val="28"/>
                <w:szCs w:val="28"/>
                <w:lang w:val="uk-UA"/>
              </w:rPr>
            </w:pPr>
          </w:p>
        </w:tc>
      </w:tr>
      <w:tr w:rsidR="008931A6" w14:paraId="1C38512B" w14:textId="77777777" w:rsidTr="008931A6">
        <w:tc>
          <w:tcPr>
            <w:tcW w:w="6062" w:type="dxa"/>
          </w:tcPr>
          <w:p w14:paraId="092E13EB" w14:textId="77777777" w:rsidR="008931A6" w:rsidRPr="008931A6" w:rsidRDefault="008931A6" w:rsidP="008931A6">
            <w:pPr>
              <w:rPr>
                <w:color w:val="000000"/>
                <w:sz w:val="28"/>
                <w:szCs w:val="28"/>
                <w:lang w:val="uk-UA" w:eastAsia="uk-UA"/>
              </w:rPr>
            </w:pPr>
            <w:r w:rsidRPr="008931A6">
              <w:rPr>
                <w:color w:val="000000"/>
                <w:sz w:val="28"/>
                <w:szCs w:val="28"/>
                <w:lang w:val="uk-UA" w:eastAsia="uk-UA"/>
              </w:rPr>
              <w:t>Начальник юридичного управління</w:t>
            </w:r>
          </w:p>
          <w:p w14:paraId="47BED1FF" w14:textId="77777777" w:rsidR="008931A6" w:rsidRPr="008931A6" w:rsidRDefault="008931A6" w:rsidP="008931A6">
            <w:pPr>
              <w:rPr>
                <w:color w:val="000000"/>
                <w:sz w:val="28"/>
                <w:szCs w:val="28"/>
                <w:lang w:val="uk-UA" w:eastAsia="uk-UA"/>
              </w:rPr>
            </w:pPr>
            <w:r w:rsidRPr="008931A6">
              <w:rPr>
                <w:color w:val="000000"/>
                <w:sz w:val="28"/>
                <w:szCs w:val="28"/>
                <w:lang w:val="uk-UA" w:eastAsia="uk-UA"/>
              </w:rPr>
              <w:t>Департаменту земельних ресурсів</w:t>
            </w:r>
          </w:p>
          <w:p w14:paraId="7E8B033E" w14:textId="77777777" w:rsidR="008931A6" w:rsidRPr="008931A6" w:rsidRDefault="008931A6" w:rsidP="008931A6">
            <w:pPr>
              <w:rPr>
                <w:color w:val="000000"/>
                <w:sz w:val="28"/>
                <w:szCs w:val="28"/>
                <w:lang w:val="uk-UA" w:eastAsia="uk-UA"/>
              </w:rPr>
            </w:pPr>
            <w:r w:rsidRPr="008931A6">
              <w:rPr>
                <w:color w:val="000000"/>
                <w:sz w:val="28"/>
                <w:szCs w:val="28"/>
                <w:lang w:val="uk-UA" w:eastAsia="uk-UA"/>
              </w:rPr>
              <w:t>виконавчого органу Київської міської ради</w:t>
            </w:r>
          </w:p>
          <w:p w14:paraId="79E72644" w14:textId="36085909" w:rsidR="008931A6" w:rsidRDefault="008931A6" w:rsidP="008931A6">
            <w:pPr>
              <w:rPr>
                <w:color w:val="000000"/>
                <w:sz w:val="28"/>
                <w:szCs w:val="28"/>
                <w:lang w:val="uk-UA" w:eastAsia="uk-UA"/>
              </w:rPr>
            </w:pPr>
            <w:r w:rsidRPr="008931A6">
              <w:rPr>
                <w:color w:val="000000"/>
                <w:sz w:val="28"/>
                <w:szCs w:val="28"/>
                <w:lang w:val="uk-UA" w:eastAsia="uk-UA"/>
              </w:rPr>
              <w:t>(Київської міської державної адміністрації)</w:t>
            </w:r>
          </w:p>
        </w:tc>
        <w:tc>
          <w:tcPr>
            <w:tcW w:w="3792" w:type="dxa"/>
          </w:tcPr>
          <w:p w14:paraId="32FB0F2B" w14:textId="77777777" w:rsidR="008931A6" w:rsidRPr="00BD4389" w:rsidRDefault="008931A6" w:rsidP="00A66DF1">
            <w:pPr>
              <w:tabs>
                <w:tab w:val="left" w:pos="6379"/>
              </w:tabs>
              <w:jc w:val="right"/>
              <w:rPr>
                <w:rStyle w:val="af0"/>
                <w:b w:val="0"/>
                <w:bCs w:val="0"/>
                <w:sz w:val="28"/>
                <w:szCs w:val="28"/>
                <w:lang w:val="uk-UA"/>
              </w:rPr>
            </w:pPr>
            <w:bookmarkStart w:id="0" w:name="_Hlk111053890"/>
          </w:p>
          <w:p w14:paraId="60F5E0B8" w14:textId="77777777" w:rsidR="008931A6" w:rsidRPr="00BD4389" w:rsidRDefault="008931A6" w:rsidP="00A66DF1">
            <w:pPr>
              <w:tabs>
                <w:tab w:val="left" w:pos="6379"/>
              </w:tabs>
              <w:jc w:val="right"/>
              <w:rPr>
                <w:rStyle w:val="af0"/>
                <w:lang w:val="uk-UA"/>
              </w:rPr>
            </w:pPr>
          </w:p>
          <w:p w14:paraId="2D5DD460" w14:textId="77777777" w:rsidR="008931A6" w:rsidRPr="00BD4389" w:rsidRDefault="008931A6" w:rsidP="00A66DF1">
            <w:pPr>
              <w:tabs>
                <w:tab w:val="left" w:pos="6379"/>
              </w:tabs>
              <w:jc w:val="right"/>
              <w:rPr>
                <w:rStyle w:val="af0"/>
                <w:lang w:val="uk-UA"/>
              </w:rPr>
            </w:pPr>
          </w:p>
          <w:p w14:paraId="0BFFA25E" w14:textId="77777777" w:rsidR="008931A6" w:rsidRPr="00BD4389" w:rsidRDefault="008931A6" w:rsidP="00A66DF1">
            <w:pPr>
              <w:tabs>
                <w:tab w:val="left" w:pos="6379"/>
              </w:tabs>
              <w:jc w:val="right"/>
              <w:rPr>
                <w:rStyle w:val="af0"/>
                <w:lang w:val="uk-UA"/>
              </w:rPr>
            </w:pPr>
          </w:p>
          <w:p w14:paraId="33B40533" w14:textId="03A92BBD" w:rsidR="008931A6" w:rsidRPr="008931A6" w:rsidRDefault="008931A6" w:rsidP="00A66DF1">
            <w:pPr>
              <w:tabs>
                <w:tab w:val="left" w:pos="6379"/>
              </w:tabs>
              <w:jc w:val="right"/>
              <w:rPr>
                <w:rStyle w:val="af0"/>
                <w:b w:val="0"/>
                <w:bCs w:val="0"/>
                <w:sz w:val="28"/>
                <w:szCs w:val="28"/>
              </w:rPr>
            </w:pPr>
            <w:r w:rsidRPr="008931A6">
              <w:rPr>
                <w:rStyle w:val="af0"/>
                <w:b w:val="0"/>
                <w:bCs w:val="0"/>
                <w:sz w:val="28"/>
                <w:szCs w:val="28"/>
              </w:rPr>
              <w:t>Дмитро РАДЗІЄВСЬКИЙ</w:t>
            </w:r>
            <w:bookmarkEnd w:id="0"/>
          </w:p>
        </w:tc>
      </w:tr>
    </w:tbl>
    <w:p w14:paraId="7DA9496C" w14:textId="77777777" w:rsidR="00DB3B81" w:rsidRDefault="00DB3B81" w:rsidP="00DB3B81">
      <w:pPr>
        <w:jc w:val="both"/>
        <w:rPr>
          <w:sz w:val="28"/>
          <w:szCs w:val="28"/>
          <w:lang w:val="uk-UA"/>
        </w:rPr>
      </w:pPr>
    </w:p>
    <w:p w14:paraId="0CA6D27F" w14:textId="77777777" w:rsidR="00DB3B81" w:rsidRDefault="00DB3B81" w:rsidP="00DB3B81">
      <w:pPr>
        <w:jc w:val="both"/>
        <w:rPr>
          <w:color w:val="000000"/>
          <w:sz w:val="28"/>
          <w:szCs w:val="28"/>
          <w:lang w:val="uk-UA" w:eastAsia="uk-UA"/>
        </w:rPr>
      </w:pPr>
    </w:p>
    <w:p w14:paraId="76E5F905" w14:textId="77777777" w:rsidR="00DB3B81" w:rsidRDefault="00DB3B81" w:rsidP="00DB3B81">
      <w:pPr>
        <w:jc w:val="both"/>
        <w:rPr>
          <w:color w:val="000000"/>
          <w:sz w:val="28"/>
          <w:szCs w:val="28"/>
          <w:lang w:val="uk-UA" w:eastAsia="uk-UA"/>
        </w:rPr>
      </w:pPr>
    </w:p>
    <w:p w14:paraId="6F8F3F6E" w14:textId="45A9DA53" w:rsidR="00DB3B81" w:rsidRDefault="00DB3B81" w:rsidP="00DB3B81">
      <w:pPr>
        <w:jc w:val="both"/>
        <w:rPr>
          <w:b/>
          <w:bCs/>
          <w:snapToGrid w:val="0"/>
          <w:color w:val="000000"/>
          <w:sz w:val="28"/>
          <w:szCs w:val="28"/>
          <w:lang w:val="uk-UA" w:eastAsia="uk-UA"/>
        </w:rPr>
      </w:pPr>
      <w:r>
        <w:rPr>
          <w:b/>
          <w:bCs/>
          <w:snapToGrid w:val="0"/>
          <w:color w:val="000000"/>
          <w:sz w:val="28"/>
          <w:szCs w:val="28"/>
          <w:lang w:val="uk-UA" w:eastAsia="uk-UA"/>
        </w:rPr>
        <w:t>ПОГОДЖЕНО:</w:t>
      </w:r>
    </w:p>
    <w:p w14:paraId="20297E3E" w14:textId="77777777" w:rsidR="00A66DF1" w:rsidRDefault="00A66DF1" w:rsidP="00DB3B81">
      <w:pPr>
        <w:jc w:val="both"/>
        <w:rPr>
          <w:b/>
          <w:bCs/>
          <w:color w:val="000000"/>
          <w:sz w:val="28"/>
          <w:szCs w:val="28"/>
          <w:lang w:val="uk-UA" w:eastAsia="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4"/>
        <w:gridCol w:w="4684"/>
      </w:tblGrid>
      <w:tr w:rsidR="00A66DF1" w14:paraId="69084440" w14:textId="77777777" w:rsidTr="00A66DF1">
        <w:tc>
          <w:tcPr>
            <w:tcW w:w="5070" w:type="dxa"/>
          </w:tcPr>
          <w:p w14:paraId="48A6F280" w14:textId="77777777" w:rsidR="00A66DF1" w:rsidRDefault="00A66DF1" w:rsidP="00A66DF1">
            <w:pPr>
              <w:jc w:val="both"/>
              <w:rPr>
                <w:color w:val="000000"/>
                <w:sz w:val="28"/>
                <w:szCs w:val="28"/>
                <w:lang w:val="uk-UA" w:eastAsia="uk-UA"/>
              </w:rPr>
            </w:pPr>
            <w:r>
              <w:rPr>
                <w:color w:val="000000"/>
                <w:sz w:val="28"/>
                <w:szCs w:val="28"/>
                <w:lang w:val="uk-UA" w:eastAsia="uk-UA"/>
              </w:rPr>
              <w:t xml:space="preserve">Постійна комісія Київської міської ради </w:t>
            </w:r>
          </w:p>
          <w:p w14:paraId="47B1F38A" w14:textId="5CA17ED1" w:rsidR="00A66DF1" w:rsidRDefault="00A66DF1" w:rsidP="00A66DF1">
            <w:pPr>
              <w:tabs>
                <w:tab w:val="left" w:pos="0"/>
                <w:tab w:val="left" w:pos="1134"/>
              </w:tabs>
              <w:jc w:val="both"/>
              <w:rPr>
                <w:sz w:val="28"/>
                <w:szCs w:val="28"/>
                <w:lang w:val="uk-UA"/>
              </w:rPr>
            </w:pPr>
            <w:r>
              <w:rPr>
                <w:color w:val="000000"/>
                <w:sz w:val="28"/>
                <w:szCs w:val="28"/>
                <w:lang w:val="uk-UA" w:eastAsia="uk-UA"/>
              </w:rPr>
              <w:t xml:space="preserve">з питань </w:t>
            </w:r>
            <w:r>
              <w:rPr>
                <w:sz w:val="28"/>
                <w:szCs w:val="28"/>
                <w:lang w:val="uk-UA"/>
              </w:rPr>
              <w:t xml:space="preserve">архітектури, </w:t>
            </w:r>
            <w:r w:rsidR="00BD4389">
              <w:rPr>
                <w:sz w:val="28"/>
                <w:szCs w:val="28"/>
                <w:lang w:val="uk-UA"/>
              </w:rPr>
              <w:t>містопланування</w:t>
            </w:r>
            <w:r>
              <w:rPr>
                <w:sz w:val="28"/>
                <w:szCs w:val="28"/>
                <w:lang w:val="uk-UA"/>
              </w:rPr>
              <w:t xml:space="preserve"> </w:t>
            </w:r>
          </w:p>
          <w:p w14:paraId="2F202616" w14:textId="10D8C336" w:rsidR="00A66DF1" w:rsidRDefault="00A66DF1" w:rsidP="00A66DF1">
            <w:pPr>
              <w:jc w:val="both"/>
              <w:rPr>
                <w:color w:val="000000"/>
                <w:sz w:val="28"/>
                <w:szCs w:val="28"/>
                <w:lang w:val="uk-UA" w:eastAsia="uk-UA"/>
              </w:rPr>
            </w:pPr>
            <w:r>
              <w:rPr>
                <w:sz w:val="28"/>
                <w:szCs w:val="28"/>
                <w:lang w:val="uk-UA"/>
              </w:rPr>
              <w:t>та земельних відносин</w:t>
            </w:r>
          </w:p>
        </w:tc>
        <w:tc>
          <w:tcPr>
            <w:tcW w:w="4784" w:type="dxa"/>
          </w:tcPr>
          <w:p w14:paraId="7F61E12C" w14:textId="77777777" w:rsidR="00A66DF1" w:rsidRDefault="00A66DF1" w:rsidP="00DB3B81">
            <w:pPr>
              <w:jc w:val="both"/>
              <w:rPr>
                <w:color w:val="000000"/>
                <w:sz w:val="28"/>
                <w:szCs w:val="28"/>
                <w:lang w:val="uk-UA" w:eastAsia="uk-UA"/>
              </w:rPr>
            </w:pPr>
          </w:p>
        </w:tc>
      </w:tr>
      <w:tr w:rsidR="00A66DF1" w14:paraId="615C019A" w14:textId="77777777" w:rsidTr="00A66DF1">
        <w:tc>
          <w:tcPr>
            <w:tcW w:w="5070" w:type="dxa"/>
          </w:tcPr>
          <w:p w14:paraId="1BB3D607" w14:textId="77777777" w:rsidR="00A66DF1" w:rsidRDefault="00A66DF1" w:rsidP="00DB3B81">
            <w:pPr>
              <w:jc w:val="both"/>
              <w:rPr>
                <w:color w:val="000000"/>
                <w:sz w:val="28"/>
                <w:szCs w:val="28"/>
                <w:lang w:val="uk-UA" w:eastAsia="uk-UA"/>
              </w:rPr>
            </w:pPr>
          </w:p>
          <w:p w14:paraId="7D2F4169" w14:textId="72DCCD10" w:rsidR="00A66DF1" w:rsidRDefault="00A66DF1" w:rsidP="00DB3B81">
            <w:pPr>
              <w:jc w:val="both"/>
              <w:rPr>
                <w:color w:val="000000"/>
                <w:sz w:val="28"/>
                <w:szCs w:val="28"/>
                <w:lang w:val="uk-UA" w:eastAsia="uk-UA"/>
              </w:rPr>
            </w:pPr>
            <w:r>
              <w:rPr>
                <w:color w:val="000000"/>
                <w:sz w:val="28"/>
                <w:szCs w:val="28"/>
                <w:lang w:val="uk-UA" w:eastAsia="uk-UA"/>
              </w:rPr>
              <w:t>Голова</w:t>
            </w:r>
          </w:p>
        </w:tc>
        <w:tc>
          <w:tcPr>
            <w:tcW w:w="4784" w:type="dxa"/>
          </w:tcPr>
          <w:p w14:paraId="29574002" w14:textId="77777777" w:rsidR="00A66DF1" w:rsidRDefault="00A66DF1" w:rsidP="00A66DF1">
            <w:pPr>
              <w:jc w:val="right"/>
              <w:rPr>
                <w:rStyle w:val="af0"/>
                <w:b w:val="0"/>
                <w:sz w:val="28"/>
                <w:szCs w:val="28"/>
              </w:rPr>
            </w:pPr>
          </w:p>
          <w:p w14:paraId="18ED4425" w14:textId="4A11D64E" w:rsidR="00A66DF1" w:rsidRDefault="00A66DF1" w:rsidP="00A66DF1">
            <w:pPr>
              <w:jc w:val="right"/>
              <w:rPr>
                <w:color w:val="000000"/>
                <w:sz w:val="28"/>
                <w:szCs w:val="28"/>
                <w:lang w:val="uk-UA" w:eastAsia="uk-UA"/>
              </w:rPr>
            </w:pPr>
            <w:r>
              <w:rPr>
                <w:rStyle w:val="af0"/>
                <w:b w:val="0"/>
                <w:sz w:val="28"/>
                <w:szCs w:val="28"/>
              </w:rPr>
              <w:t>Михайло ТЕРЕНТЬЄВ</w:t>
            </w:r>
          </w:p>
        </w:tc>
      </w:tr>
      <w:tr w:rsidR="00A66DF1" w14:paraId="54DEF9EE" w14:textId="77777777" w:rsidTr="00A66DF1">
        <w:tc>
          <w:tcPr>
            <w:tcW w:w="5070" w:type="dxa"/>
          </w:tcPr>
          <w:p w14:paraId="28B1D802" w14:textId="77777777" w:rsidR="00A66DF1" w:rsidRDefault="00A66DF1" w:rsidP="00DB3B81">
            <w:pPr>
              <w:jc w:val="both"/>
              <w:rPr>
                <w:color w:val="000000"/>
                <w:sz w:val="28"/>
                <w:szCs w:val="28"/>
                <w:lang w:val="uk-UA" w:eastAsia="uk-UA"/>
              </w:rPr>
            </w:pPr>
          </w:p>
          <w:p w14:paraId="21B659B2" w14:textId="5D267DB8" w:rsidR="00A66DF1" w:rsidRDefault="00A66DF1" w:rsidP="00DB3B81">
            <w:pPr>
              <w:jc w:val="both"/>
              <w:rPr>
                <w:color w:val="000000"/>
                <w:sz w:val="28"/>
                <w:szCs w:val="28"/>
                <w:lang w:val="uk-UA" w:eastAsia="uk-UA"/>
              </w:rPr>
            </w:pPr>
            <w:r>
              <w:rPr>
                <w:color w:val="000000"/>
                <w:sz w:val="28"/>
                <w:szCs w:val="28"/>
                <w:lang w:val="uk-UA" w:eastAsia="uk-UA"/>
              </w:rPr>
              <w:t>Секретар</w:t>
            </w:r>
          </w:p>
        </w:tc>
        <w:tc>
          <w:tcPr>
            <w:tcW w:w="4784" w:type="dxa"/>
          </w:tcPr>
          <w:p w14:paraId="023D5B21" w14:textId="77777777" w:rsidR="00A66DF1" w:rsidRDefault="00A66DF1" w:rsidP="00A66DF1">
            <w:pPr>
              <w:jc w:val="right"/>
              <w:rPr>
                <w:rStyle w:val="af0"/>
                <w:b w:val="0"/>
                <w:sz w:val="28"/>
                <w:szCs w:val="28"/>
              </w:rPr>
            </w:pPr>
          </w:p>
          <w:p w14:paraId="6B9BD8F4" w14:textId="133F661E" w:rsidR="00A66DF1" w:rsidRDefault="00A66DF1" w:rsidP="00A66DF1">
            <w:pPr>
              <w:jc w:val="right"/>
              <w:rPr>
                <w:color w:val="000000"/>
                <w:sz w:val="28"/>
                <w:szCs w:val="28"/>
                <w:lang w:val="uk-UA" w:eastAsia="uk-UA"/>
              </w:rPr>
            </w:pPr>
            <w:r>
              <w:rPr>
                <w:rStyle w:val="af0"/>
                <w:b w:val="0"/>
                <w:sz w:val="28"/>
                <w:szCs w:val="28"/>
              </w:rPr>
              <w:t>Юрій ФЕДОРЕНКО</w:t>
            </w:r>
          </w:p>
        </w:tc>
      </w:tr>
      <w:tr w:rsidR="00A66DF1" w14:paraId="1726CF79" w14:textId="77777777" w:rsidTr="00A66DF1">
        <w:tc>
          <w:tcPr>
            <w:tcW w:w="5070" w:type="dxa"/>
          </w:tcPr>
          <w:p w14:paraId="474F58E3" w14:textId="77777777" w:rsidR="00A66DF1" w:rsidRDefault="00A66DF1" w:rsidP="00A66DF1">
            <w:pPr>
              <w:jc w:val="both"/>
              <w:rPr>
                <w:color w:val="000000"/>
                <w:sz w:val="28"/>
                <w:szCs w:val="28"/>
                <w:lang w:val="uk-UA" w:eastAsia="uk-UA"/>
              </w:rPr>
            </w:pPr>
          </w:p>
          <w:p w14:paraId="23E3CC9D" w14:textId="1C18FFD0" w:rsidR="00A66DF1" w:rsidRDefault="00E62745" w:rsidP="00A66DF1">
            <w:pPr>
              <w:jc w:val="both"/>
              <w:rPr>
                <w:color w:val="000000"/>
                <w:sz w:val="28"/>
                <w:szCs w:val="28"/>
                <w:lang w:val="uk-UA" w:eastAsia="uk-UA"/>
              </w:rPr>
            </w:pPr>
            <w:r>
              <w:rPr>
                <w:color w:val="000000"/>
                <w:sz w:val="28"/>
                <w:szCs w:val="28"/>
                <w:lang w:val="uk-UA" w:eastAsia="uk-UA"/>
              </w:rPr>
              <w:t>Н</w:t>
            </w:r>
            <w:r w:rsidR="00A66DF1">
              <w:rPr>
                <w:color w:val="000000"/>
                <w:sz w:val="28"/>
                <w:szCs w:val="28"/>
                <w:lang w:val="uk-UA" w:eastAsia="uk-UA"/>
              </w:rPr>
              <w:t>ачальник</w:t>
            </w:r>
            <w:r>
              <w:rPr>
                <w:color w:val="000000"/>
                <w:sz w:val="28"/>
                <w:szCs w:val="28"/>
                <w:lang w:val="uk-UA" w:eastAsia="uk-UA"/>
              </w:rPr>
              <w:t xml:space="preserve"> </w:t>
            </w:r>
            <w:r w:rsidR="00A66DF1">
              <w:rPr>
                <w:color w:val="000000"/>
                <w:sz w:val="28"/>
                <w:szCs w:val="28"/>
                <w:lang w:val="uk-UA" w:eastAsia="uk-UA"/>
              </w:rPr>
              <w:t xml:space="preserve">управління правового </w:t>
            </w:r>
          </w:p>
          <w:p w14:paraId="752D5E9A" w14:textId="77777777" w:rsidR="00A66DF1" w:rsidRDefault="00A66DF1" w:rsidP="00A66DF1">
            <w:pPr>
              <w:jc w:val="both"/>
              <w:rPr>
                <w:color w:val="000000"/>
                <w:sz w:val="28"/>
                <w:szCs w:val="28"/>
                <w:lang w:val="uk-UA" w:eastAsia="uk-UA"/>
              </w:rPr>
            </w:pPr>
            <w:r>
              <w:rPr>
                <w:color w:val="000000"/>
                <w:sz w:val="28"/>
                <w:szCs w:val="28"/>
                <w:lang w:val="uk-UA" w:eastAsia="uk-UA"/>
              </w:rPr>
              <w:t xml:space="preserve">забезпечення діяльності  </w:t>
            </w:r>
          </w:p>
          <w:p w14:paraId="092711E1" w14:textId="6893234B" w:rsidR="00A66DF1" w:rsidRDefault="00A66DF1" w:rsidP="00A66DF1">
            <w:pPr>
              <w:jc w:val="both"/>
              <w:rPr>
                <w:color w:val="000000"/>
                <w:sz w:val="28"/>
                <w:szCs w:val="28"/>
                <w:lang w:val="uk-UA" w:eastAsia="uk-UA"/>
              </w:rPr>
            </w:pPr>
            <w:r>
              <w:rPr>
                <w:color w:val="000000"/>
                <w:sz w:val="28"/>
                <w:szCs w:val="28"/>
                <w:lang w:val="uk-UA" w:eastAsia="uk-UA"/>
              </w:rPr>
              <w:t>Київської міської ради</w:t>
            </w:r>
          </w:p>
        </w:tc>
        <w:tc>
          <w:tcPr>
            <w:tcW w:w="4784" w:type="dxa"/>
          </w:tcPr>
          <w:p w14:paraId="0044A339" w14:textId="77777777" w:rsidR="00A66DF1" w:rsidRDefault="00A66DF1" w:rsidP="00A66DF1">
            <w:pPr>
              <w:jc w:val="right"/>
              <w:rPr>
                <w:rStyle w:val="af0"/>
                <w:b w:val="0"/>
                <w:sz w:val="28"/>
                <w:szCs w:val="28"/>
              </w:rPr>
            </w:pPr>
          </w:p>
          <w:p w14:paraId="16FAF01F" w14:textId="77777777" w:rsidR="00A66DF1" w:rsidRDefault="00A66DF1" w:rsidP="00A66DF1">
            <w:pPr>
              <w:jc w:val="right"/>
              <w:rPr>
                <w:rStyle w:val="af0"/>
                <w:b w:val="0"/>
                <w:sz w:val="28"/>
                <w:szCs w:val="28"/>
              </w:rPr>
            </w:pPr>
          </w:p>
          <w:p w14:paraId="642F3023" w14:textId="77777777" w:rsidR="00A66DF1" w:rsidRDefault="00A66DF1" w:rsidP="00A66DF1">
            <w:pPr>
              <w:jc w:val="right"/>
              <w:rPr>
                <w:rStyle w:val="af0"/>
                <w:b w:val="0"/>
                <w:sz w:val="28"/>
                <w:szCs w:val="28"/>
              </w:rPr>
            </w:pPr>
          </w:p>
          <w:p w14:paraId="3AE5A63A" w14:textId="33DA9913" w:rsidR="00A66DF1" w:rsidRDefault="00A66DF1" w:rsidP="00A66DF1">
            <w:pPr>
              <w:jc w:val="right"/>
              <w:rPr>
                <w:color w:val="000000"/>
                <w:sz w:val="28"/>
                <w:szCs w:val="28"/>
                <w:lang w:val="uk-UA" w:eastAsia="uk-UA"/>
              </w:rPr>
            </w:pPr>
            <w:r>
              <w:rPr>
                <w:rStyle w:val="af0"/>
                <w:b w:val="0"/>
                <w:sz w:val="28"/>
                <w:szCs w:val="28"/>
              </w:rPr>
              <w:t>Валентина ПОЛОЖИШНИК</w:t>
            </w:r>
          </w:p>
        </w:tc>
      </w:tr>
    </w:tbl>
    <w:p w14:paraId="658160A9" w14:textId="77777777" w:rsidR="00DB3B81" w:rsidRDefault="00DB3B81" w:rsidP="00DB3B81">
      <w:pPr>
        <w:jc w:val="both"/>
        <w:rPr>
          <w:color w:val="000000"/>
          <w:sz w:val="28"/>
          <w:szCs w:val="28"/>
          <w:lang w:val="uk-UA" w:eastAsia="uk-UA"/>
        </w:rPr>
      </w:pPr>
    </w:p>
    <w:p w14:paraId="66B85B2F" w14:textId="4E8B8FE2" w:rsidR="00CB7B73" w:rsidRPr="00BB44FA" w:rsidRDefault="00DB3B81" w:rsidP="00850245">
      <w:pPr>
        <w:rPr>
          <w:lang w:val="en-US" w:eastAsia="uk-UA"/>
        </w:rPr>
      </w:pPr>
      <w:r w:rsidRPr="00517DDC">
        <w:rPr>
          <w:b/>
          <w:bCs/>
          <w:color w:val="000000"/>
          <w:sz w:val="28"/>
          <w:szCs w:val="28"/>
          <w:lang w:val="uk-UA" w:eastAsia="uk-UA"/>
        </w:rPr>
        <w:br w:type="page"/>
      </w:r>
      <w:bookmarkStart w:id="1" w:name="_GoBack"/>
      <w:bookmarkEnd w:id="1"/>
      <w:r w:rsidR="00BB44FA">
        <w:rPr>
          <w:lang w:val="en-US" w:eastAsia="uk-UA"/>
        </w:rPr>
        <w:lastRenderedPageBreak/>
        <w:t xml:space="preserve"> </w:t>
      </w:r>
    </w:p>
    <w:sectPr w:rsidR="00CB7B73" w:rsidRPr="00BB44FA" w:rsidSect="00013053">
      <w:pgSz w:w="11906" w:h="16838"/>
      <w:pgMar w:top="1134" w:right="567" w:bottom="1871" w:left="1701"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964A96D" w14:textId="77777777" w:rsidR="003E2723" w:rsidRDefault="003E2723">
      <w:r>
        <w:separator/>
      </w:r>
    </w:p>
  </w:endnote>
  <w:endnote w:type="continuationSeparator" w:id="0">
    <w:p w14:paraId="1C146CC3" w14:textId="77777777" w:rsidR="003E2723" w:rsidRDefault="003E27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ETU">
    <w:altName w:val="Courier New"/>
    <w:charset w:val="00"/>
    <w:family w:val="roman"/>
    <w:pitch w:val="variable"/>
    <w:sig w:usb0="00000203" w:usb1="00000000" w:usb2="00000000" w:usb3="00000000" w:csb0="00000005"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Benguiat">
    <w:altName w:val="Times New Roman"/>
    <w:charset w:val="00"/>
    <w:family w:val="auto"/>
    <w:pitch w:val="variable"/>
    <w:sig w:usb0="00000201" w:usb1="00000000" w:usb2="00000000" w:usb3="00000000" w:csb0="00000005"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7804F9B" w14:textId="77777777" w:rsidR="003E2723" w:rsidRDefault="003E2723">
      <w:r>
        <w:separator/>
      </w:r>
    </w:p>
  </w:footnote>
  <w:footnote w:type="continuationSeparator" w:id="0">
    <w:p w14:paraId="0122AF63" w14:textId="77777777" w:rsidR="003E2723" w:rsidRDefault="003E272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8739D7"/>
    <w:multiLevelType w:val="multilevel"/>
    <w:tmpl w:val="A1747198"/>
    <w:lvl w:ilvl="0">
      <w:start w:val="4"/>
      <w:numFmt w:val="decimal"/>
      <w:lvlText w:val="%1."/>
      <w:lvlJc w:val="left"/>
      <w:pPr>
        <w:tabs>
          <w:tab w:val="num" w:pos="1069"/>
        </w:tabs>
        <w:ind w:left="1069" w:hanging="360"/>
      </w:pPr>
      <w:rPr>
        <w:rFonts w:hint="default"/>
      </w:rPr>
    </w:lvl>
    <w:lvl w:ilvl="1">
      <w:start w:val="1"/>
      <w:numFmt w:val="decimal"/>
      <w:isLgl/>
      <w:lvlText w:val="%1.%2"/>
      <w:lvlJc w:val="left"/>
      <w:pPr>
        <w:tabs>
          <w:tab w:val="num" w:pos="1069"/>
        </w:tabs>
        <w:ind w:left="1069" w:hanging="360"/>
      </w:pPr>
      <w:rPr>
        <w:rFonts w:hint="default"/>
      </w:rPr>
    </w:lvl>
    <w:lvl w:ilvl="2">
      <w:start w:val="1"/>
      <w:numFmt w:val="decimal"/>
      <w:isLgl/>
      <w:lvlText w:val="%1.%2.%3"/>
      <w:lvlJc w:val="left"/>
      <w:pPr>
        <w:tabs>
          <w:tab w:val="num" w:pos="1429"/>
        </w:tabs>
        <w:ind w:left="1429" w:hanging="720"/>
      </w:pPr>
      <w:rPr>
        <w:rFonts w:hint="default"/>
      </w:rPr>
    </w:lvl>
    <w:lvl w:ilvl="3">
      <w:start w:val="1"/>
      <w:numFmt w:val="decimal"/>
      <w:isLgl/>
      <w:lvlText w:val="%1.%2.%3.%4"/>
      <w:lvlJc w:val="left"/>
      <w:pPr>
        <w:tabs>
          <w:tab w:val="num" w:pos="1789"/>
        </w:tabs>
        <w:ind w:left="1789" w:hanging="1080"/>
      </w:pPr>
      <w:rPr>
        <w:rFonts w:hint="default"/>
      </w:rPr>
    </w:lvl>
    <w:lvl w:ilvl="4">
      <w:start w:val="1"/>
      <w:numFmt w:val="decimal"/>
      <w:isLgl/>
      <w:lvlText w:val="%1.%2.%3.%4.%5"/>
      <w:lvlJc w:val="left"/>
      <w:pPr>
        <w:tabs>
          <w:tab w:val="num" w:pos="1789"/>
        </w:tabs>
        <w:ind w:left="1789" w:hanging="1080"/>
      </w:pPr>
      <w:rPr>
        <w:rFonts w:hint="default"/>
      </w:rPr>
    </w:lvl>
    <w:lvl w:ilvl="5">
      <w:start w:val="1"/>
      <w:numFmt w:val="decimal"/>
      <w:isLgl/>
      <w:lvlText w:val="%1.%2.%3.%4.%5.%6"/>
      <w:lvlJc w:val="left"/>
      <w:pPr>
        <w:tabs>
          <w:tab w:val="num" w:pos="2149"/>
        </w:tabs>
        <w:ind w:left="2149" w:hanging="1440"/>
      </w:pPr>
      <w:rPr>
        <w:rFonts w:hint="default"/>
      </w:rPr>
    </w:lvl>
    <w:lvl w:ilvl="6">
      <w:start w:val="1"/>
      <w:numFmt w:val="decimal"/>
      <w:isLgl/>
      <w:lvlText w:val="%1.%2.%3.%4.%5.%6.%7"/>
      <w:lvlJc w:val="left"/>
      <w:pPr>
        <w:tabs>
          <w:tab w:val="num" w:pos="2149"/>
        </w:tabs>
        <w:ind w:left="2149" w:hanging="1440"/>
      </w:pPr>
      <w:rPr>
        <w:rFonts w:hint="default"/>
      </w:rPr>
    </w:lvl>
    <w:lvl w:ilvl="7">
      <w:start w:val="1"/>
      <w:numFmt w:val="decimal"/>
      <w:isLgl/>
      <w:lvlText w:val="%1.%2.%3.%4.%5.%6.%7.%8"/>
      <w:lvlJc w:val="left"/>
      <w:pPr>
        <w:tabs>
          <w:tab w:val="num" w:pos="2509"/>
        </w:tabs>
        <w:ind w:left="2509" w:hanging="1800"/>
      </w:pPr>
      <w:rPr>
        <w:rFonts w:hint="default"/>
      </w:rPr>
    </w:lvl>
    <w:lvl w:ilvl="8">
      <w:start w:val="1"/>
      <w:numFmt w:val="decimal"/>
      <w:isLgl/>
      <w:lvlText w:val="%1.%2.%3.%4.%5.%6.%7.%8.%9"/>
      <w:lvlJc w:val="left"/>
      <w:pPr>
        <w:tabs>
          <w:tab w:val="num" w:pos="2869"/>
        </w:tabs>
        <w:ind w:left="2869" w:hanging="2160"/>
      </w:pPr>
      <w:rPr>
        <w:rFonts w:hint="default"/>
      </w:rPr>
    </w:lvl>
  </w:abstractNum>
  <w:abstractNum w:abstractNumId="1" w15:restartNumberingAfterBreak="0">
    <w:nsid w:val="0D73356C"/>
    <w:multiLevelType w:val="multilevel"/>
    <w:tmpl w:val="45482C8C"/>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BEB1F7C"/>
    <w:multiLevelType w:val="multilevel"/>
    <w:tmpl w:val="4948D38A"/>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DAB0D06"/>
    <w:multiLevelType w:val="multilevel"/>
    <w:tmpl w:val="9BD47B7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4" w15:restartNumberingAfterBreak="0">
    <w:nsid w:val="3F2106D7"/>
    <w:multiLevelType w:val="multilevel"/>
    <w:tmpl w:val="A0BA67A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5386023D"/>
    <w:multiLevelType w:val="hybridMultilevel"/>
    <w:tmpl w:val="A576528A"/>
    <w:lvl w:ilvl="0" w:tplc="E8E2B8CA">
      <w:start w:val="3"/>
      <w:numFmt w:val="decimal"/>
      <w:lvlText w:val="%1."/>
      <w:lvlJc w:val="left"/>
      <w:pPr>
        <w:tabs>
          <w:tab w:val="num" w:pos="1069"/>
        </w:tabs>
        <w:ind w:left="1069" w:hanging="36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6" w15:restartNumberingAfterBreak="0">
    <w:nsid w:val="54B02126"/>
    <w:multiLevelType w:val="multilevel"/>
    <w:tmpl w:val="F6B416E2"/>
    <w:lvl w:ilvl="0">
      <w:start w:val="3"/>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5BFA5A4C"/>
    <w:multiLevelType w:val="multilevel"/>
    <w:tmpl w:val="6DDE3DD4"/>
    <w:lvl w:ilvl="0">
      <w:start w:val="3"/>
      <w:numFmt w:val="decimal"/>
      <w:lvlText w:val="%1."/>
      <w:lvlJc w:val="left"/>
      <w:pPr>
        <w:tabs>
          <w:tab w:val="num" w:pos="420"/>
        </w:tabs>
        <w:ind w:left="420" w:hanging="4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8" w15:restartNumberingAfterBreak="0">
    <w:nsid w:val="680F4819"/>
    <w:multiLevelType w:val="multilevel"/>
    <w:tmpl w:val="799A96C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930"/>
        </w:tabs>
        <w:ind w:left="930" w:hanging="360"/>
      </w:pPr>
      <w:rPr>
        <w:rFonts w:hint="default"/>
      </w:rPr>
    </w:lvl>
    <w:lvl w:ilvl="2">
      <w:start w:val="1"/>
      <w:numFmt w:val="decimal"/>
      <w:lvlText w:val="%1.%2.%3"/>
      <w:lvlJc w:val="left"/>
      <w:pPr>
        <w:tabs>
          <w:tab w:val="num" w:pos="1860"/>
        </w:tabs>
        <w:ind w:left="1860" w:hanging="720"/>
      </w:pPr>
      <w:rPr>
        <w:rFonts w:hint="default"/>
      </w:rPr>
    </w:lvl>
    <w:lvl w:ilvl="3">
      <w:start w:val="1"/>
      <w:numFmt w:val="decimal"/>
      <w:lvlText w:val="%1.%2.%3.%4"/>
      <w:lvlJc w:val="left"/>
      <w:pPr>
        <w:tabs>
          <w:tab w:val="num" w:pos="2790"/>
        </w:tabs>
        <w:ind w:left="2790" w:hanging="1080"/>
      </w:pPr>
      <w:rPr>
        <w:rFonts w:hint="default"/>
      </w:rPr>
    </w:lvl>
    <w:lvl w:ilvl="4">
      <w:start w:val="1"/>
      <w:numFmt w:val="decimal"/>
      <w:lvlText w:val="%1.%2.%3.%4.%5"/>
      <w:lvlJc w:val="left"/>
      <w:pPr>
        <w:tabs>
          <w:tab w:val="num" w:pos="3360"/>
        </w:tabs>
        <w:ind w:left="3360" w:hanging="1080"/>
      </w:pPr>
      <w:rPr>
        <w:rFonts w:hint="default"/>
      </w:rPr>
    </w:lvl>
    <w:lvl w:ilvl="5">
      <w:start w:val="1"/>
      <w:numFmt w:val="decimal"/>
      <w:lvlText w:val="%1.%2.%3.%4.%5.%6"/>
      <w:lvlJc w:val="left"/>
      <w:pPr>
        <w:tabs>
          <w:tab w:val="num" w:pos="4290"/>
        </w:tabs>
        <w:ind w:left="4290" w:hanging="1440"/>
      </w:pPr>
      <w:rPr>
        <w:rFonts w:hint="default"/>
      </w:rPr>
    </w:lvl>
    <w:lvl w:ilvl="6">
      <w:start w:val="1"/>
      <w:numFmt w:val="decimal"/>
      <w:lvlText w:val="%1.%2.%3.%4.%5.%6.%7"/>
      <w:lvlJc w:val="left"/>
      <w:pPr>
        <w:tabs>
          <w:tab w:val="num" w:pos="4860"/>
        </w:tabs>
        <w:ind w:left="4860" w:hanging="1440"/>
      </w:pPr>
      <w:rPr>
        <w:rFonts w:hint="default"/>
      </w:rPr>
    </w:lvl>
    <w:lvl w:ilvl="7">
      <w:start w:val="1"/>
      <w:numFmt w:val="decimal"/>
      <w:lvlText w:val="%1.%2.%3.%4.%5.%6.%7.%8"/>
      <w:lvlJc w:val="left"/>
      <w:pPr>
        <w:tabs>
          <w:tab w:val="num" w:pos="5790"/>
        </w:tabs>
        <w:ind w:left="5790" w:hanging="1800"/>
      </w:pPr>
      <w:rPr>
        <w:rFonts w:hint="default"/>
      </w:rPr>
    </w:lvl>
    <w:lvl w:ilvl="8">
      <w:start w:val="1"/>
      <w:numFmt w:val="decimal"/>
      <w:lvlText w:val="%1.%2.%3.%4.%5.%6.%7.%8.%9"/>
      <w:lvlJc w:val="left"/>
      <w:pPr>
        <w:tabs>
          <w:tab w:val="num" w:pos="6720"/>
        </w:tabs>
        <w:ind w:left="6720" w:hanging="2160"/>
      </w:pPr>
      <w:rPr>
        <w:rFonts w:hint="default"/>
      </w:rPr>
    </w:lvl>
  </w:abstractNum>
  <w:abstractNum w:abstractNumId="9" w15:restartNumberingAfterBreak="0">
    <w:nsid w:val="69593AFE"/>
    <w:multiLevelType w:val="multilevel"/>
    <w:tmpl w:val="24A07EF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9"/>
  </w:num>
  <w:num w:numId="2">
    <w:abstractNumId w:val="5"/>
  </w:num>
  <w:num w:numId="3">
    <w:abstractNumId w:val="8"/>
  </w:num>
  <w:num w:numId="4">
    <w:abstractNumId w:val="0"/>
  </w:num>
  <w:num w:numId="5">
    <w:abstractNumId w:val="7"/>
  </w:num>
  <w:num w:numId="6">
    <w:abstractNumId w:val="3"/>
  </w:num>
  <w:num w:numId="7">
    <w:abstractNumId w:val="4"/>
  </w:num>
  <w:num w:numId="8">
    <w:abstractNumId w:val="6"/>
  </w:num>
  <w:num w:numId="9">
    <w:abstractNumId w:val="2"/>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22D1"/>
    <w:rsid w:val="0000015C"/>
    <w:rsid w:val="000064E7"/>
    <w:rsid w:val="00013053"/>
    <w:rsid w:val="0002147E"/>
    <w:rsid w:val="00023829"/>
    <w:rsid w:val="00024DDD"/>
    <w:rsid w:val="00025BE9"/>
    <w:rsid w:val="000264DD"/>
    <w:rsid w:val="00033E11"/>
    <w:rsid w:val="00037900"/>
    <w:rsid w:val="00050336"/>
    <w:rsid w:val="00055F48"/>
    <w:rsid w:val="000561DB"/>
    <w:rsid w:val="000709BE"/>
    <w:rsid w:val="00084199"/>
    <w:rsid w:val="00090E5F"/>
    <w:rsid w:val="000A4432"/>
    <w:rsid w:val="000A62F2"/>
    <w:rsid w:val="000A6D16"/>
    <w:rsid w:val="000B2796"/>
    <w:rsid w:val="000B556F"/>
    <w:rsid w:val="000B61B4"/>
    <w:rsid w:val="000B70E6"/>
    <w:rsid w:val="000C7805"/>
    <w:rsid w:val="000D16A9"/>
    <w:rsid w:val="000D1775"/>
    <w:rsid w:val="000E0BAD"/>
    <w:rsid w:val="000E2720"/>
    <w:rsid w:val="000E401F"/>
    <w:rsid w:val="000E4A98"/>
    <w:rsid w:val="000E68EA"/>
    <w:rsid w:val="000E7B28"/>
    <w:rsid w:val="000F437E"/>
    <w:rsid w:val="000F5701"/>
    <w:rsid w:val="00101A99"/>
    <w:rsid w:val="00105124"/>
    <w:rsid w:val="00110B42"/>
    <w:rsid w:val="001122D5"/>
    <w:rsid w:val="00120DD7"/>
    <w:rsid w:val="001269B2"/>
    <w:rsid w:val="00133614"/>
    <w:rsid w:val="001522A0"/>
    <w:rsid w:val="001531A3"/>
    <w:rsid w:val="001578FB"/>
    <w:rsid w:val="00163C50"/>
    <w:rsid w:val="00166357"/>
    <w:rsid w:val="00172DD0"/>
    <w:rsid w:val="0019058C"/>
    <w:rsid w:val="001920D3"/>
    <w:rsid w:val="00192C65"/>
    <w:rsid w:val="001A3A55"/>
    <w:rsid w:val="001A7B1E"/>
    <w:rsid w:val="001B363F"/>
    <w:rsid w:val="001B4969"/>
    <w:rsid w:val="001B5487"/>
    <w:rsid w:val="001B7705"/>
    <w:rsid w:val="001C61CC"/>
    <w:rsid w:val="001D607D"/>
    <w:rsid w:val="001E567C"/>
    <w:rsid w:val="001E6DB3"/>
    <w:rsid w:val="001F71C9"/>
    <w:rsid w:val="0020750A"/>
    <w:rsid w:val="00230289"/>
    <w:rsid w:val="00231424"/>
    <w:rsid w:val="00242576"/>
    <w:rsid w:val="00243CCB"/>
    <w:rsid w:val="00257110"/>
    <w:rsid w:val="0026274F"/>
    <w:rsid w:val="0026395C"/>
    <w:rsid w:val="002668D5"/>
    <w:rsid w:val="002726A9"/>
    <w:rsid w:val="00277D68"/>
    <w:rsid w:val="002834E4"/>
    <w:rsid w:val="00284084"/>
    <w:rsid w:val="002A1408"/>
    <w:rsid w:val="002A2EB9"/>
    <w:rsid w:val="002A3A50"/>
    <w:rsid w:val="002B1891"/>
    <w:rsid w:val="002B5950"/>
    <w:rsid w:val="002C3E93"/>
    <w:rsid w:val="002C708B"/>
    <w:rsid w:val="002C7C08"/>
    <w:rsid w:val="002D20BE"/>
    <w:rsid w:val="002E1CE0"/>
    <w:rsid w:val="002E4A82"/>
    <w:rsid w:val="002E78EC"/>
    <w:rsid w:val="002F6533"/>
    <w:rsid w:val="00302CD5"/>
    <w:rsid w:val="003076C6"/>
    <w:rsid w:val="00312AFA"/>
    <w:rsid w:val="00314FAC"/>
    <w:rsid w:val="00320C85"/>
    <w:rsid w:val="0032261C"/>
    <w:rsid w:val="00322E94"/>
    <w:rsid w:val="00323B8F"/>
    <w:rsid w:val="00323E4A"/>
    <w:rsid w:val="00327CBD"/>
    <w:rsid w:val="003304FD"/>
    <w:rsid w:val="00343D20"/>
    <w:rsid w:val="00344ADC"/>
    <w:rsid w:val="003475E1"/>
    <w:rsid w:val="003505F5"/>
    <w:rsid w:val="00360306"/>
    <w:rsid w:val="003618FC"/>
    <w:rsid w:val="003649DF"/>
    <w:rsid w:val="00365C9E"/>
    <w:rsid w:val="00377E0D"/>
    <w:rsid w:val="00380B52"/>
    <w:rsid w:val="0039464F"/>
    <w:rsid w:val="0039548C"/>
    <w:rsid w:val="003A0108"/>
    <w:rsid w:val="003A07CC"/>
    <w:rsid w:val="003B69E5"/>
    <w:rsid w:val="003C068E"/>
    <w:rsid w:val="003C7C53"/>
    <w:rsid w:val="003D035A"/>
    <w:rsid w:val="003D5FDE"/>
    <w:rsid w:val="003E2723"/>
    <w:rsid w:val="003E4356"/>
    <w:rsid w:val="003F3E3B"/>
    <w:rsid w:val="003F71F8"/>
    <w:rsid w:val="00413B6C"/>
    <w:rsid w:val="00415057"/>
    <w:rsid w:val="004214CA"/>
    <w:rsid w:val="00421593"/>
    <w:rsid w:val="00433766"/>
    <w:rsid w:val="0044042A"/>
    <w:rsid w:val="004436CC"/>
    <w:rsid w:val="00443804"/>
    <w:rsid w:val="00444B8D"/>
    <w:rsid w:val="0045396D"/>
    <w:rsid w:val="00461430"/>
    <w:rsid w:val="00462837"/>
    <w:rsid w:val="004712A5"/>
    <w:rsid w:val="004805FA"/>
    <w:rsid w:val="004808A0"/>
    <w:rsid w:val="00490643"/>
    <w:rsid w:val="00494B8B"/>
    <w:rsid w:val="00495CD8"/>
    <w:rsid w:val="00497D78"/>
    <w:rsid w:val="004A79D5"/>
    <w:rsid w:val="004B32C5"/>
    <w:rsid w:val="004B5DF8"/>
    <w:rsid w:val="004B61EA"/>
    <w:rsid w:val="004B6629"/>
    <w:rsid w:val="004C3A94"/>
    <w:rsid w:val="004C7976"/>
    <w:rsid w:val="004D0EA7"/>
    <w:rsid w:val="004E0D86"/>
    <w:rsid w:val="004E1F9C"/>
    <w:rsid w:val="004E62FC"/>
    <w:rsid w:val="004F4DC9"/>
    <w:rsid w:val="004F5529"/>
    <w:rsid w:val="00500124"/>
    <w:rsid w:val="005001B0"/>
    <w:rsid w:val="00515998"/>
    <w:rsid w:val="00517DDC"/>
    <w:rsid w:val="00535550"/>
    <w:rsid w:val="00546328"/>
    <w:rsid w:val="00547D3B"/>
    <w:rsid w:val="00555DC7"/>
    <w:rsid w:val="005671FD"/>
    <w:rsid w:val="005712F3"/>
    <w:rsid w:val="00582755"/>
    <w:rsid w:val="00582B57"/>
    <w:rsid w:val="00583ED5"/>
    <w:rsid w:val="00590F41"/>
    <w:rsid w:val="005943B1"/>
    <w:rsid w:val="00595023"/>
    <w:rsid w:val="005A014C"/>
    <w:rsid w:val="005A143F"/>
    <w:rsid w:val="005A2251"/>
    <w:rsid w:val="005A73B6"/>
    <w:rsid w:val="005B4EEC"/>
    <w:rsid w:val="005D0811"/>
    <w:rsid w:val="005D3477"/>
    <w:rsid w:val="005E4234"/>
    <w:rsid w:val="005F1140"/>
    <w:rsid w:val="005F263C"/>
    <w:rsid w:val="00611639"/>
    <w:rsid w:val="00612AAF"/>
    <w:rsid w:val="006152A4"/>
    <w:rsid w:val="00616165"/>
    <w:rsid w:val="0062096D"/>
    <w:rsid w:val="00626F8D"/>
    <w:rsid w:val="00630CC0"/>
    <w:rsid w:val="00631949"/>
    <w:rsid w:val="00634124"/>
    <w:rsid w:val="006356EA"/>
    <w:rsid w:val="006468A7"/>
    <w:rsid w:val="006530A4"/>
    <w:rsid w:val="006661E2"/>
    <w:rsid w:val="00677766"/>
    <w:rsid w:val="0067790C"/>
    <w:rsid w:val="006852DB"/>
    <w:rsid w:val="006A5FFE"/>
    <w:rsid w:val="006A69D3"/>
    <w:rsid w:val="006A7731"/>
    <w:rsid w:val="006C20FA"/>
    <w:rsid w:val="006C22D1"/>
    <w:rsid w:val="006C33D6"/>
    <w:rsid w:val="006C3909"/>
    <w:rsid w:val="006C5BDF"/>
    <w:rsid w:val="006D04A6"/>
    <w:rsid w:val="006D60E0"/>
    <w:rsid w:val="006F2BA8"/>
    <w:rsid w:val="007124D2"/>
    <w:rsid w:val="00713D9D"/>
    <w:rsid w:val="0073559A"/>
    <w:rsid w:val="00735DE2"/>
    <w:rsid w:val="00736623"/>
    <w:rsid w:val="00747D59"/>
    <w:rsid w:val="00751D1B"/>
    <w:rsid w:val="0075480A"/>
    <w:rsid w:val="007549EB"/>
    <w:rsid w:val="007573B9"/>
    <w:rsid w:val="007661E0"/>
    <w:rsid w:val="00767D53"/>
    <w:rsid w:val="00772BAC"/>
    <w:rsid w:val="00772F52"/>
    <w:rsid w:val="007810F4"/>
    <w:rsid w:val="00787AC7"/>
    <w:rsid w:val="00794F90"/>
    <w:rsid w:val="007952F2"/>
    <w:rsid w:val="00797B97"/>
    <w:rsid w:val="007A58A6"/>
    <w:rsid w:val="007A5AB4"/>
    <w:rsid w:val="007B717A"/>
    <w:rsid w:val="007B718D"/>
    <w:rsid w:val="007C7D01"/>
    <w:rsid w:val="007D308E"/>
    <w:rsid w:val="007E01E7"/>
    <w:rsid w:val="007F188E"/>
    <w:rsid w:val="007F29ED"/>
    <w:rsid w:val="00801B55"/>
    <w:rsid w:val="00802B62"/>
    <w:rsid w:val="00821CB0"/>
    <w:rsid w:val="00822C76"/>
    <w:rsid w:val="00825A17"/>
    <w:rsid w:val="0083635C"/>
    <w:rsid w:val="00837837"/>
    <w:rsid w:val="00840D4A"/>
    <w:rsid w:val="00850245"/>
    <w:rsid w:val="00851D9E"/>
    <w:rsid w:val="00855F8A"/>
    <w:rsid w:val="008609A5"/>
    <w:rsid w:val="0086240F"/>
    <w:rsid w:val="00865AE3"/>
    <w:rsid w:val="008732D3"/>
    <w:rsid w:val="0088248A"/>
    <w:rsid w:val="00885950"/>
    <w:rsid w:val="00891754"/>
    <w:rsid w:val="008930D9"/>
    <w:rsid w:val="008931A6"/>
    <w:rsid w:val="008A4355"/>
    <w:rsid w:val="008B1EA1"/>
    <w:rsid w:val="008C5072"/>
    <w:rsid w:val="008C76F4"/>
    <w:rsid w:val="008D215A"/>
    <w:rsid w:val="008D268E"/>
    <w:rsid w:val="008D75E7"/>
    <w:rsid w:val="008D7861"/>
    <w:rsid w:val="008E2C7B"/>
    <w:rsid w:val="008F76F5"/>
    <w:rsid w:val="00903BB7"/>
    <w:rsid w:val="00906A5B"/>
    <w:rsid w:val="00920461"/>
    <w:rsid w:val="00930315"/>
    <w:rsid w:val="00931C94"/>
    <w:rsid w:val="00936DBE"/>
    <w:rsid w:val="00963208"/>
    <w:rsid w:val="00970F0B"/>
    <w:rsid w:val="009767B2"/>
    <w:rsid w:val="0099012E"/>
    <w:rsid w:val="009A52FC"/>
    <w:rsid w:val="009D7544"/>
    <w:rsid w:val="009E5D86"/>
    <w:rsid w:val="009F2B92"/>
    <w:rsid w:val="009F3C36"/>
    <w:rsid w:val="00A04249"/>
    <w:rsid w:val="00A10B63"/>
    <w:rsid w:val="00A11093"/>
    <w:rsid w:val="00A159E3"/>
    <w:rsid w:val="00A165E0"/>
    <w:rsid w:val="00A20A27"/>
    <w:rsid w:val="00A3162E"/>
    <w:rsid w:val="00A33F36"/>
    <w:rsid w:val="00A356A5"/>
    <w:rsid w:val="00A40386"/>
    <w:rsid w:val="00A42F50"/>
    <w:rsid w:val="00A45367"/>
    <w:rsid w:val="00A45BCA"/>
    <w:rsid w:val="00A47285"/>
    <w:rsid w:val="00A5136C"/>
    <w:rsid w:val="00A55D83"/>
    <w:rsid w:val="00A65194"/>
    <w:rsid w:val="00A66DF1"/>
    <w:rsid w:val="00A67195"/>
    <w:rsid w:val="00A70975"/>
    <w:rsid w:val="00A8156A"/>
    <w:rsid w:val="00A82A42"/>
    <w:rsid w:val="00A91E62"/>
    <w:rsid w:val="00AA2E37"/>
    <w:rsid w:val="00AA3D2D"/>
    <w:rsid w:val="00AA5229"/>
    <w:rsid w:val="00AA59A6"/>
    <w:rsid w:val="00AA5A19"/>
    <w:rsid w:val="00AB2671"/>
    <w:rsid w:val="00AB5EA9"/>
    <w:rsid w:val="00AC1A72"/>
    <w:rsid w:val="00AC2E48"/>
    <w:rsid w:val="00AC6C39"/>
    <w:rsid w:val="00AD58AF"/>
    <w:rsid w:val="00AE5075"/>
    <w:rsid w:val="00AF0269"/>
    <w:rsid w:val="00AF0E16"/>
    <w:rsid w:val="00AF24CF"/>
    <w:rsid w:val="00B020CE"/>
    <w:rsid w:val="00B02E5C"/>
    <w:rsid w:val="00B05F3F"/>
    <w:rsid w:val="00B07F38"/>
    <w:rsid w:val="00B1216B"/>
    <w:rsid w:val="00B138A0"/>
    <w:rsid w:val="00B2638A"/>
    <w:rsid w:val="00B302F2"/>
    <w:rsid w:val="00B32CCF"/>
    <w:rsid w:val="00B4359B"/>
    <w:rsid w:val="00B43A7D"/>
    <w:rsid w:val="00B46671"/>
    <w:rsid w:val="00B52895"/>
    <w:rsid w:val="00B55B75"/>
    <w:rsid w:val="00B63A73"/>
    <w:rsid w:val="00B646B7"/>
    <w:rsid w:val="00B7537B"/>
    <w:rsid w:val="00B75556"/>
    <w:rsid w:val="00B768DA"/>
    <w:rsid w:val="00B83FD7"/>
    <w:rsid w:val="00BA357F"/>
    <w:rsid w:val="00BA4FD1"/>
    <w:rsid w:val="00BA6D1E"/>
    <w:rsid w:val="00BB0475"/>
    <w:rsid w:val="00BB44FA"/>
    <w:rsid w:val="00BC015C"/>
    <w:rsid w:val="00BC4613"/>
    <w:rsid w:val="00BD069B"/>
    <w:rsid w:val="00BD4389"/>
    <w:rsid w:val="00BE0DAA"/>
    <w:rsid w:val="00BF10CE"/>
    <w:rsid w:val="00BF4FF4"/>
    <w:rsid w:val="00C021E5"/>
    <w:rsid w:val="00C05DE7"/>
    <w:rsid w:val="00C14199"/>
    <w:rsid w:val="00C20C53"/>
    <w:rsid w:val="00C21393"/>
    <w:rsid w:val="00C23E5E"/>
    <w:rsid w:val="00C317E3"/>
    <w:rsid w:val="00C31FB1"/>
    <w:rsid w:val="00C34B0D"/>
    <w:rsid w:val="00C34C8C"/>
    <w:rsid w:val="00C3585B"/>
    <w:rsid w:val="00C365BB"/>
    <w:rsid w:val="00C501C3"/>
    <w:rsid w:val="00C52894"/>
    <w:rsid w:val="00C57126"/>
    <w:rsid w:val="00C647B6"/>
    <w:rsid w:val="00C7069E"/>
    <w:rsid w:val="00C721A2"/>
    <w:rsid w:val="00C750AC"/>
    <w:rsid w:val="00C840D9"/>
    <w:rsid w:val="00C85307"/>
    <w:rsid w:val="00CA1448"/>
    <w:rsid w:val="00CA2DC0"/>
    <w:rsid w:val="00CA4613"/>
    <w:rsid w:val="00CB3F81"/>
    <w:rsid w:val="00CB4B22"/>
    <w:rsid w:val="00CB7B73"/>
    <w:rsid w:val="00CC1AE0"/>
    <w:rsid w:val="00CC2213"/>
    <w:rsid w:val="00CC2385"/>
    <w:rsid w:val="00CD114E"/>
    <w:rsid w:val="00CE6FE3"/>
    <w:rsid w:val="00CF5078"/>
    <w:rsid w:val="00D0105B"/>
    <w:rsid w:val="00D027C9"/>
    <w:rsid w:val="00D02912"/>
    <w:rsid w:val="00D039C1"/>
    <w:rsid w:val="00D07C2F"/>
    <w:rsid w:val="00D100D5"/>
    <w:rsid w:val="00D45023"/>
    <w:rsid w:val="00D51939"/>
    <w:rsid w:val="00D55E97"/>
    <w:rsid w:val="00D62F3B"/>
    <w:rsid w:val="00D7341A"/>
    <w:rsid w:val="00D741CB"/>
    <w:rsid w:val="00D82F02"/>
    <w:rsid w:val="00D83237"/>
    <w:rsid w:val="00D94AEE"/>
    <w:rsid w:val="00D97BCA"/>
    <w:rsid w:val="00DA1CC0"/>
    <w:rsid w:val="00DA6DE8"/>
    <w:rsid w:val="00DB3B81"/>
    <w:rsid w:val="00DB4BFC"/>
    <w:rsid w:val="00DB532E"/>
    <w:rsid w:val="00DB72C1"/>
    <w:rsid w:val="00DC228D"/>
    <w:rsid w:val="00DD6A9D"/>
    <w:rsid w:val="00DE7C30"/>
    <w:rsid w:val="00DF429D"/>
    <w:rsid w:val="00E03A44"/>
    <w:rsid w:val="00E079C2"/>
    <w:rsid w:val="00E17D0B"/>
    <w:rsid w:val="00E212B6"/>
    <w:rsid w:val="00E2617F"/>
    <w:rsid w:val="00E3136D"/>
    <w:rsid w:val="00E3488F"/>
    <w:rsid w:val="00E35264"/>
    <w:rsid w:val="00E36BA0"/>
    <w:rsid w:val="00E45A1F"/>
    <w:rsid w:val="00E50D9B"/>
    <w:rsid w:val="00E624D0"/>
    <w:rsid w:val="00E62745"/>
    <w:rsid w:val="00E6308B"/>
    <w:rsid w:val="00E740F1"/>
    <w:rsid w:val="00E75370"/>
    <w:rsid w:val="00E82A33"/>
    <w:rsid w:val="00E857AB"/>
    <w:rsid w:val="00E8780C"/>
    <w:rsid w:val="00E932B0"/>
    <w:rsid w:val="00E93A9B"/>
    <w:rsid w:val="00E95E37"/>
    <w:rsid w:val="00E96234"/>
    <w:rsid w:val="00EA1859"/>
    <w:rsid w:val="00EA6A34"/>
    <w:rsid w:val="00EB043D"/>
    <w:rsid w:val="00EB0900"/>
    <w:rsid w:val="00EB2B10"/>
    <w:rsid w:val="00EB432D"/>
    <w:rsid w:val="00EB44B6"/>
    <w:rsid w:val="00EC20A8"/>
    <w:rsid w:val="00EC5530"/>
    <w:rsid w:val="00EC5814"/>
    <w:rsid w:val="00EC5EA2"/>
    <w:rsid w:val="00ED062F"/>
    <w:rsid w:val="00EE0A92"/>
    <w:rsid w:val="00F067A5"/>
    <w:rsid w:val="00F12AFA"/>
    <w:rsid w:val="00F14557"/>
    <w:rsid w:val="00F14B78"/>
    <w:rsid w:val="00F1651F"/>
    <w:rsid w:val="00F2014A"/>
    <w:rsid w:val="00F3493A"/>
    <w:rsid w:val="00F42601"/>
    <w:rsid w:val="00F54DF9"/>
    <w:rsid w:val="00F55E07"/>
    <w:rsid w:val="00F6318B"/>
    <w:rsid w:val="00F704C9"/>
    <w:rsid w:val="00F71ED0"/>
    <w:rsid w:val="00F724FC"/>
    <w:rsid w:val="00F73BE2"/>
    <w:rsid w:val="00F75225"/>
    <w:rsid w:val="00F96326"/>
    <w:rsid w:val="00FA0A8E"/>
    <w:rsid w:val="00FA6337"/>
    <w:rsid w:val="00FB434A"/>
    <w:rsid w:val="00FC4662"/>
    <w:rsid w:val="00FC7D06"/>
    <w:rsid w:val="00FD3A90"/>
    <w:rsid w:val="00FD5710"/>
    <w:rsid w:val="00FE230A"/>
    <w:rsid w:val="00FE62F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0554403"/>
  <w15:docId w15:val="{89020297-6ACA-4DD7-A949-3D9AA32090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66DF1"/>
    <w:rPr>
      <w:lang w:val="ru-RU" w:eastAsia="ru-RU"/>
    </w:rPr>
  </w:style>
  <w:style w:type="paragraph" w:styleId="1">
    <w:name w:val="heading 1"/>
    <w:basedOn w:val="a"/>
    <w:next w:val="a"/>
    <w:link w:val="10"/>
    <w:qFormat/>
    <w:pPr>
      <w:keepNext/>
      <w:outlineLvl w:val="0"/>
    </w:pPr>
    <w:rPr>
      <w:snapToGrid w:val="0"/>
      <w:color w:val="000000"/>
      <w:sz w:val="28"/>
    </w:rPr>
  </w:style>
  <w:style w:type="paragraph" w:styleId="2">
    <w:name w:val="heading 2"/>
    <w:basedOn w:val="a"/>
    <w:next w:val="a"/>
    <w:qFormat/>
    <w:pPr>
      <w:keepNext/>
      <w:spacing w:before="240" w:after="60"/>
      <w:outlineLvl w:val="1"/>
    </w:pPr>
    <w:rPr>
      <w:rFonts w:ascii="Arial" w:hAnsi="Arial" w:cs="Arial"/>
      <w:b/>
      <w:bCs/>
      <w:i/>
      <w:iCs/>
      <w:sz w:val="28"/>
      <w:szCs w:val="28"/>
    </w:rPr>
  </w:style>
  <w:style w:type="paragraph" w:styleId="3">
    <w:name w:val="heading 3"/>
    <w:basedOn w:val="a"/>
    <w:next w:val="a"/>
    <w:qFormat/>
    <w:pPr>
      <w:keepNext/>
      <w:spacing w:before="240" w:after="60"/>
      <w:outlineLvl w:val="2"/>
    </w:pPr>
    <w:rPr>
      <w:rFonts w:ascii="Arial" w:hAnsi="Arial" w:cs="Arial"/>
      <w:b/>
      <w:bCs/>
      <w:sz w:val="26"/>
      <w:szCs w:val="26"/>
      <w:lang w:val="uk-UA"/>
    </w:rPr>
  </w:style>
  <w:style w:type="paragraph" w:styleId="4">
    <w:name w:val="heading 4"/>
    <w:basedOn w:val="a"/>
    <w:next w:val="a"/>
    <w:qFormat/>
    <w:pPr>
      <w:keepNext/>
      <w:jc w:val="center"/>
      <w:outlineLvl w:val="3"/>
    </w:pPr>
    <w:rPr>
      <w:b/>
      <w:spacing w:val="18"/>
      <w:sz w:val="72"/>
    </w:rPr>
  </w:style>
  <w:style w:type="paragraph" w:styleId="5">
    <w:name w:val="heading 5"/>
    <w:basedOn w:val="a"/>
    <w:next w:val="a"/>
    <w:qFormat/>
    <w:pPr>
      <w:keepNext/>
      <w:ind w:right="-1"/>
      <w:jc w:val="both"/>
      <w:outlineLvl w:val="4"/>
    </w:pPr>
    <w:rPr>
      <w:sz w:val="28"/>
      <w:lang w:val="uk-UA"/>
    </w:rPr>
  </w:style>
  <w:style w:type="paragraph" w:styleId="8">
    <w:name w:val="heading 8"/>
    <w:basedOn w:val="a"/>
    <w:next w:val="a"/>
    <w:qFormat/>
    <w:pPr>
      <w:spacing w:before="240" w:after="60"/>
      <w:outlineLvl w:val="7"/>
    </w:pPr>
    <w:rPr>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Основной текст1"/>
    <w:pPr>
      <w:ind w:firstLine="482"/>
      <w:jc w:val="both"/>
    </w:pPr>
    <w:rPr>
      <w:rFonts w:ascii="TimesETU" w:hAnsi="TimesETU"/>
      <w:snapToGrid w:val="0"/>
      <w:color w:val="000000"/>
      <w:sz w:val="24"/>
      <w:lang w:val="ru-RU" w:eastAsia="ru-RU"/>
    </w:rPr>
  </w:style>
  <w:style w:type="paragraph" w:styleId="a3">
    <w:name w:val="Body Text"/>
    <w:basedOn w:val="a"/>
    <w:pPr>
      <w:jc w:val="both"/>
    </w:pPr>
    <w:rPr>
      <w:snapToGrid w:val="0"/>
      <w:sz w:val="28"/>
    </w:rPr>
  </w:style>
  <w:style w:type="paragraph" w:styleId="a4">
    <w:name w:val="Body Text Indent"/>
    <w:basedOn w:val="a"/>
    <w:pPr>
      <w:ind w:firstLine="720"/>
      <w:jc w:val="both"/>
    </w:pPr>
    <w:rPr>
      <w:snapToGrid w:val="0"/>
      <w:color w:val="000000"/>
      <w:sz w:val="28"/>
    </w:rPr>
  </w:style>
  <w:style w:type="paragraph" w:styleId="20">
    <w:name w:val="Body Text Indent 2"/>
    <w:basedOn w:val="a"/>
    <w:pPr>
      <w:ind w:firstLine="720"/>
      <w:jc w:val="both"/>
    </w:pPr>
    <w:rPr>
      <w:snapToGrid w:val="0"/>
      <w:sz w:val="28"/>
    </w:rPr>
  </w:style>
  <w:style w:type="paragraph" w:styleId="21">
    <w:name w:val="Body Text 2"/>
    <w:basedOn w:val="a"/>
    <w:pPr>
      <w:tabs>
        <w:tab w:val="left" w:pos="5529"/>
        <w:tab w:val="left" w:pos="6237"/>
        <w:tab w:val="left" w:pos="6379"/>
        <w:tab w:val="left" w:pos="8080"/>
      </w:tabs>
      <w:ind w:right="4335"/>
      <w:jc w:val="both"/>
    </w:pPr>
    <w:rPr>
      <w:sz w:val="28"/>
      <w:lang w:val="uk-UA"/>
    </w:rPr>
  </w:style>
  <w:style w:type="paragraph" w:customStyle="1" w:styleId="ParagraphStyle">
    <w:name w:val="Paragraph Style"/>
    <w:pPr>
      <w:autoSpaceDE w:val="0"/>
      <w:autoSpaceDN w:val="0"/>
      <w:adjustRightInd w:val="0"/>
    </w:pPr>
    <w:rPr>
      <w:rFonts w:ascii="Courier New" w:hAnsi="Courier New"/>
      <w:sz w:val="24"/>
      <w:szCs w:val="24"/>
      <w:lang w:val="ru-RU" w:eastAsia="ru-RU"/>
    </w:rPr>
  </w:style>
  <w:style w:type="paragraph" w:customStyle="1" w:styleId="a5">
    <w:name w:val="Знак Знак"/>
    <w:basedOn w:val="a"/>
    <w:rPr>
      <w:rFonts w:ascii="Verdana" w:hAnsi="Verdana" w:cs="TimesETU"/>
      <w:lang w:val="en-US" w:eastAsia="en-US"/>
    </w:rPr>
  </w:style>
  <w:style w:type="paragraph" w:customStyle="1" w:styleId="a6">
    <w:name w:val="Знак Знак"/>
    <w:basedOn w:val="a"/>
    <w:rPr>
      <w:rFonts w:ascii="Verdana" w:hAnsi="Verdana" w:cs="TimesETU"/>
      <w:lang w:val="en-US" w:eastAsia="en-US"/>
    </w:rPr>
  </w:style>
  <w:style w:type="paragraph" w:styleId="30">
    <w:name w:val="Body Text Indent 3"/>
    <w:basedOn w:val="a"/>
    <w:pPr>
      <w:ind w:left="180"/>
    </w:pPr>
    <w:rPr>
      <w:rFonts w:ascii="Arial" w:hAnsi="Arial"/>
      <w:b/>
      <w:sz w:val="26"/>
      <w:lang w:val="uk-UA"/>
    </w:rPr>
  </w:style>
  <w:style w:type="paragraph" w:styleId="a7">
    <w:name w:val="header"/>
    <w:basedOn w:val="a"/>
    <w:link w:val="a8"/>
    <w:pPr>
      <w:tabs>
        <w:tab w:val="center" w:pos="4153"/>
        <w:tab w:val="right" w:pos="8306"/>
      </w:tabs>
      <w:ind w:firstLine="720"/>
      <w:jc w:val="both"/>
    </w:pPr>
    <w:rPr>
      <w:sz w:val="28"/>
      <w:lang w:val="uk-UA"/>
    </w:rPr>
  </w:style>
  <w:style w:type="paragraph" w:styleId="a9">
    <w:name w:val="Block Text"/>
    <w:basedOn w:val="a"/>
    <w:pPr>
      <w:spacing w:line="230" w:lineRule="auto"/>
      <w:ind w:left="426" w:right="4393"/>
      <w:jc w:val="both"/>
    </w:pPr>
    <w:rPr>
      <w:b/>
      <w:color w:val="000000"/>
      <w:sz w:val="26"/>
    </w:rPr>
  </w:style>
  <w:style w:type="paragraph" w:styleId="31">
    <w:name w:val="Body Text 3"/>
    <w:basedOn w:val="a"/>
    <w:pPr>
      <w:ind w:right="-1"/>
      <w:jc w:val="both"/>
    </w:pPr>
    <w:rPr>
      <w:sz w:val="28"/>
      <w:lang w:val="uk-UA"/>
    </w:rPr>
  </w:style>
  <w:style w:type="paragraph" w:customStyle="1" w:styleId="210">
    <w:name w:val="Основной текст 21"/>
    <w:basedOn w:val="a"/>
    <w:pPr>
      <w:spacing w:line="360" w:lineRule="auto"/>
      <w:ind w:firstLine="567"/>
      <w:jc w:val="both"/>
    </w:pPr>
    <w:rPr>
      <w:sz w:val="26"/>
      <w:lang w:val="uk-UA"/>
    </w:rPr>
  </w:style>
  <w:style w:type="paragraph" w:customStyle="1" w:styleId="aa">
    <w:name w:val="Знак Знак Знак Знак Знак Знак"/>
    <w:basedOn w:val="a"/>
    <w:rsid w:val="00192C65"/>
    <w:rPr>
      <w:rFonts w:ascii="Verdana" w:hAnsi="Verdana" w:cs="Verdana"/>
      <w:lang w:val="en-US" w:eastAsia="en-US"/>
    </w:rPr>
  </w:style>
  <w:style w:type="paragraph" w:customStyle="1" w:styleId="ab">
    <w:name w:val="Знак Знак Знак"/>
    <w:basedOn w:val="a"/>
    <w:rsid w:val="00787AC7"/>
    <w:rPr>
      <w:rFonts w:ascii="Verdana" w:hAnsi="Verdana" w:cs="Verdana"/>
      <w:lang w:val="en-US" w:eastAsia="en-US"/>
    </w:rPr>
  </w:style>
  <w:style w:type="paragraph" w:customStyle="1" w:styleId="12">
    <w:name w:val="Знак Знак Знак Знак Знак Знак1 Знак Знак Знак Знак Знак Знак Знак Знак Знак"/>
    <w:basedOn w:val="a"/>
    <w:rsid w:val="00257110"/>
    <w:rPr>
      <w:rFonts w:ascii="Verdana" w:hAnsi="Verdana" w:cs="Verdana"/>
      <w:lang w:val="en-US" w:eastAsia="en-US"/>
    </w:rPr>
  </w:style>
  <w:style w:type="paragraph" w:customStyle="1" w:styleId="ac">
    <w:name w:val="Знак Знак Знак Знак Знак Знак Знак Знак"/>
    <w:basedOn w:val="a"/>
    <w:rsid w:val="001B363F"/>
    <w:rPr>
      <w:rFonts w:ascii="Verdana" w:hAnsi="Verdana" w:cs="Verdana"/>
      <w:lang w:val="en-US" w:eastAsia="en-US"/>
    </w:rPr>
  </w:style>
  <w:style w:type="paragraph" w:customStyle="1" w:styleId="13">
    <w:name w:val="Знак Знак1"/>
    <w:basedOn w:val="a"/>
    <w:rsid w:val="001B4969"/>
    <w:rPr>
      <w:rFonts w:ascii="Verdana" w:hAnsi="Verdana" w:cs="Verdana"/>
      <w:lang w:val="en-US" w:eastAsia="en-US"/>
    </w:rPr>
  </w:style>
  <w:style w:type="paragraph" w:styleId="ad">
    <w:name w:val="Normal (Web)"/>
    <w:basedOn w:val="a"/>
    <w:rsid w:val="00172DD0"/>
    <w:pPr>
      <w:spacing w:before="100" w:beforeAutospacing="1" w:after="100" w:afterAutospacing="1"/>
    </w:pPr>
    <w:rPr>
      <w:sz w:val="24"/>
      <w:szCs w:val="24"/>
    </w:rPr>
  </w:style>
  <w:style w:type="paragraph" w:customStyle="1" w:styleId="14">
    <w:name w:val="Знак Знак Знак Знак Знак1 Знак Знак Знак"/>
    <w:basedOn w:val="a"/>
    <w:rsid w:val="00821CB0"/>
    <w:rPr>
      <w:rFonts w:ascii="Verdana" w:hAnsi="Verdana" w:cs="Verdana"/>
      <w:lang w:val="en-US" w:eastAsia="en-US"/>
    </w:rPr>
  </w:style>
  <w:style w:type="paragraph" w:styleId="ae">
    <w:name w:val="Balloon Text"/>
    <w:basedOn w:val="a"/>
    <w:semiHidden/>
    <w:rsid w:val="00631949"/>
    <w:rPr>
      <w:rFonts w:ascii="Tahoma" w:hAnsi="Tahoma" w:cs="Tahoma"/>
      <w:sz w:val="16"/>
      <w:szCs w:val="16"/>
    </w:rPr>
  </w:style>
  <w:style w:type="paragraph" w:customStyle="1" w:styleId="15">
    <w:name w:val="Знак Знак Знак Знак Знак Знак1"/>
    <w:basedOn w:val="a"/>
    <w:rsid w:val="00D741CB"/>
    <w:rPr>
      <w:rFonts w:ascii="Verdana" w:hAnsi="Verdana" w:cs="Verdana"/>
      <w:lang w:val="en-US" w:eastAsia="en-US"/>
    </w:rPr>
  </w:style>
  <w:style w:type="character" w:customStyle="1" w:styleId="a8">
    <w:name w:val="Верхний колонтитул Знак"/>
    <w:link w:val="a7"/>
    <w:rsid w:val="00F6318B"/>
    <w:rPr>
      <w:sz w:val="28"/>
      <w:lang w:eastAsia="ru-RU"/>
    </w:rPr>
  </w:style>
  <w:style w:type="character" w:customStyle="1" w:styleId="af">
    <w:name w:val="Основной текст_"/>
    <w:link w:val="16"/>
    <w:rsid w:val="0075480A"/>
    <w:rPr>
      <w:sz w:val="18"/>
      <w:szCs w:val="18"/>
      <w:shd w:val="clear" w:color="auto" w:fill="FFFFFF"/>
    </w:rPr>
  </w:style>
  <w:style w:type="paragraph" w:customStyle="1" w:styleId="16">
    <w:name w:val="Основной текст1"/>
    <w:basedOn w:val="a"/>
    <w:link w:val="af"/>
    <w:rsid w:val="0075480A"/>
    <w:pPr>
      <w:widowControl w:val="0"/>
      <w:shd w:val="clear" w:color="auto" w:fill="FFFFFF"/>
      <w:spacing w:after="40"/>
      <w:ind w:firstLine="400"/>
    </w:pPr>
    <w:rPr>
      <w:sz w:val="18"/>
      <w:szCs w:val="18"/>
      <w:lang w:val="uk-UA" w:eastAsia="uk-UA"/>
    </w:rPr>
  </w:style>
  <w:style w:type="character" w:styleId="af0">
    <w:name w:val="Strong"/>
    <w:basedOn w:val="a0"/>
    <w:uiPriority w:val="22"/>
    <w:qFormat/>
    <w:rsid w:val="00DB3B81"/>
    <w:rPr>
      <w:b/>
      <w:bCs/>
    </w:rPr>
  </w:style>
  <w:style w:type="character" w:styleId="af1">
    <w:name w:val="Emphasis"/>
    <w:basedOn w:val="a0"/>
    <w:uiPriority w:val="20"/>
    <w:qFormat/>
    <w:rsid w:val="00515998"/>
    <w:rPr>
      <w:i/>
      <w:iCs/>
    </w:rPr>
  </w:style>
  <w:style w:type="character" w:customStyle="1" w:styleId="10">
    <w:name w:val="Заголовок 1 Знак"/>
    <w:basedOn w:val="a0"/>
    <w:link w:val="1"/>
    <w:rsid w:val="003076C6"/>
    <w:rPr>
      <w:snapToGrid w:val="0"/>
      <w:color w:val="000000"/>
      <w:sz w:val="28"/>
      <w:lang w:val="ru-RU" w:eastAsia="ru-RU"/>
    </w:rPr>
  </w:style>
  <w:style w:type="paragraph" w:styleId="af2">
    <w:name w:val="List Paragraph"/>
    <w:basedOn w:val="a"/>
    <w:uiPriority w:val="34"/>
    <w:qFormat/>
    <w:rsid w:val="00C85307"/>
    <w:pPr>
      <w:ind w:left="720"/>
      <w:contextualSpacing/>
    </w:pPr>
  </w:style>
  <w:style w:type="table" w:styleId="af3">
    <w:name w:val="Table Grid"/>
    <w:basedOn w:val="a1"/>
    <w:rsid w:val="00A66DF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694210">
      <w:bodyDiv w:val="1"/>
      <w:marLeft w:val="0"/>
      <w:marRight w:val="0"/>
      <w:marTop w:val="0"/>
      <w:marBottom w:val="0"/>
      <w:divBdr>
        <w:top w:val="none" w:sz="0" w:space="0" w:color="auto"/>
        <w:left w:val="none" w:sz="0" w:space="0" w:color="auto"/>
        <w:bottom w:val="none" w:sz="0" w:space="0" w:color="auto"/>
        <w:right w:val="none" w:sz="0" w:space="0" w:color="auto"/>
      </w:divBdr>
    </w:div>
    <w:div w:id="49959975">
      <w:bodyDiv w:val="1"/>
      <w:marLeft w:val="0"/>
      <w:marRight w:val="0"/>
      <w:marTop w:val="0"/>
      <w:marBottom w:val="0"/>
      <w:divBdr>
        <w:top w:val="none" w:sz="0" w:space="0" w:color="auto"/>
        <w:left w:val="none" w:sz="0" w:space="0" w:color="auto"/>
        <w:bottom w:val="none" w:sz="0" w:space="0" w:color="auto"/>
        <w:right w:val="none" w:sz="0" w:space="0" w:color="auto"/>
      </w:divBdr>
    </w:div>
    <w:div w:id="151457479">
      <w:bodyDiv w:val="1"/>
      <w:marLeft w:val="0"/>
      <w:marRight w:val="0"/>
      <w:marTop w:val="0"/>
      <w:marBottom w:val="0"/>
      <w:divBdr>
        <w:top w:val="none" w:sz="0" w:space="0" w:color="auto"/>
        <w:left w:val="none" w:sz="0" w:space="0" w:color="auto"/>
        <w:bottom w:val="none" w:sz="0" w:space="0" w:color="auto"/>
        <w:right w:val="none" w:sz="0" w:space="0" w:color="auto"/>
      </w:divBdr>
    </w:div>
    <w:div w:id="221405485">
      <w:bodyDiv w:val="1"/>
      <w:marLeft w:val="0"/>
      <w:marRight w:val="0"/>
      <w:marTop w:val="0"/>
      <w:marBottom w:val="0"/>
      <w:divBdr>
        <w:top w:val="none" w:sz="0" w:space="0" w:color="auto"/>
        <w:left w:val="none" w:sz="0" w:space="0" w:color="auto"/>
        <w:bottom w:val="none" w:sz="0" w:space="0" w:color="auto"/>
        <w:right w:val="none" w:sz="0" w:space="0" w:color="auto"/>
      </w:divBdr>
    </w:div>
    <w:div w:id="257179552">
      <w:bodyDiv w:val="1"/>
      <w:marLeft w:val="0"/>
      <w:marRight w:val="0"/>
      <w:marTop w:val="0"/>
      <w:marBottom w:val="0"/>
      <w:divBdr>
        <w:top w:val="none" w:sz="0" w:space="0" w:color="auto"/>
        <w:left w:val="none" w:sz="0" w:space="0" w:color="auto"/>
        <w:bottom w:val="none" w:sz="0" w:space="0" w:color="auto"/>
        <w:right w:val="none" w:sz="0" w:space="0" w:color="auto"/>
      </w:divBdr>
    </w:div>
    <w:div w:id="259804354">
      <w:bodyDiv w:val="1"/>
      <w:marLeft w:val="0"/>
      <w:marRight w:val="0"/>
      <w:marTop w:val="0"/>
      <w:marBottom w:val="0"/>
      <w:divBdr>
        <w:top w:val="none" w:sz="0" w:space="0" w:color="auto"/>
        <w:left w:val="none" w:sz="0" w:space="0" w:color="auto"/>
        <w:bottom w:val="none" w:sz="0" w:space="0" w:color="auto"/>
        <w:right w:val="none" w:sz="0" w:space="0" w:color="auto"/>
      </w:divBdr>
    </w:div>
    <w:div w:id="267323864">
      <w:bodyDiv w:val="1"/>
      <w:marLeft w:val="0"/>
      <w:marRight w:val="0"/>
      <w:marTop w:val="0"/>
      <w:marBottom w:val="0"/>
      <w:divBdr>
        <w:top w:val="none" w:sz="0" w:space="0" w:color="auto"/>
        <w:left w:val="none" w:sz="0" w:space="0" w:color="auto"/>
        <w:bottom w:val="none" w:sz="0" w:space="0" w:color="auto"/>
        <w:right w:val="none" w:sz="0" w:space="0" w:color="auto"/>
      </w:divBdr>
    </w:div>
    <w:div w:id="278219024">
      <w:bodyDiv w:val="1"/>
      <w:marLeft w:val="0"/>
      <w:marRight w:val="0"/>
      <w:marTop w:val="0"/>
      <w:marBottom w:val="0"/>
      <w:divBdr>
        <w:top w:val="none" w:sz="0" w:space="0" w:color="auto"/>
        <w:left w:val="none" w:sz="0" w:space="0" w:color="auto"/>
        <w:bottom w:val="none" w:sz="0" w:space="0" w:color="auto"/>
        <w:right w:val="none" w:sz="0" w:space="0" w:color="auto"/>
      </w:divBdr>
    </w:div>
    <w:div w:id="311181265">
      <w:bodyDiv w:val="1"/>
      <w:marLeft w:val="0"/>
      <w:marRight w:val="0"/>
      <w:marTop w:val="0"/>
      <w:marBottom w:val="0"/>
      <w:divBdr>
        <w:top w:val="none" w:sz="0" w:space="0" w:color="auto"/>
        <w:left w:val="none" w:sz="0" w:space="0" w:color="auto"/>
        <w:bottom w:val="none" w:sz="0" w:space="0" w:color="auto"/>
        <w:right w:val="none" w:sz="0" w:space="0" w:color="auto"/>
      </w:divBdr>
    </w:div>
    <w:div w:id="321471147">
      <w:bodyDiv w:val="1"/>
      <w:marLeft w:val="0"/>
      <w:marRight w:val="0"/>
      <w:marTop w:val="0"/>
      <w:marBottom w:val="0"/>
      <w:divBdr>
        <w:top w:val="none" w:sz="0" w:space="0" w:color="auto"/>
        <w:left w:val="none" w:sz="0" w:space="0" w:color="auto"/>
        <w:bottom w:val="none" w:sz="0" w:space="0" w:color="auto"/>
        <w:right w:val="none" w:sz="0" w:space="0" w:color="auto"/>
      </w:divBdr>
    </w:div>
    <w:div w:id="504900384">
      <w:bodyDiv w:val="1"/>
      <w:marLeft w:val="0"/>
      <w:marRight w:val="0"/>
      <w:marTop w:val="0"/>
      <w:marBottom w:val="0"/>
      <w:divBdr>
        <w:top w:val="none" w:sz="0" w:space="0" w:color="auto"/>
        <w:left w:val="none" w:sz="0" w:space="0" w:color="auto"/>
        <w:bottom w:val="none" w:sz="0" w:space="0" w:color="auto"/>
        <w:right w:val="none" w:sz="0" w:space="0" w:color="auto"/>
      </w:divBdr>
    </w:div>
    <w:div w:id="599989093">
      <w:bodyDiv w:val="1"/>
      <w:marLeft w:val="0"/>
      <w:marRight w:val="0"/>
      <w:marTop w:val="0"/>
      <w:marBottom w:val="0"/>
      <w:divBdr>
        <w:top w:val="none" w:sz="0" w:space="0" w:color="auto"/>
        <w:left w:val="none" w:sz="0" w:space="0" w:color="auto"/>
        <w:bottom w:val="none" w:sz="0" w:space="0" w:color="auto"/>
        <w:right w:val="none" w:sz="0" w:space="0" w:color="auto"/>
      </w:divBdr>
    </w:div>
    <w:div w:id="612328411">
      <w:bodyDiv w:val="1"/>
      <w:marLeft w:val="0"/>
      <w:marRight w:val="0"/>
      <w:marTop w:val="0"/>
      <w:marBottom w:val="0"/>
      <w:divBdr>
        <w:top w:val="none" w:sz="0" w:space="0" w:color="auto"/>
        <w:left w:val="none" w:sz="0" w:space="0" w:color="auto"/>
        <w:bottom w:val="none" w:sz="0" w:space="0" w:color="auto"/>
        <w:right w:val="none" w:sz="0" w:space="0" w:color="auto"/>
      </w:divBdr>
    </w:div>
    <w:div w:id="652754293">
      <w:bodyDiv w:val="1"/>
      <w:marLeft w:val="0"/>
      <w:marRight w:val="0"/>
      <w:marTop w:val="0"/>
      <w:marBottom w:val="0"/>
      <w:divBdr>
        <w:top w:val="none" w:sz="0" w:space="0" w:color="auto"/>
        <w:left w:val="none" w:sz="0" w:space="0" w:color="auto"/>
        <w:bottom w:val="none" w:sz="0" w:space="0" w:color="auto"/>
        <w:right w:val="none" w:sz="0" w:space="0" w:color="auto"/>
      </w:divBdr>
    </w:div>
    <w:div w:id="664628276">
      <w:bodyDiv w:val="1"/>
      <w:marLeft w:val="0"/>
      <w:marRight w:val="0"/>
      <w:marTop w:val="0"/>
      <w:marBottom w:val="0"/>
      <w:divBdr>
        <w:top w:val="none" w:sz="0" w:space="0" w:color="auto"/>
        <w:left w:val="none" w:sz="0" w:space="0" w:color="auto"/>
        <w:bottom w:val="none" w:sz="0" w:space="0" w:color="auto"/>
        <w:right w:val="none" w:sz="0" w:space="0" w:color="auto"/>
      </w:divBdr>
    </w:div>
    <w:div w:id="736363328">
      <w:bodyDiv w:val="1"/>
      <w:marLeft w:val="0"/>
      <w:marRight w:val="0"/>
      <w:marTop w:val="0"/>
      <w:marBottom w:val="0"/>
      <w:divBdr>
        <w:top w:val="none" w:sz="0" w:space="0" w:color="auto"/>
        <w:left w:val="none" w:sz="0" w:space="0" w:color="auto"/>
        <w:bottom w:val="none" w:sz="0" w:space="0" w:color="auto"/>
        <w:right w:val="none" w:sz="0" w:space="0" w:color="auto"/>
      </w:divBdr>
    </w:div>
    <w:div w:id="738870116">
      <w:bodyDiv w:val="1"/>
      <w:marLeft w:val="0"/>
      <w:marRight w:val="0"/>
      <w:marTop w:val="0"/>
      <w:marBottom w:val="0"/>
      <w:divBdr>
        <w:top w:val="none" w:sz="0" w:space="0" w:color="auto"/>
        <w:left w:val="none" w:sz="0" w:space="0" w:color="auto"/>
        <w:bottom w:val="none" w:sz="0" w:space="0" w:color="auto"/>
        <w:right w:val="none" w:sz="0" w:space="0" w:color="auto"/>
      </w:divBdr>
    </w:div>
    <w:div w:id="745110780">
      <w:bodyDiv w:val="1"/>
      <w:marLeft w:val="0"/>
      <w:marRight w:val="0"/>
      <w:marTop w:val="0"/>
      <w:marBottom w:val="0"/>
      <w:divBdr>
        <w:top w:val="none" w:sz="0" w:space="0" w:color="auto"/>
        <w:left w:val="none" w:sz="0" w:space="0" w:color="auto"/>
        <w:bottom w:val="none" w:sz="0" w:space="0" w:color="auto"/>
        <w:right w:val="none" w:sz="0" w:space="0" w:color="auto"/>
      </w:divBdr>
    </w:div>
    <w:div w:id="747770776">
      <w:bodyDiv w:val="1"/>
      <w:marLeft w:val="0"/>
      <w:marRight w:val="0"/>
      <w:marTop w:val="0"/>
      <w:marBottom w:val="0"/>
      <w:divBdr>
        <w:top w:val="none" w:sz="0" w:space="0" w:color="auto"/>
        <w:left w:val="none" w:sz="0" w:space="0" w:color="auto"/>
        <w:bottom w:val="none" w:sz="0" w:space="0" w:color="auto"/>
        <w:right w:val="none" w:sz="0" w:space="0" w:color="auto"/>
      </w:divBdr>
    </w:div>
    <w:div w:id="815418319">
      <w:bodyDiv w:val="1"/>
      <w:marLeft w:val="0"/>
      <w:marRight w:val="0"/>
      <w:marTop w:val="0"/>
      <w:marBottom w:val="0"/>
      <w:divBdr>
        <w:top w:val="none" w:sz="0" w:space="0" w:color="auto"/>
        <w:left w:val="none" w:sz="0" w:space="0" w:color="auto"/>
        <w:bottom w:val="none" w:sz="0" w:space="0" w:color="auto"/>
        <w:right w:val="none" w:sz="0" w:space="0" w:color="auto"/>
      </w:divBdr>
    </w:div>
    <w:div w:id="828980338">
      <w:bodyDiv w:val="1"/>
      <w:marLeft w:val="0"/>
      <w:marRight w:val="0"/>
      <w:marTop w:val="0"/>
      <w:marBottom w:val="0"/>
      <w:divBdr>
        <w:top w:val="none" w:sz="0" w:space="0" w:color="auto"/>
        <w:left w:val="none" w:sz="0" w:space="0" w:color="auto"/>
        <w:bottom w:val="none" w:sz="0" w:space="0" w:color="auto"/>
        <w:right w:val="none" w:sz="0" w:space="0" w:color="auto"/>
      </w:divBdr>
    </w:div>
    <w:div w:id="918713101">
      <w:bodyDiv w:val="1"/>
      <w:marLeft w:val="0"/>
      <w:marRight w:val="0"/>
      <w:marTop w:val="0"/>
      <w:marBottom w:val="0"/>
      <w:divBdr>
        <w:top w:val="none" w:sz="0" w:space="0" w:color="auto"/>
        <w:left w:val="none" w:sz="0" w:space="0" w:color="auto"/>
        <w:bottom w:val="none" w:sz="0" w:space="0" w:color="auto"/>
        <w:right w:val="none" w:sz="0" w:space="0" w:color="auto"/>
      </w:divBdr>
    </w:div>
    <w:div w:id="978077776">
      <w:bodyDiv w:val="1"/>
      <w:marLeft w:val="0"/>
      <w:marRight w:val="0"/>
      <w:marTop w:val="0"/>
      <w:marBottom w:val="0"/>
      <w:divBdr>
        <w:top w:val="none" w:sz="0" w:space="0" w:color="auto"/>
        <w:left w:val="none" w:sz="0" w:space="0" w:color="auto"/>
        <w:bottom w:val="none" w:sz="0" w:space="0" w:color="auto"/>
        <w:right w:val="none" w:sz="0" w:space="0" w:color="auto"/>
      </w:divBdr>
    </w:div>
    <w:div w:id="1012222469">
      <w:bodyDiv w:val="1"/>
      <w:marLeft w:val="0"/>
      <w:marRight w:val="0"/>
      <w:marTop w:val="0"/>
      <w:marBottom w:val="0"/>
      <w:divBdr>
        <w:top w:val="none" w:sz="0" w:space="0" w:color="auto"/>
        <w:left w:val="none" w:sz="0" w:space="0" w:color="auto"/>
        <w:bottom w:val="none" w:sz="0" w:space="0" w:color="auto"/>
        <w:right w:val="none" w:sz="0" w:space="0" w:color="auto"/>
      </w:divBdr>
    </w:div>
    <w:div w:id="1019502260">
      <w:bodyDiv w:val="1"/>
      <w:marLeft w:val="0"/>
      <w:marRight w:val="0"/>
      <w:marTop w:val="0"/>
      <w:marBottom w:val="0"/>
      <w:divBdr>
        <w:top w:val="none" w:sz="0" w:space="0" w:color="auto"/>
        <w:left w:val="none" w:sz="0" w:space="0" w:color="auto"/>
        <w:bottom w:val="none" w:sz="0" w:space="0" w:color="auto"/>
        <w:right w:val="none" w:sz="0" w:space="0" w:color="auto"/>
      </w:divBdr>
    </w:div>
    <w:div w:id="1043863968">
      <w:bodyDiv w:val="1"/>
      <w:marLeft w:val="0"/>
      <w:marRight w:val="0"/>
      <w:marTop w:val="0"/>
      <w:marBottom w:val="0"/>
      <w:divBdr>
        <w:top w:val="none" w:sz="0" w:space="0" w:color="auto"/>
        <w:left w:val="none" w:sz="0" w:space="0" w:color="auto"/>
        <w:bottom w:val="none" w:sz="0" w:space="0" w:color="auto"/>
        <w:right w:val="none" w:sz="0" w:space="0" w:color="auto"/>
      </w:divBdr>
    </w:div>
    <w:div w:id="1067923764">
      <w:bodyDiv w:val="1"/>
      <w:marLeft w:val="0"/>
      <w:marRight w:val="0"/>
      <w:marTop w:val="0"/>
      <w:marBottom w:val="0"/>
      <w:divBdr>
        <w:top w:val="none" w:sz="0" w:space="0" w:color="auto"/>
        <w:left w:val="none" w:sz="0" w:space="0" w:color="auto"/>
        <w:bottom w:val="none" w:sz="0" w:space="0" w:color="auto"/>
        <w:right w:val="none" w:sz="0" w:space="0" w:color="auto"/>
      </w:divBdr>
    </w:div>
    <w:div w:id="1092243567">
      <w:bodyDiv w:val="1"/>
      <w:marLeft w:val="0"/>
      <w:marRight w:val="0"/>
      <w:marTop w:val="0"/>
      <w:marBottom w:val="0"/>
      <w:divBdr>
        <w:top w:val="none" w:sz="0" w:space="0" w:color="auto"/>
        <w:left w:val="none" w:sz="0" w:space="0" w:color="auto"/>
        <w:bottom w:val="none" w:sz="0" w:space="0" w:color="auto"/>
        <w:right w:val="none" w:sz="0" w:space="0" w:color="auto"/>
      </w:divBdr>
    </w:div>
    <w:div w:id="1173495539">
      <w:bodyDiv w:val="1"/>
      <w:marLeft w:val="0"/>
      <w:marRight w:val="0"/>
      <w:marTop w:val="0"/>
      <w:marBottom w:val="0"/>
      <w:divBdr>
        <w:top w:val="none" w:sz="0" w:space="0" w:color="auto"/>
        <w:left w:val="none" w:sz="0" w:space="0" w:color="auto"/>
        <w:bottom w:val="none" w:sz="0" w:space="0" w:color="auto"/>
        <w:right w:val="none" w:sz="0" w:space="0" w:color="auto"/>
      </w:divBdr>
    </w:div>
    <w:div w:id="1188059972">
      <w:bodyDiv w:val="1"/>
      <w:marLeft w:val="0"/>
      <w:marRight w:val="0"/>
      <w:marTop w:val="0"/>
      <w:marBottom w:val="0"/>
      <w:divBdr>
        <w:top w:val="none" w:sz="0" w:space="0" w:color="auto"/>
        <w:left w:val="none" w:sz="0" w:space="0" w:color="auto"/>
        <w:bottom w:val="none" w:sz="0" w:space="0" w:color="auto"/>
        <w:right w:val="none" w:sz="0" w:space="0" w:color="auto"/>
      </w:divBdr>
    </w:div>
    <w:div w:id="1192572555">
      <w:bodyDiv w:val="1"/>
      <w:marLeft w:val="0"/>
      <w:marRight w:val="0"/>
      <w:marTop w:val="0"/>
      <w:marBottom w:val="0"/>
      <w:divBdr>
        <w:top w:val="none" w:sz="0" w:space="0" w:color="auto"/>
        <w:left w:val="none" w:sz="0" w:space="0" w:color="auto"/>
        <w:bottom w:val="none" w:sz="0" w:space="0" w:color="auto"/>
        <w:right w:val="none" w:sz="0" w:space="0" w:color="auto"/>
      </w:divBdr>
    </w:div>
    <w:div w:id="1262682986">
      <w:bodyDiv w:val="1"/>
      <w:marLeft w:val="0"/>
      <w:marRight w:val="0"/>
      <w:marTop w:val="0"/>
      <w:marBottom w:val="0"/>
      <w:divBdr>
        <w:top w:val="none" w:sz="0" w:space="0" w:color="auto"/>
        <w:left w:val="none" w:sz="0" w:space="0" w:color="auto"/>
        <w:bottom w:val="none" w:sz="0" w:space="0" w:color="auto"/>
        <w:right w:val="none" w:sz="0" w:space="0" w:color="auto"/>
      </w:divBdr>
    </w:div>
    <w:div w:id="1284775013">
      <w:bodyDiv w:val="1"/>
      <w:marLeft w:val="0"/>
      <w:marRight w:val="0"/>
      <w:marTop w:val="0"/>
      <w:marBottom w:val="0"/>
      <w:divBdr>
        <w:top w:val="none" w:sz="0" w:space="0" w:color="auto"/>
        <w:left w:val="none" w:sz="0" w:space="0" w:color="auto"/>
        <w:bottom w:val="none" w:sz="0" w:space="0" w:color="auto"/>
        <w:right w:val="none" w:sz="0" w:space="0" w:color="auto"/>
      </w:divBdr>
    </w:div>
    <w:div w:id="1331449461">
      <w:bodyDiv w:val="1"/>
      <w:marLeft w:val="0"/>
      <w:marRight w:val="0"/>
      <w:marTop w:val="0"/>
      <w:marBottom w:val="0"/>
      <w:divBdr>
        <w:top w:val="none" w:sz="0" w:space="0" w:color="auto"/>
        <w:left w:val="none" w:sz="0" w:space="0" w:color="auto"/>
        <w:bottom w:val="none" w:sz="0" w:space="0" w:color="auto"/>
        <w:right w:val="none" w:sz="0" w:space="0" w:color="auto"/>
      </w:divBdr>
    </w:div>
    <w:div w:id="1350714380">
      <w:bodyDiv w:val="1"/>
      <w:marLeft w:val="0"/>
      <w:marRight w:val="0"/>
      <w:marTop w:val="0"/>
      <w:marBottom w:val="0"/>
      <w:divBdr>
        <w:top w:val="none" w:sz="0" w:space="0" w:color="auto"/>
        <w:left w:val="none" w:sz="0" w:space="0" w:color="auto"/>
        <w:bottom w:val="none" w:sz="0" w:space="0" w:color="auto"/>
        <w:right w:val="none" w:sz="0" w:space="0" w:color="auto"/>
      </w:divBdr>
    </w:div>
    <w:div w:id="1353458139">
      <w:bodyDiv w:val="1"/>
      <w:marLeft w:val="0"/>
      <w:marRight w:val="0"/>
      <w:marTop w:val="0"/>
      <w:marBottom w:val="0"/>
      <w:divBdr>
        <w:top w:val="none" w:sz="0" w:space="0" w:color="auto"/>
        <w:left w:val="none" w:sz="0" w:space="0" w:color="auto"/>
        <w:bottom w:val="none" w:sz="0" w:space="0" w:color="auto"/>
        <w:right w:val="none" w:sz="0" w:space="0" w:color="auto"/>
      </w:divBdr>
    </w:div>
    <w:div w:id="1396583805">
      <w:bodyDiv w:val="1"/>
      <w:marLeft w:val="0"/>
      <w:marRight w:val="0"/>
      <w:marTop w:val="0"/>
      <w:marBottom w:val="0"/>
      <w:divBdr>
        <w:top w:val="none" w:sz="0" w:space="0" w:color="auto"/>
        <w:left w:val="none" w:sz="0" w:space="0" w:color="auto"/>
        <w:bottom w:val="none" w:sz="0" w:space="0" w:color="auto"/>
        <w:right w:val="none" w:sz="0" w:space="0" w:color="auto"/>
      </w:divBdr>
    </w:div>
    <w:div w:id="1425102484">
      <w:bodyDiv w:val="1"/>
      <w:marLeft w:val="0"/>
      <w:marRight w:val="0"/>
      <w:marTop w:val="0"/>
      <w:marBottom w:val="0"/>
      <w:divBdr>
        <w:top w:val="none" w:sz="0" w:space="0" w:color="auto"/>
        <w:left w:val="none" w:sz="0" w:space="0" w:color="auto"/>
        <w:bottom w:val="none" w:sz="0" w:space="0" w:color="auto"/>
        <w:right w:val="none" w:sz="0" w:space="0" w:color="auto"/>
      </w:divBdr>
    </w:div>
    <w:div w:id="1425302311">
      <w:bodyDiv w:val="1"/>
      <w:marLeft w:val="0"/>
      <w:marRight w:val="0"/>
      <w:marTop w:val="0"/>
      <w:marBottom w:val="0"/>
      <w:divBdr>
        <w:top w:val="none" w:sz="0" w:space="0" w:color="auto"/>
        <w:left w:val="none" w:sz="0" w:space="0" w:color="auto"/>
        <w:bottom w:val="none" w:sz="0" w:space="0" w:color="auto"/>
        <w:right w:val="none" w:sz="0" w:space="0" w:color="auto"/>
      </w:divBdr>
    </w:div>
    <w:div w:id="1432625639">
      <w:bodyDiv w:val="1"/>
      <w:marLeft w:val="0"/>
      <w:marRight w:val="0"/>
      <w:marTop w:val="0"/>
      <w:marBottom w:val="0"/>
      <w:divBdr>
        <w:top w:val="none" w:sz="0" w:space="0" w:color="auto"/>
        <w:left w:val="none" w:sz="0" w:space="0" w:color="auto"/>
        <w:bottom w:val="none" w:sz="0" w:space="0" w:color="auto"/>
        <w:right w:val="none" w:sz="0" w:space="0" w:color="auto"/>
      </w:divBdr>
    </w:div>
    <w:div w:id="1446001622">
      <w:bodyDiv w:val="1"/>
      <w:marLeft w:val="0"/>
      <w:marRight w:val="0"/>
      <w:marTop w:val="0"/>
      <w:marBottom w:val="0"/>
      <w:divBdr>
        <w:top w:val="none" w:sz="0" w:space="0" w:color="auto"/>
        <w:left w:val="none" w:sz="0" w:space="0" w:color="auto"/>
        <w:bottom w:val="none" w:sz="0" w:space="0" w:color="auto"/>
        <w:right w:val="none" w:sz="0" w:space="0" w:color="auto"/>
      </w:divBdr>
    </w:div>
    <w:div w:id="1448769776">
      <w:bodyDiv w:val="1"/>
      <w:marLeft w:val="0"/>
      <w:marRight w:val="0"/>
      <w:marTop w:val="0"/>
      <w:marBottom w:val="0"/>
      <w:divBdr>
        <w:top w:val="none" w:sz="0" w:space="0" w:color="auto"/>
        <w:left w:val="none" w:sz="0" w:space="0" w:color="auto"/>
        <w:bottom w:val="none" w:sz="0" w:space="0" w:color="auto"/>
        <w:right w:val="none" w:sz="0" w:space="0" w:color="auto"/>
      </w:divBdr>
    </w:div>
    <w:div w:id="1503354670">
      <w:bodyDiv w:val="1"/>
      <w:marLeft w:val="0"/>
      <w:marRight w:val="0"/>
      <w:marTop w:val="0"/>
      <w:marBottom w:val="0"/>
      <w:divBdr>
        <w:top w:val="none" w:sz="0" w:space="0" w:color="auto"/>
        <w:left w:val="none" w:sz="0" w:space="0" w:color="auto"/>
        <w:bottom w:val="none" w:sz="0" w:space="0" w:color="auto"/>
        <w:right w:val="none" w:sz="0" w:space="0" w:color="auto"/>
      </w:divBdr>
    </w:div>
    <w:div w:id="1511095058">
      <w:bodyDiv w:val="1"/>
      <w:marLeft w:val="0"/>
      <w:marRight w:val="0"/>
      <w:marTop w:val="0"/>
      <w:marBottom w:val="0"/>
      <w:divBdr>
        <w:top w:val="none" w:sz="0" w:space="0" w:color="auto"/>
        <w:left w:val="none" w:sz="0" w:space="0" w:color="auto"/>
        <w:bottom w:val="none" w:sz="0" w:space="0" w:color="auto"/>
        <w:right w:val="none" w:sz="0" w:space="0" w:color="auto"/>
      </w:divBdr>
    </w:div>
    <w:div w:id="1554658845">
      <w:bodyDiv w:val="1"/>
      <w:marLeft w:val="0"/>
      <w:marRight w:val="0"/>
      <w:marTop w:val="0"/>
      <w:marBottom w:val="0"/>
      <w:divBdr>
        <w:top w:val="none" w:sz="0" w:space="0" w:color="auto"/>
        <w:left w:val="none" w:sz="0" w:space="0" w:color="auto"/>
        <w:bottom w:val="none" w:sz="0" w:space="0" w:color="auto"/>
        <w:right w:val="none" w:sz="0" w:space="0" w:color="auto"/>
      </w:divBdr>
    </w:div>
    <w:div w:id="1605532177">
      <w:bodyDiv w:val="1"/>
      <w:marLeft w:val="0"/>
      <w:marRight w:val="0"/>
      <w:marTop w:val="0"/>
      <w:marBottom w:val="0"/>
      <w:divBdr>
        <w:top w:val="none" w:sz="0" w:space="0" w:color="auto"/>
        <w:left w:val="none" w:sz="0" w:space="0" w:color="auto"/>
        <w:bottom w:val="none" w:sz="0" w:space="0" w:color="auto"/>
        <w:right w:val="none" w:sz="0" w:space="0" w:color="auto"/>
      </w:divBdr>
    </w:div>
    <w:div w:id="1678921527">
      <w:bodyDiv w:val="1"/>
      <w:marLeft w:val="0"/>
      <w:marRight w:val="0"/>
      <w:marTop w:val="0"/>
      <w:marBottom w:val="0"/>
      <w:divBdr>
        <w:top w:val="none" w:sz="0" w:space="0" w:color="auto"/>
        <w:left w:val="none" w:sz="0" w:space="0" w:color="auto"/>
        <w:bottom w:val="none" w:sz="0" w:space="0" w:color="auto"/>
        <w:right w:val="none" w:sz="0" w:space="0" w:color="auto"/>
      </w:divBdr>
    </w:div>
    <w:div w:id="1680112306">
      <w:bodyDiv w:val="1"/>
      <w:marLeft w:val="0"/>
      <w:marRight w:val="0"/>
      <w:marTop w:val="0"/>
      <w:marBottom w:val="0"/>
      <w:divBdr>
        <w:top w:val="none" w:sz="0" w:space="0" w:color="auto"/>
        <w:left w:val="none" w:sz="0" w:space="0" w:color="auto"/>
        <w:bottom w:val="none" w:sz="0" w:space="0" w:color="auto"/>
        <w:right w:val="none" w:sz="0" w:space="0" w:color="auto"/>
      </w:divBdr>
    </w:div>
    <w:div w:id="1776752165">
      <w:bodyDiv w:val="1"/>
      <w:marLeft w:val="0"/>
      <w:marRight w:val="0"/>
      <w:marTop w:val="0"/>
      <w:marBottom w:val="0"/>
      <w:divBdr>
        <w:top w:val="none" w:sz="0" w:space="0" w:color="auto"/>
        <w:left w:val="none" w:sz="0" w:space="0" w:color="auto"/>
        <w:bottom w:val="none" w:sz="0" w:space="0" w:color="auto"/>
        <w:right w:val="none" w:sz="0" w:space="0" w:color="auto"/>
      </w:divBdr>
    </w:div>
    <w:div w:id="1806772175">
      <w:bodyDiv w:val="1"/>
      <w:marLeft w:val="0"/>
      <w:marRight w:val="0"/>
      <w:marTop w:val="0"/>
      <w:marBottom w:val="0"/>
      <w:divBdr>
        <w:top w:val="none" w:sz="0" w:space="0" w:color="auto"/>
        <w:left w:val="none" w:sz="0" w:space="0" w:color="auto"/>
        <w:bottom w:val="none" w:sz="0" w:space="0" w:color="auto"/>
        <w:right w:val="none" w:sz="0" w:space="0" w:color="auto"/>
      </w:divBdr>
    </w:div>
    <w:div w:id="1850362570">
      <w:bodyDiv w:val="1"/>
      <w:marLeft w:val="0"/>
      <w:marRight w:val="0"/>
      <w:marTop w:val="0"/>
      <w:marBottom w:val="0"/>
      <w:divBdr>
        <w:top w:val="none" w:sz="0" w:space="0" w:color="auto"/>
        <w:left w:val="none" w:sz="0" w:space="0" w:color="auto"/>
        <w:bottom w:val="none" w:sz="0" w:space="0" w:color="auto"/>
        <w:right w:val="none" w:sz="0" w:space="0" w:color="auto"/>
      </w:divBdr>
    </w:div>
    <w:div w:id="1878086024">
      <w:bodyDiv w:val="1"/>
      <w:marLeft w:val="0"/>
      <w:marRight w:val="0"/>
      <w:marTop w:val="0"/>
      <w:marBottom w:val="0"/>
      <w:divBdr>
        <w:top w:val="none" w:sz="0" w:space="0" w:color="auto"/>
        <w:left w:val="none" w:sz="0" w:space="0" w:color="auto"/>
        <w:bottom w:val="none" w:sz="0" w:space="0" w:color="auto"/>
        <w:right w:val="none" w:sz="0" w:space="0" w:color="auto"/>
      </w:divBdr>
    </w:div>
    <w:div w:id="1894000223">
      <w:bodyDiv w:val="1"/>
      <w:marLeft w:val="0"/>
      <w:marRight w:val="0"/>
      <w:marTop w:val="0"/>
      <w:marBottom w:val="0"/>
      <w:divBdr>
        <w:top w:val="none" w:sz="0" w:space="0" w:color="auto"/>
        <w:left w:val="none" w:sz="0" w:space="0" w:color="auto"/>
        <w:bottom w:val="none" w:sz="0" w:space="0" w:color="auto"/>
        <w:right w:val="none" w:sz="0" w:space="0" w:color="auto"/>
      </w:divBdr>
    </w:div>
    <w:div w:id="2086997570">
      <w:bodyDiv w:val="1"/>
      <w:marLeft w:val="0"/>
      <w:marRight w:val="0"/>
      <w:marTop w:val="0"/>
      <w:marBottom w:val="0"/>
      <w:divBdr>
        <w:top w:val="none" w:sz="0" w:space="0" w:color="auto"/>
        <w:left w:val="none" w:sz="0" w:space="0" w:color="auto"/>
        <w:bottom w:val="none" w:sz="0" w:space="0" w:color="auto"/>
        <w:right w:val="none" w:sz="0" w:space="0" w:color="auto"/>
      </w:divBdr>
    </w:div>
    <w:div w:id="2126384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valentyna.pelykh\Documents\&#1064;&#1040;&#1041;&#1051;&#1054;&#1053;&#1048;\25,03,2020\request_qr_code"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request_qr_cod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293</Words>
  <Characters>2197</Characters>
  <Application>Microsoft Office Word</Application>
  <DocSecurity>0</DocSecurity>
  <Lines>18</Lines>
  <Paragraphs>4</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Затвердження КМР</vt:lpstr>
      <vt:lpstr>Затвердження КМР</vt:lpstr>
    </vt:vector>
  </TitlesOfParts>
  <Manager>Управління землеустрою</Manager>
  <Company>ДЕПАРТАМЕНТ ЗЕМЕЛЬНИХ РЕСУРСІВ</Company>
  <LinksUpToDate>false</LinksUpToDate>
  <CharactersWithSpaces>2486</CharactersWithSpaces>
  <SharedDoc>false</SharedDoc>
  <HyperlinkBase>41</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Затвердження КМР</dc:title>
  <dc:subject/>
  <dc:creator>cslc</dc:creator>
  <cp:keywords/>
  <cp:lastModifiedBy>user.kmr</cp:lastModifiedBy>
  <cp:revision>2</cp:revision>
  <cp:lastPrinted>2021-11-24T12:07:00Z</cp:lastPrinted>
  <dcterms:created xsi:type="dcterms:W3CDTF">2023-12-07T11:41:00Z</dcterms:created>
  <dcterms:modified xsi:type="dcterms:W3CDTF">2023-12-07T11:41:00Z</dcterms:modified>
</cp:coreProperties>
</file>