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320140327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320140327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71EC3">
        <w:rPr>
          <w:b/>
          <w:bCs/>
          <w:sz w:val="24"/>
          <w:szCs w:val="24"/>
          <w:lang w:val="ru-RU"/>
        </w:rPr>
        <w:t>ПЗН-81099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71EC3">
        <w:rPr>
          <w:b/>
          <w:bCs/>
          <w:sz w:val="24"/>
          <w:szCs w:val="24"/>
          <w:lang w:val="ru-RU"/>
        </w:rPr>
        <w:t>20.06.2025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97024D2" w:rsidR="004F0681" w:rsidRPr="003774B2" w:rsidRDefault="00871EC3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871EC3">
        <w:rPr>
          <w:b/>
          <w:i/>
          <w:iCs/>
          <w:sz w:val="24"/>
          <w:szCs w:val="24"/>
        </w:rPr>
        <w:t>Про надання громадянину Вакову Юрію Івановичу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Осьмака Кирила, 17А у Дарницькому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Ваков Юрій Іванович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14.05.2025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320140327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4223C5CF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D4003C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90:260:0071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Осьмака Кирила, 17 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10F9CC22" w:rsidR="008A63AB" w:rsidRPr="008A63AB" w:rsidRDefault="009B6FA8" w:rsidP="000E478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0E4788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410BFD52" w:rsidR="008A63AB" w:rsidRPr="009446B9" w:rsidRDefault="00877E56" w:rsidP="00B37F2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</w:t>
            </w:r>
            <w:r w:rsidR="00B37F20">
              <w:rPr>
                <w:rFonts w:ascii="Times New Roman" w:hAnsi="Times New Roman" w:cs="Times New Roman"/>
                <w:bCs/>
                <w:i/>
              </w:rPr>
              <w:t>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94106F0" w:rsidR="00F66E0E" w:rsidRPr="009446B9" w:rsidRDefault="0084685A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C8C5053" w:rsidR="0041184B" w:rsidRPr="00EE0C80" w:rsidRDefault="0084685A" w:rsidP="00AD112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B38CE">
              <w:rPr>
                <w:i/>
                <w:sz w:val="24"/>
                <w:szCs w:val="24"/>
              </w:rPr>
              <w:t>Земельна ділянка забудована житловим будинком  садибного типу загальною площею 47,3 кв.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B38CE">
              <w:rPr>
                <w:i/>
                <w:sz w:val="24"/>
                <w:szCs w:val="24"/>
              </w:rPr>
              <w:t>м, який належить на праві власності Вакову Ю.І. на підставі рішення Дарницького районного суду міста Києва</w:t>
            </w:r>
            <w:r>
              <w:rPr>
                <w:i/>
                <w:sz w:val="24"/>
                <w:szCs w:val="24"/>
              </w:rPr>
              <w:t xml:space="preserve">                  </w:t>
            </w:r>
            <w:r w:rsidRPr="008B38CE">
              <w:rPr>
                <w:i/>
                <w:sz w:val="24"/>
                <w:szCs w:val="24"/>
              </w:rPr>
              <w:t xml:space="preserve"> від 23.08.2023 у справі № 753/500/19, залишеним без змін постановою Київського апеляційного суду від 21.02.2024 (інформаційна довідка з Державного реєстру речових прав на нерухоме майно про </w:t>
            </w:r>
            <w:r w:rsidR="00AD1122">
              <w:rPr>
                <w:i/>
                <w:sz w:val="24"/>
                <w:szCs w:val="24"/>
              </w:rPr>
              <w:t>реєстрацію права власності від 20</w:t>
            </w:r>
            <w:r w:rsidRPr="008B38CE">
              <w:rPr>
                <w:i/>
                <w:sz w:val="24"/>
                <w:szCs w:val="24"/>
              </w:rPr>
              <w:t>.0</w:t>
            </w:r>
            <w:r w:rsidR="00AD1122">
              <w:rPr>
                <w:i/>
                <w:sz w:val="24"/>
                <w:szCs w:val="24"/>
              </w:rPr>
              <w:t>6</w:t>
            </w:r>
            <w:r w:rsidRPr="008B38CE">
              <w:rPr>
                <w:i/>
                <w:sz w:val="24"/>
                <w:szCs w:val="24"/>
              </w:rPr>
              <w:t xml:space="preserve">.2025 </w:t>
            </w:r>
            <w:r w:rsidRPr="008B38CE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AD1122" w:rsidRPr="00AD1122">
              <w:rPr>
                <w:i/>
                <w:sz w:val="24"/>
                <w:szCs w:val="24"/>
              </w:rPr>
              <w:t>432256378</w:t>
            </w:r>
            <w:r w:rsidRPr="008B38CE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A947733" w:rsidR="0041184B" w:rsidRPr="0084685A" w:rsidRDefault="0084685A" w:rsidP="0084685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4685A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Pr="0084685A">
              <w:rPr>
                <w:i/>
                <w:sz w:val="24"/>
                <w:szCs w:val="24"/>
              </w:rPr>
              <w:t>за функціональним призначенням відноситься до території житлової садибної забудови (уточнюється червоними лініями)</w:t>
            </w:r>
            <w:r w:rsidRPr="0084685A">
              <w:rPr>
                <w:i/>
                <w:color w:val="auto"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84685A">
              <w:rPr>
                <w:i/>
                <w:sz w:val="24"/>
                <w:szCs w:val="24"/>
              </w:rPr>
              <w:t>від 19.05.2025 № 055-6718)</w:t>
            </w:r>
            <w:r w:rsidRPr="0084685A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96ECA6A" w14:textId="77777777" w:rsidR="00100883" w:rsidRPr="007A7B47" w:rsidRDefault="00100883" w:rsidP="00100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1A58125C" w14:textId="77777777" w:rsidR="00100883" w:rsidRPr="007A7B47" w:rsidRDefault="00100883" w:rsidP="00100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3FC522B2" w:rsidR="00FD241E" w:rsidRPr="003774B2" w:rsidRDefault="00100883" w:rsidP="0010088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8D99813" w14:textId="77777777" w:rsidR="00100883" w:rsidRDefault="00100883" w:rsidP="001008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1EABD264" w14:textId="77777777" w:rsidR="00100883" w:rsidRPr="00661063" w:rsidRDefault="00100883" w:rsidP="00100883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316BA" w14:textId="77777777" w:rsidR="00100883" w:rsidRPr="00661063" w:rsidRDefault="00100883" w:rsidP="00100883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17BB397" w14:textId="6438DE75" w:rsidR="00100883" w:rsidRDefault="00100883" w:rsidP="00100883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4BB226A" w14:textId="77777777" w:rsidR="00100883" w:rsidRDefault="00100883" w:rsidP="00100883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DBF2613" w14:textId="312E8B8E" w:rsidR="00DB76E8" w:rsidRDefault="00DB76E8" w:rsidP="00DB76E8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9A2211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ином </w:t>
      </w:r>
      <w:bookmarkStart w:id="0" w:name="_GoBack"/>
      <w:bookmarkEnd w:id="0"/>
      <w:r w:rsidRPr="009A2211">
        <w:rPr>
          <w:sz w:val="24"/>
          <w:szCs w:val="24"/>
        </w:rPr>
        <w:t>своїх прав на оформлення земельної ділянки.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71EC3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9"/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2101F8C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4003C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71EC3">
      <w:rPr>
        <w:sz w:val="12"/>
        <w:szCs w:val="12"/>
        <w:lang w:val="ru-RU"/>
      </w:rPr>
      <w:t>ПЗН-81099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20.06.2025</w:t>
    </w:r>
    <w:r w:rsidR="00862990">
      <w:rPr>
        <w:sz w:val="12"/>
        <w:szCs w:val="12"/>
      </w:rPr>
      <w:t xml:space="preserve"> до клопотання 320140327</w:t>
    </w:r>
  </w:p>
  <w:p w14:paraId="2E60DAB9" w14:textId="3D4AACC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B76E8" w:rsidRPr="00DB76E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A71E1"/>
    <w:rsid w:val="000E4788"/>
    <w:rsid w:val="000F1896"/>
    <w:rsid w:val="000F7620"/>
    <w:rsid w:val="00100883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36E78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4685A"/>
    <w:rsid w:val="00862990"/>
    <w:rsid w:val="008669DB"/>
    <w:rsid w:val="00871EC3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D1122"/>
    <w:rsid w:val="00AF38B3"/>
    <w:rsid w:val="00B053EE"/>
    <w:rsid w:val="00B06194"/>
    <w:rsid w:val="00B1059F"/>
    <w:rsid w:val="00B1394F"/>
    <w:rsid w:val="00B205E2"/>
    <w:rsid w:val="00B25080"/>
    <w:rsid w:val="00B37F2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03C"/>
    <w:rsid w:val="00D40C56"/>
    <w:rsid w:val="00D53919"/>
    <w:rsid w:val="00D662B1"/>
    <w:rsid w:val="00D74E29"/>
    <w:rsid w:val="00D963CE"/>
    <w:rsid w:val="00D973B0"/>
    <w:rsid w:val="00DB1C69"/>
    <w:rsid w:val="00DB76E8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4710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keywords>{"doc_type_id":110,"doc_type_name":"Пояснювальна_записка Фіз передача дозвіл (клопотання)","doc_type_file":"Фіз_клопотання_дозвіл.docx"}</cp:keywords>
  <cp:lastModifiedBy>Зайчук Максим Володимирович</cp:lastModifiedBy>
  <cp:revision>134</cp:revision>
  <cp:lastPrinted>2021-11-25T14:49:00Z</cp:lastPrinted>
  <dcterms:created xsi:type="dcterms:W3CDTF">2019-01-23T09:20:00Z</dcterms:created>
  <dcterms:modified xsi:type="dcterms:W3CDTF">2025-07-01T06:58:00Z</dcterms:modified>
</cp:coreProperties>
</file>