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330131494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330131494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1871419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4EBB56A2" w14:textId="77777777" w:rsidR="00F4497E" w:rsidRDefault="00F4497E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69271402" w14:textId="71150706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E681C56" w:rsidR="00E17376" w:rsidRDefault="001F5EB7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  <w:lang w:val="ru-RU"/>
        </w:rPr>
      </w:pPr>
      <w:r w:rsidRPr="001F5EB7">
        <w:rPr>
          <w:b/>
          <w:bCs/>
          <w:i/>
          <w:iCs/>
          <w:sz w:val="24"/>
          <w:szCs w:val="24"/>
        </w:rPr>
        <w:t xml:space="preserve">Про надання громадянину </w:t>
      </w:r>
      <w:proofErr w:type="spellStart"/>
      <w:r w:rsidRPr="001F5EB7">
        <w:rPr>
          <w:b/>
          <w:bCs/>
          <w:i/>
          <w:iCs/>
          <w:sz w:val="24"/>
          <w:szCs w:val="24"/>
        </w:rPr>
        <w:t>Угринюку</w:t>
      </w:r>
      <w:proofErr w:type="spellEnd"/>
      <w:r w:rsidRPr="001F5EB7">
        <w:rPr>
          <w:b/>
          <w:bCs/>
          <w:i/>
          <w:iCs/>
          <w:sz w:val="24"/>
          <w:szCs w:val="24"/>
        </w:rPr>
        <w:t xml:space="preserve"> Тарасу Богдановичу дозволу на розроблення </w:t>
      </w:r>
      <w:proofErr w:type="spellStart"/>
      <w:r w:rsidRPr="001F5EB7">
        <w:rPr>
          <w:b/>
          <w:bCs/>
          <w:i/>
          <w:iCs/>
          <w:sz w:val="24"/>
          <w:szCs w:val="24"/>
        </w:rPr>
        <w:t>проєкту</w:t>
      </w:r>
      <w:proofErr w:type="spellEnd"/>
      <w:r w:rsidRPr="001F5EB7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</w:t>
      </w:r>
      <w:r w:rsidRPr="001F5EB7">
        <w:rPr>
          <w:b/>
          <w:i/>
          <w:iCs/>
          <w:sz w:val="24"/>
          <w:szCs w:val="24"/>
        </w:rPr>
        <w:t xml:space="preserve">власність для будівництва і обслуговування жилого будинку, господарських будівель і споруд (присадибна ділянка) </w:t>
      </w:r>
      <w:r w:rsidRPr="001F5EB7">
        <w:rPr>
          <w:b/>
          <w:bCs/>
          <w:i/>
          <w:iCs/>
          <w:sz w:val="24"/>
          <w:szCs w:val="24"/>
        </w:rPr>
        <w:t xml:space="preserve">на вул. </w:t>
      </w:r>
      <w:proofErr w:type="spellStart"/>
      <w:r w:rsidRPr="001F5EB7">
        <w:rPr>
          <w:b/>
          <w:bCs/>
          <w:i/>
          <w:iCs/>
          <w:sz w:val="24"/>
          <w:szCs w:val="24"/>
          <w:lang w:val="ru-RU"/>
        </w:rPr>
        <w:t>Тепличній</w:t>
      </w:r>
      <w:proofErr w:type="spellEnd"/>
      <w:r w:rsidRPr="001F5EB7">
        <w:rPr>
          <w:b/>
          <w:bCs/>
          <w:i/>
          <w:iCs/>
          <w:sz w:val="24"/>
          <w:szCs w:val="24"/>
          <w:lang w:val="ru-RU"/>
        </w:rPr>
        <w:t xml:space="preserve"> у </w:t>
      </w:r>
      <w:proofErr w:type="spellStart"/>
      <w:r w:rsidRPr="001F5EB7">
        <w:rPr>
          <w:b/>
          <w:bCs/>
          <w:i/>
          <w:iCs/>
          <w:sz w:val="24"/>
          <w:szCs w:val="24"/>
          <w:lang w:val="ru-RU"/>
        </w:rPr>
        <w:t>Святошинському</w:t>
      </w:r>
      <w:proofErr w:type="spellEnd"/>
      <w:r w:rsidRPr="001F5EB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1F5EB7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1F5EB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1F5EB7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1F5EB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1F5EB7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2B140388" w14:textId="77777777" w:rsidR="001F5EB7" w:rsidRPr="003774B2" w:rsidRDefault="001F5EB7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7737A7" w:rsidRPr="003774B2" w14:paraId="441D652A" w14:textId="77777777" w:rsidTr="00F4497E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378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Угринюк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Тарас Богданович</w:t>
            </w:r>
          </w:p>
        </w:tc>
      </w:tr>
      <w:tr w:rsidR="007737A7" w:rsidRPr="003774B2" w14:paraId="04CA5CA3" w14:textId="77777777" w:rsidTr="00F4497E">
        <w:trPr>
          <w:cantSplit/>
        </w:trPr>
        <w:tc>
          <w:tcPr>
            <w:tcW w:w="3369" w:type="dxa"/>
          </w:tcPr>
          <w:p w14:paraId="36BEE04A" w14:textId="42BED69B" w:rsidR="007737A7" w:rsidRPr="007737A7" w:rsidRDefault="00F4497E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F4497E">
              <w:rPr>
                <w:i/>
                <w:sz w:val="24"/>
                <w:szCs w:val="24"/>
              </w:rPr>
              <w:t>Заява (у формі клопотання):</w:t>
            </w:r>
          </w:p>
        </w:tc>
        <w:tc>
          <w:tcPr>
            <w:tcW w:w="6378" w:type="dxa"/>
          </w:tcPr>
          <w:p w14:paraId="53AF3D2A" w14:textId="6F676439" w:rsidR="007737A7" w:rsidRPr="007737A7" w:rsidRDefault="007737A7" w:rsidP="007E7061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="007E7061" w:rsidRPr="007E7061">
              <w:rPr>
                <w:rFonts w:ascii="Times New Roman" w:hAnsi="Times New Roman" w:cs="Times New Roman"/>
                <w:b/>
                <w:i/>
                <w:lang w:val="ru-RU"/>
              </w:rPr>
              <w:t>21</w:t>
            </w:r>
            <w:r w:rsidR="007E7061">
              <w:rPr>
                <w:rFonts w:ascii="Times New Roman" w:hAnsi="Times New Roman" w:cs="Times New Roman"/>
                <w:b/>
                <w:i/>
              </w:rPr>
              <w:t>.10.2014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="007E7061">
              <w:rPr>
                <w:rFonts w:ascii="Times New Roman" w:hAnsi="Times New Roman" w:cs="Times New Roman"/>
                <w:b/>
                <w:i/>
                <w:lang w:val="ru-RU"/>
              </w:rPr>
              <w:t>К-24370</w:t>
            </w:r>
          </w:p>
        </w:tc>
      </w:tr>
      <w:tr w:rsidR="00F4497E" w:rsidRPr="003774B2" w14:paraId="280CE34E" w14:textId="77777777" w:rsidTr="006333D8">
        <w:trPr>
          <w:cantSplit/>
        </w:trPr>
        <w:tc>
          <w:tcPr>
            <w:tcW w:w="9747" w:type="dxa"/>
            <w:gridSpan w:val="2"/>
          </w:tcPr>
          <w:p w14:paraId="0BBB35D5" w14:textId="3728D990" w:rsidR="00F4497E" w:rsidRPr="007737A7" w:rsidRDefault="00F4497E" w:rsidP="00F4497E">
            <w:pPr>
              <w:rPr>
                <w:rFonts w:ascii="Times New Roman" w:hAnsi="Times New Roman" w:cs="Times New Roman"/>
                <w:b/>
                <w:i/>
              </w:rPr>
            </w:pPr>
            <w:r w:rsidRPr="008E0C92">
              <w:rPr>
                <w:rFonts w:ascii="Times New Roman" w:hAnsi="Times New Roman" w:cs="Times New Roman"/>
                <w:i/>
              </w:rPr>
              <w:t xml:space="preserve">Станом на </w:t>
            </w:r>
            <w:r>
              <w:rPr>
                <w:rFonts w:ascii="Times New Roman" w:hAnsi="Times New Roman" w:cs="Times New Roman"/>
                <w:i/>
              </w:rPr>
              <w:t>07.09</w:t>
            </w:r>
            <w:r w:rsidRPr="008E0C92">
              <w:rPr>
                <w:rFonts w:ascii="Times New Roman" w:hAnsi="Times New Roman" w:cs="Times New Roman"/>
                <w:i/>
              </w:rPr>
              <w:t>.2026 за даними Державного реєстру санкцій суб'єкти права, в тому числі кінцевий(</w:t>
            </w:r>
            <w:proofErr w:type="spellStart"/>
            <w:r w:rsidRPr="008E0C92">
              <w:rPr>
                <w:rFonts w:ascii="Times New Roman" w:hAnsi="Times New Roman" w:cs="Times New Roman"/>
                <w:i/>
              </w:rPr>
              <w:t>ві</w:t>
            </w:r>
            <w:proofErr w:type="spellEnd"/>
            <w:r w:rsidRPr="008E0C92">
              <w:rPr>
                <w:rFonts w:ascii="Times New Roman" w:hAnsi="Times New Roman" w:cs="Times New Roman"/>
                <w:i/>
              </w:rPr>
              <w:t xml:space="preserve">) </w:t>
            </w:r>
            <w:proofErr w:type="spellStart"/>
            <w:r w:rsidRPr="008E0C92">
              <w:rPr>
                <w:rFonts w:ascii="Times New Roman" w:hAnsi="Times New Roman" w:cs="Times New Roman"/>
                <w:i/>
              </w:rPr>
              <w:t>бенефеціарний</w:t>
            </w:r>
            <w:proofErr w:type="spellEnd"/>
            <w:r w:rsidRPr="008E0C92">
              <w:rPr>
                <w:rFonts w:ascii="Times New Roman" w:hAnsi="Times New Roman" w:cs="Times New Roman"/>
                <w:i/>
              </w:rPr>
              <w:t>(ні) власник(</w:t>
            </w:r>
            <w:proofErr w:type="spellStart"/>
            <w:r w:rsidRPr="008E0C92">
              <w:rPr>
                <w:rFonts w:ascii="Times New Roman" w:hAnsi="Times New Roman" w:cs="Times New Roman"/>
                <w:i/>
              </w:rPr>
              <w:t>ки</w:t>
            </w:r>
            <w:proofErr w:type="spellEnd"/>
            <w:r w:rsidRPr="008E0C92">
              <w:rPr>
                <w:rFonts w:ascii="Times New Roman" w:hAnsi="Times New Roman" w:cs="Times New Roman"/>
                <w:i/>
              </w:rPr>
              <w:t>), не належать до осіб під санкціями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28A678B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1F5EB7">
        <w:rPr>
          <w:sz w:val="24"/>
          <w:szCs w:val="24"/>
        </w:rPr>
        <w:t xml:space="preserve">обліковий код </w:t>
      </w:r>
      <w:r w:rsidR="00765699" w:rsidRPr="003774B2">
        <w:rPr>
          <w:sz w:val="24"/>
          <w:szCs w:val="24"/>
        </w:rPr>
        <w:t>75:198:0141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Теплична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C14B0EA" w:rsidR="008A63AB" w:rsidRPr="008A63AB" w:rsidRDefault="009B6FA8" w:rsidP="00F4497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F4497E">
              <w:rPr>
                <w:i/>
                <w:sz w:val="24"/>
                <w:szCs w:val="24"/>
              </w:rPr>
              <w:t>Орієнтовн</w:t>
            </w:r>
            <w:r w:rsidR="00B83E49">
              <w:rPr>
                <w:i/>
                <w:sz w:val="24"/>
                <w:szCs w:val="24"/>
              </w:rPr>
              <w:t>а</w:t>
            </w:r>
            <w:r w:rsidR="00F4497E">
              <w:rPr>
                <w:i/>
                <w:sz w:val="24"/>
                <w:szCs w:val="24"/>
              </w:rPr>
              <w:t xml:space="preserve">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16836B76" w:rsidR="00F66E0E" w:rsidRPr="009446B9" w:rsidRDefault="001F5EB7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1F5EB7">
              <w:rPr>
                <w:rFonts w:ascii="Times New Roman" w:hAnsi="Times New Roman" w:cs="Times New Roman"/>
                <w:bCs/>
                <w:i/>
                <w:iCs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4A17DF6D" w:rsidR="00F66E0E" w:rsidRPr="009446B9" w:rsidRDefault="001F5EB7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1F5EB7">
              <w:rPr>
                <w:rFonts w:ascii="Times New Roman" w:hAnsi="Times New Roman" w:cs="Times New Roman"/>
                <w:bCs/>
                <w:i/>
                <w:iCs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A96CB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2D9B97F5" w14:textId="256E03E3" w:rsidR="001F5EB7" w:rsidRDefault="001F5EB7" w:rsidP="00A96CB8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</w:t>
      </w:r>
      <w:r w:rsidRPr="002E2571">
        <w:rPr>
          <w:sz w:val="24"/>
          <w:szCs w:val="24"/>
        </w:rPr>
        <w:t xml:space="preserve"> виконання рішення Окружного адміністратив</w:t>
      </w:r>
      <w:r>
        <w:rPr>
          <w:sz w:val="24"/>
          <w:szCs w:val="24"/>
        </w:rPr>
        <w:t>ного суду міста Києва від 06.08.</w:t>
      </w:r>
      <w:r w:rsidRPr="002E2571">
        <w:rPr>
          <w:sz w:val="24"/>
          <w:szCs w:val="24"/>
        </w:rPr>
        <w:t>2018 у справі № 826/1501/17</w:t>
      </w:r>
      <w:r>
        <w:rPr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7E7061">
        <w:rPr>
          <w:color w:val="auto"/>
          <w:sz w:val="24"/>
          <w:szCs w:val="24"/>
        </w:rPr>
        <w:t xml:space="preserve"> </w:t>
      </w:r>
      <w:r w:rsidR="007E7061" w:rsidRPr="007E7061">
        <w:rPr>
          <w:color w:val="auto"/>
          <w:sz w:val="24"/>
          <w:szCs w:val="24"/>
        </w:rPr>
        <w:t xml:space="preserve">(далі – Департамент земельних ресурсів) </w:t>
      </w:r>
      <w:r w:rsidRPr="004467CB">
        <w:rPr>
          <w:color w:val="auto"/>
          <w:sz w:val="24"/>
          <w:szCs w:val="24"/>
        </w:rPr>
        <w:t xml:space="preserve">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</w:t>
      </w:r>
      <w:r>
        <w:rPr>
          <w:color w:val="auto"/>
          <w:sz w:val="24"/>
          <w:szCs w:val="24"/>
        </w:rPr>
        <w:t xml:space="preserve"> «</w:t>
      </w:r>
      <w:r w:rsidRPr="001F5EB7">
        <w:rPr>
          <w:color w:val="auto"/>
          <w:sz w:val="24"/>
          <w:szCs w:val="24"/>
        </w:rPr>
        <w:t xml:space="preserve">Про надання громадянину </w:t>
      </w:r>
      <w:proofErr w:type="spellStart"/>
      <w:r w:rsidRPr="001F5EB7">
        <w:rPr>
          <w:color w:val="auto"/>
          <w:sz w:val="24"/>
          <w:szCs w:val="24"/>
        </w:rPr>
        <w:t>Угринюку</w:t>
      </w:r>
      <w:proofErr w:type="spellEnd"/>
      <w:r w:rsidRPr="001F5EB7">
        <w:rPr>
          <w:color w:val="auto"/>
          <w:sz w:val="24"/>
          <w:szCs w:val="24"/>
        </w:rPr>
        <w:t xml:space="preserve"> Тарасу Богдановичу дозволу на розроблення </w:t>
      </w:r>
      <w:proofErr w:type="spellStart"/>
      <w:r w:rsidRPr="001F5EB7">
        <w:rPr>
          <w:color w:val="auto"/>
          <w:sz w:val="24"/>
          <w:szCs w:val="24"/>
        </w:rPr>
        <w:t>проєкту</w:t>
      </w:r>
      <w:proofErr w:type="spellEnd"/>
      <w:r w:rsidRPr="001F5EB7">
        <w:rPr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Тепличній у Святошинському районі міста Києва</w:t>
      </w:r>
      <w:r>
        <w:rPr>
          <w:color w:val="auto"/>
          <w:sz w:val="24"/>
          <w:szCs w:val="24"/>
        </w:rPr>
        <w:t>».</w:t>
      </w:r>
    </w:p>
    <w:p w14:paraId="1C617ABC" w14:textId="77777777" w:rsidR="001F5EB7" w:rsidRPr="001F5EB7" w:rsidRDefault="001F5EB7" w:rsidP="00A96CB8">
      <w:pPr>
        <w:pStyle w:val="1"/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</w:p>
    <w:p w14:paraId="42CDBEB9" w14:textId="63F07FBE" w:rsidR="004F0681" w:rsidRPr="003774B2" w:rsidRDefault="00604821" w:rsidP="00A96CB8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DCD5960" w:rsidR="004F0681" w:rsidRDefault="001F5EB7" w:rsidP="00A96CB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1F5EB7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 та виконання рішення Окружного адміністративного суду міста Києва від 06.08.2018 у справі № 826/1501/17.</w:t>
      </w:r>
    </w:p>
    <w:p w14:paraId="69EA6F78" w14:textId="77777777" w:rsidR="001F5EB7" w:rsidRPr="003774B2" w:rsidRDefault="001F5EB7" w:rsidP="00A96CB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02499919" w14:textId="6A6364CD" w:rsidR="00765699" w:rsidRPr="009446B9" w:rsidRDefault="00604821" w:rsidP="00A96CB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256"/>
        <w:gridCol w:w="6491"/>
      </w:tblGrid>
      <w:tr w:rsidR="0041184B" w:rsidRPr="003774B2" w14:paraId="4A887E4C" w14:textId="77777777" w:rsidTr="00280A4A">
        <w:trPr>
          <w:cantSplit/>
        </w:trPr>
        <w:tc>
          <w:tcPr>
            <w:tcW w:w="3256" w:type="dxa"/>
          </w:tcPr>
          <w:p w14:paraId="5C83180A" w14:textId="2D537509" w:rsidR="0041184B" w:rsidRPr="009446B9" w:rsidRDefault="009B6FA8" w:rsidP="00A96CB8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A96CB8">
            <w:pPr>
              <w:pStyle w:val="20"/>
              <w:shd w:val="clear" w:color="auto" w:fill="auto"/>
              <w:spacing w:after="0"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91" w:type="dxa"/>
          </w:tcPr>
          <w:p w14:paraId="687E2619" w14:textId="108D5C41" w:rsidR="0041184B" w:rsidRPr="00EE0C80" w:rsidRDefault="009B44EB" w:rsidP="00A96CB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EE0C8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41184B" w:rsidRPr="003774B2" w14:paraId="44C55D8C" w14:textId="77777777" w:rsidTr="00280A4A">
        <w:trPr>
          <w:cantSplit/>
        </w:trPr>
        <w:tc>
          <w:tcPr>
            <w:tcW w:w="3256" w:type="dxa"/>
          </w:tcPr>
          <w:p w14:paraId="7162150E" w14:textId="40619ABA" w:rsidR="0041184B" w:rsidRPr="009446B9" w:rsidRDefault="009B6FA8" w:rsidP="00A96CB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91" w:type="dxa"/>
          </w:tcPr>
          <w:p w14:paraId="5ACEA60E" w14:textId="0670BE8E" w:rsidR="0041184B" w:rsidRPr="0041184B" w:rsidRDefault="009B44EB" w:rsidP="00A96CB8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280A4A">
        <w:trPr>
          <w:cantSplit/>
          <w:trHeight w:val="1567"/>
        </w:trPr>
        <w:tc>
          <w:tcPr>
            <w:tcW w:w="3256" w:type="dxa"/>
          </w:tcPr>
          <w:p w14:paraId="2D8E13E2" w14:textId="2FDA7246" w:rsidR="001F5EB7" w:rsidRPr="001F5EB7" w:rsidRDefault="001F5EB7" w:rsidP="001F5EB7">
            <w:pPr>
              <w:rPr>
                <w:rFonts w:ascii="Times New Roman" w:hAnsi="Times New Roman" w:cs="Times New Roman"/>
              </w:rPr>
            </w:pPr>
            <w:r w:rsidRPr="001F5EB7">
              <w:rPr>
                <w:rFonts w:ascii="Times New Roman" w:hAnsi="Times New Roman" w:cs="Times New Roman"/>
              </w:rPr>
              <w:t xml:space="preserve">Функціональне призначення  </w:t>
            </w:r>
          </w:p>
          <w:p w14:paraId="62A2A45D" w14:textId="3E9D95F3" w:rsidR="0041184B" w:rsidRPr="009446B9" w:rsidRDefault="001F5EB7" w:rsidP="001F5EB7">
            <w:pPr>
              <w:rPr>
                <w:rFonts w:ascii="Times New Roman" w:hAnsi="Times New Roman" w:cs="Times New Roman"/>
                <w:lang w:val="ru-RU"/>
              </w:rPr>
            </w:pPr>
            <w:r w:rsidRPr="001F5EB7">
              <w:rPr>
                <w:rFonts w:ascii="Times New Roman" w:hAnsi="Times New Roman" w:cs="Times New Roman"/>
              </w:rPr>
              <w:t>згідно з містобудівною            документацією:</w:t>
            </w:r>
          </w:p>
        </w:tc>
        <w:tc>
          <w:tcPr>
            <w:tcW w:w="6491" w:type="dxa"/>
          </w:tcPr>
          <w:p w14:paraId="14888231" w14:textId="4CABD12E" w:rsidR="0041184B" w:rsidRPr="0041184B" w:rsidRDefault="001F5EB7" w:rsidP="00280A4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F5EB7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1F5EB7">
              <w:rPr>
                <w:i/>
                <w:sz w:val="24"/>
                <w:szCs w:val="24"/>
              </w:rPr>
              <w:t>проєкту</w:t>
            </w:r>
            <w:proofErr w:type="spellEnd"/>
            <w:r w:rsidRPr="001F5EB7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 </w:t>
            </w:r>
            <w:r w:rsidR="007E7061">
              <w:rPr>
                <w:i/>
                <w:sz w:val="24"/>
                <w:szCs w:val="24"/>
              </w:rPr>
              <w:t xml:space="preserve">                                </w:t>
            </w:r>
            <w:r w:rsidRPr="001F5EB7">
              <w:rPr>
                <w:i/>
                <w:sz w:val="24"/>
                <w:szCs w:val="24"/>
              </w:rPr>
              <w:t>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B83E49">
              <w:rPr>
                <w:i/>
                <w:sz w:val="24"/>
                <w:szCs w:val="24"/>
              </w:rPr>
              <w:t>,</w:t>
            </w:r>
            <w:r w:rsidRPr="001F5EB7">
              <w:rPr>
                <w:i/>
                <w:sz w:val="24"/>
                <w:szCs w:val="24"/>
              </w:rPr>
              <w:t xml:space="preserve"> земельна ділянка за функціональним  призначенням  належить до території садибної житлової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="00280A4A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>26.08</w:t>
            </w:r>
            <w:r w:rsidRPr="001F5EB7">
              <w:rPr>
                <w:i/>
                <w:sz w:val="24"/>
                <w:szCs w:val="24"/>
              </w:rPr>
              <w:t xml:space="preserve">.2026 </w:t>
            </w:r>
            <w:r w:rsidR="00280A4A">
              <w:rPr>
                <w:i/>
                <w:sz w:val="24"/>
                <w:szCs w:val="24"/>
              </w:rPr>
              <w:t xml:space="preserve">         № </w:t>
            </w:r>
            <w:r w:rsidRPr="001F5EB7">
              <w:rPr>
                <w:i/>
                <w:sz w:val="24"/>
                <w:szCs w:val="24"/>
              </w:rPr>
              <w:t>055-</w:t>
            </w:r>
            <w:r>
              <w:rPr>
                <w:i/>
                <w:sz w:val="24"/>
                <w:szCs w:val="24"/>
              </w:rPr>
              <w:t>13509</w:t>
            </w:r>
            <w:r w:rsidRPr="001F5EB7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280A4A">
        <w:trPr>
          <w:cantSplit/>
        </w:trPr>
        <w:tc>
          <w:tcPr>
            <w:tcW w:w="3256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91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280A4A">
        <w:trPr>
          <w:cantSplit/>
        </w:trPr>
        <w:tc>
          <w:tcPr>
            <w:tcW w:w="3256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91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E310C1" w:rsidRPr="003774B2" w14:paraId="6A523C75" w14:textId="77777777" w:rsidTr="00280A4A">
        <w:trPr>
          <w:cantSplit/>
          <w:trHeight w:val="13395"/>
        </w:trPr>
        <w:tc>
          <w:tcPr>
            <w:tcW w:w="3256" w:type="dxa"/>
          </w:tcPr>
          <w:p w14:paraId="4482B364" w14:textId="696132AD" w:rsidR="00E310C1" w:rsidRPr="009446B9" w:rsidRDefault="00E310C1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91" w:type="dxa"/>
          </w:tcPr>
          <w:p w14:paraId="07435006" w14:textId="0818478A" w:rsidR="00D91E99" w:rsidRPr="00216F1D" w:rsidRDefault="00D91E99" w:rsidP="00D91E9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91E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Вищевказана земельна ділянка входить в межі земельної 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кадастром номером 8000000000:75:198:0141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яка сформована на підставі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землеустрою, який розроблено в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ідповідно до рішення Київської міської ради </w:t>
            </w:r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від 30.06.2016 № 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502/502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«Про надання дозволу на  розроблення проекту землеустрою щодо відведення земельної ділянки 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громадянину </w:t>
            </w:r>
            <w:proofErr w:type="spellStart"/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Клонцаку</w:t>
            </w:r>
            <w:proofErr w:type="spellEnd"/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Миколі Ярославовичу на вул. Тепличній, 33-а у Святошинському районі м. Києва орієнтовною площею 0,10 га у власність для будівництва та обслуговування жилого будинку, господарських будівель і споруд</w:t>
            </w:r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C61981F" w14:textId="59822B7F" w:rsidR="00D91E99" w:rsidRPr="00216F1D" w:rsidRDefault="00D91E99" w:rsidP="00D91E9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 про </w:t>
            </w:r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затвердження зазначеного </w:t>
            </w:r>
            <w:proofErr w:type="spellStart"/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та про 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передачу земельної ділянки </w:t>
            </w:r>
            <w:r w:rsidR="00280A4A" w:rsidRP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 кадастром номером 8000000000:75:198:0141</w:t>
            </w:r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власність Київська міська рада не приймала.</w:t>
            </w:r>
          </w:p>
          <w:p w14:paraId="2F29550B" w14:textId="44438D95" w:rsidR="00B83E49" w:rsidRPr="008E0C92" w:rsidRDefault="00B83E49" w:rsidP="00B83E4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E0C92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216F1D">
              <w:rPr>
                <w:rFonts w:ascii="Times New Roman" w:hAnsi="Times New Roman" w:cs="Times New Roman"/>
                <w:i/>
                <w:color w:val="auto"/>
              </w:rPr>
              <w:t xml:space="preserve">зона обмеження забудови за умови безпеки польотів; зона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</w:t>
            </w:r>
            <w:r w:rsidRPr="00216F1D">
              <w:rPr>
                <w:rFonts w:ascii="Times New Roman" w:hAnsi="Times New Roman" w:cs="Times New Roman"/>
                <w:i/>
                <w:color w:val="auto"/>
              </w:rPr>
              <w:t>підтоплень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216F1D">
              <w:rPr>
                <w:rFonts w:ascii="Times New Roman" w:hAnsi="Times New Roman" w:cs="Times New Roman"/>
                <w:i/>
                <w:color w:val="auto"/>
              </w:rPr>
              <w:t>природ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ного  та техногенного характеру, (лист </w:t>
            </w:r>
            <w:r w:rsidRPr="008E0C92">
              <w:rPr>
                <w:rFonts w:ascii="Times New Roman" w:hAnsi="Times New Roman" w:cs="Times New Roman"/>
                <w:i/>
                <w:color w:val="auto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26.08.2026 № 055-135</w:t>
            </w:r>
            <w:r>
              <w:rPr>
                <w:rFonts w:ascii="Times New Roman" w:hAnsi="Times New Roman" w:cs="Times New Roman"/>
                <w:i/>
                <w:color w:val="auto"/>
              </w:rPr>
              <w:t>09</w:t>
            </w:r>
            <w:r w:rsidRPr="008E0C92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  <w:p w14:paraId="5FB0421D" w14:textId="77777777" w:rsidR="00B83E49" w:rsidRPr="008E0C92" w:rsidRDefault="00B83E49" w:rsidP="00B83E49">
            <w:pPr>
              <w:ind w:firstLine="34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0C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8E0C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нерухомого майна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розташованого на земельній ділянці на вул. Тепличній,</w:t>
            </w:r>
            <w:r w:rsidRPr="008E0C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07E53871" w14:textId="33A183C9" w:rsidR="00B83E49" w:rsidRPr="008E0C92" w:rsidRDefault="00B83E49" w:rsidP="00B83E49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C92">
              <w:rPr>
                <w:rFonts w:ascii="Times New Roman" w:hAnsi="Times New Roman" w:cs="Times New Roman"/>
                <w:bCs/>
                <w:i/>
                <w:iCs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20</w:t>
            </w:r>
            <w:r w:rsidR="00280A4A">
              <w:rPr>
                <w:rFonts w:ascii="Times New Roman" w:hAnsi="Times New Roman" w:cs="Times New Roman"/>
                <w:bCs/>
                <w:i/>
                <w:iCs/>
              </w:rPr>
              <w:t xml:space="preserve">.08.2026 </w:t>
            </w:r>
            <w:r w:rsidRPr="008E0C92">
              <w:rPr>
                <w:rFonts w:ascii="Times New Roman" w:hAnsi="Times New Roman" w:cs="Times New Roman"/>
                <w:bCs/>
                <w:i/>
                <w:iCs/>
              </w:rPr>
              <w:t>№ 062/06-13-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5860</w:t>
            </w:r>
            <w:r w:rsidRPr="008E0C92">
              <w:rPr>
                <w:rFonts w:ascii="Times New Roman" w:hAnsi="Times New Roman" w:cs="Times New Roman"/>
                <w:bCs/>
                <w:i/>
                <w:iCs/>
              </w:rPr>
              <w:t xml:space="preserve">, який повідомив, що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з</w:t>
            </w:r>
            <w:r w:rsidRPr="00AF6413">
              <w:rPr>
                <w:rFonts w:ascii="Times New Roman" w:hAnsi="Times New Roman" w:cs="Times New Roman"/>
                <w:bCs/>
                <w:i/>
                <w:iCs/>
              </w:rPr>
              <w:t>а графічною схемою розташування земельної ділянки (за територіальним принципом) ідентифікувати об’єкти комунальної власності територіальної громади міста Києва неможливо</w:t>
            </w:r>
            <w:r w:rsidRPr="008E0C92">
              <w:rPr>
                <w:rFonts w:ascii="Times New Roman" w:hAnsi="Times New Roman" w:cs="Times New Roman"/>
                <w:bCs/>
                <w:i/>
                <w:iCs/>
              </w:rPr>
              <w:t>;</w:t>
            </w:r>
          </w:p>
          <w:p w14:paraId="7FB2FBB9" w14:textId="0F258A42" w:rsidR="00B83E49" w:rsidRPr="008E0C92" w:rsidRDefault="00B83E49" w:rsidP="00B83E49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8E0C9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- Комунального підприємства Київської міської ради «Київське міське бюро технічної інвентаризації» від 14.08.2026 № 062/14-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16740</w:t>
            </w:r>
            <w:r w:rsidRPr="008E0C9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, яким повідомлено, </w:t>
            </w:r>
            <w:r w:rsidRPr="00AF641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що Київське міське бюро технічної інвентаризації та реєстрації права власності на об’єкти нерухомого майна проводило реєстрацію правовстановлюючих документів за поштовими адресами об'єктів нерухомого майна в м.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Pr="00AF641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Києв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і</w:t>
            </w:r>
            <w:r w:rsidRPr="008E0C9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;</w:t>
            </w:r>
          </w:p>
          <w:p w14:paraId="728C9FBC" w14:textId="77777777" w:rsidR="00280A4A" w:rsidRDefault="00B83E49" w:rsidP="00280A4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E0C92">
              <w:rPr>
                <w:rFonts w:ascii="Times New Roman" w:hAnsi="Times New Roman" w:cs="Times New Roman"/>
                <w:i/>
                <w:color w:val="auto"/>
              </w:rPr>
              <w:t>- Святошинської районної в місті Києві державної адміністрації від 14.08.2026 № 107-</w:t>
            </w:r>
            <w:r>
              <w:rPr>
                <w:rFonts w:ascii="Times New Roman" w:hAnsi="Times New Roman" w:cs="Times New Roman"/>
                <w:i/>
                <w:color w:val="auto"/>
              </w:rPr>
              <w:t>7494, яка повідомила, що з</w:t>
            </w:r>
            <w:r w:rsidRPr="007E7061">
              <w:rPr>
                <w:rFonts w:ascii="Times New Roman" w:hAnsi="Times New Roman" w:cs="Times New Roman"/>
                <w:i/>
                <w:color w:val="auto"/>
              </w:rPr>
              <w:t>а період 2011 - 2024 рр. Святошинська районна в місті Києві державна адміністрація не присвоювала адресу об’єктам нерухомого майна на земельній ділянці на вул. Тепличній у Святошинському районі м. Києва та в</w:t>
            </w:r>
            <w:r>
              <w:rPr>
                <w:rFonts w:ascii="Times New Roman" w:hAnsi="Times New Roman" w:cs="Times New Roman"/>
                <w:i/>
                <w:color w:val="auto"/>
              </w:rPr>
              <w:t>ідповідні документи не надавала</w:t>
            </w:r>
            <w:r w:rsidRPr="008E0C92">
              <w:rPr>
                <w:rFonts w:ascii="Times New Roman" w:hAnsi="Times New Roman" w:cs="Times New Roman"/>
                <w:i/>
                <w:color w:val="auto"/>
              </w:rPr>
              <w:t>;</w:t>
            </w:r>
            <w:r w:rsidR="00280A4A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528D3CD" w14:textId="736B70C7" w:rsidR="00B83E49" w:rsidRPr="003774B2" w:rsidRDefault="00280A4A" w:rsidP="00280A4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Pr="00216F1D">
              <w:rPr>
                <w:rFonts w:ascii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AF6413">
              <w:rPr>
                <w:rFonts w:ascii="Times New Roman" w:hAnsi="Times New Roman" w:cs="Times New Roman"/>
                <w:i/>
              </w:rPr>
              <w:t>від 26.08.2026 № 055-13509</w:t>
            </w:r>
            <w:r w:rsidRPr="00216F1D">
              <w:rPr>
                <w:rFonts w:ascii="Times New Roman" w:hAnsi="Times New Roman" w:cs="Times New Roman"/>
                <w:i/>
              </w:rPr>
              <w:t>, який повідомив, що згідно з даними електронної бази документообігу, даними Міської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16F1D">
              <w:rPr>
                <w:rFonts w:ascii="Times New Roman" w:hAnsi="Times New Roman" w:cs="Times New Roman"/>
                <w:i/>
              </w:rPr>
              <w:t xml:space="preserve"> інформаційно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16F1D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16F1D">
              <w:rPr>
                <w:rFonts w:ascii="Times New Roman" w:hAnsi="Times New Roman" w:cs="Times New Roman"/>
                <w:i/>
              </w:rPr>
              <w:t>аналітичної</w:t>
            </w:r>
          </w:p>
        </w:tc>
      </w:tr>
      <w:tr w:rsidR="00280A4A" w:rsidRPr="003774B2" w14:paraId="72E5AE27" w14:textId="77777777" w:rsidTr="00280A4A">
        <w:trPr>
          <w:cantSplit/>
          <w:trHeight w:val="6227"/>
        </w:trPr>
        <w:tc>
          <w:tcPr>
            <w:tcW w:w="3256" w:type="dxa"/>
          </w:tcPr>
          <w:p w14:paraId="5CB2E954" w14:textId="77777777" w:rsidR="00280A4A" w:rsidRDefault="00280A4A" w:rsidP="009446B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491" w:type="dxa"/>
          </w:tcPr>
          <w:p w14:paraId="2C63F241" w14:textId="38D56DF5" w:rsidR="00280A4A" w:rsidRDefault="00280A4A" w:rsidP="00280A4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16F1D">
              <w:rPr>
                <w:rFonts w:ascii="Times New Roman" w:hAnsi="Times New Roman" w:cs="Times New Roman"/>
                <w:i/>
              </w:rPr>
              <w:t xml:space="preserve">системи забезпечення містобудівної діяльності «Містобудівний кадастр м. Києва» містобудівні умови та обмеження для проектування об’єкта будівництва </w:t>
            </w:r>
            <w:r w:rsidRPr="00AF6413">
              <w:rPr>
                <w:rFonts w:ascii="Times New Roman" w:hAnsi="Times New Roman" w:cs="Times New Roman"/>
                <w:i/>
              </w:rPr>
              <w:t xml:space="preserve">за </w:t>
            </w:r>
            <w:proofErr w:type="spellStart"/>
            <w:r w:rsidRPr="00AF6413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AF6413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F6413">
              <w:rPr>
                <w:rFonts w:ascii="Times New Roman" w:hAnsi="Times New Roman" w:cs="Times New Roman"/>
                <w:i/>
              </w:rPr>
              <w:t>вул. Теплична у Святошинському районі м. Києва не надавались</w:t>
            </w:r>
            <w:r w:rsidRPr="00216F1D">
              <w:rPr>
                <w:rFonts w:ascii="Times New Roman" w:hAnsi="Times New Roman" w:cs="Times New Roman"/>
                <w:i/>
              </w:rPr>
              <w:t xml:space="preserve">, </w:t>
            </w:r>
            <w:r w:rsidRPr="00AF6413">
              <w:rPr>
                <w:rFonts w:ascii="Times New Roman" w:hAnsi="Times New Roman" w:cs="Times New Roman"/>
                <w:i/>
              </w:rPr>
              <w:t>на земельній ділянці на вул. Тепличній у Святошинському районі м. Києва не</w:t>
            </w:r>
            <w:r w:rsidRPr="00A96CB8">
              <w:rPr>
                <w:rFonts w:ascii="Times New Roman" w:hAnsi="Times New Roman" w:cs="Times New Roman"/>
                <w:i/>
              </w:rPr>
              <w:t xml:space="preserve"> оформлялися паспорти прив’язки </w:t>
            </w:r>
            <w:r>
              <w:rPr>
                <w:rFonts w:ascii="Times New Roman" w:hAnsi="Times New Roman" w:cs="Times New Roman"/>
                <w:i/>
              </w:rPr>
              <w:t>тимчасових споруд</w:t>
            </w:r>
            <w:r w:rsidRPr="00A96CB8">
              <w:rPr>
                <w:rFonts w:ascii="Times New Roman" w:hAnsi="Times New Roman" w:cs="Times New Roman"/>
                <w:i/>
              </w:rPr>
              <w:t xml:space="preserve"> та не укладалися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  <w:r w:rsidRPr="00216F1D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1151704C" w14:textId="77777777" w:rsidR="00280A4A" w:rsidRDefault="00280A4A" w:rsidP="00280A4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16F1D">
              <w:rPr>
                <w:rFonts w:ascii="Times New Roman" w:hAnsi="Times New Roman" w:cs="Times New Roman"/>
                <w:i/>
              </w:rPr>
              <w:t xml:space="preserve">- Департаменту з питань державного архітектурно-будівельного контролю міста Києва виконавчого органу Київської  міської 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</w:rPr>
              <w:t>04.09</w:t>
            </w:r>
            <w:r w:rsidRPr="00216F1D">
              <w:rPr>
                <w:rFonts w:ascii="Times New Roman" w:hAnsi="Times New Roman" w:cs="Times New Roman"/>
                <w:i/>
              </w:rPr>
              <w:t>.2026 № 073-</w:t>
            </w:r>
            <w:r>
              <w:rPr>
                <w:rFonts w:ascii="Times New Roman" w:hAnsi="Times New Roman" w:cs="Times New Roman"/>
                <w:i/>
              </w:rPr>
              <w:t>4282</w:t>
            </w:r>
            <w:r w:rsidRPr="00216F1D">
              <w:rPr>
                <w:rFonts w:ascii="Times New Roman" w:hAnsi="Times New Roman" w:cs="Times New Roman"/>
                <w:i/>
              </w:rPr>
              <w:t>;</w:t>
            </w:r>
          </w:p>
          <w:p w14:paraId="7C4DCE6D" w14:textId="4704A427" w:rsidR="00280A4A" w:rsidRPr="007E7061" w:rsidRDefault="00280A4A" w:rsidP="00280A4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16F1D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  </w:t>
            </w:r>
            <w:r>
              <w:rPr>
                <w:rFonts w:ascii="Times New Roman" w:hAnsi="Times New Roman" w:cs="Times New Roman"/>
                <w:i/>
              </w:rPr>
              <w:t>27</w:t>
            </w:r>
            <w:r w:rsidRPr="00216F1D">
              <w:rPr>
                <w:rFonts w:ascii="Times New Roman" w:hAnsi="Times New Roman" w:cs="Times New Roman"/>
                <w:i/>
              </w:rPr>
              <w:t>.08.2026 № 064-</w:t>
            </w:r>
            <w:r>
              <w:rPr>
                <w:rFonts w:ascii="Times New Roman" w:hAnsi="Times New Roman" w:cs="Times New Roman"/>
                <w:i/>
              </w:rPr>
              <w:t>18430</w:t>
            </w:r>
            <w:r w:rsidRPr="00216F1D">
              <w:rPr>
                <w:rFonts w:ascii="Times New Roman" w:hAnsi="Times New Roman" w:cs="Times New Roman"/>
                <w:i/>
              </w:rPr>
              <w:t>, який проінформував, що головний спеціаліст – інспектор з благоустрою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F6413">
              <w:rPr>
                <w:rFonts w:ascii="Times New Roman" w:hAnsi="Times New Roman" w:cs="Times New Roman"/>
                <w:i/>
              </w:rPr>
              <w:t>здійснив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F6413">
              <w:rPr>
                <w:rFonts w:ascii="Times New Roman" w:hAnsi="Times New Roman" w:cs="Times New Roman"/>
                <w:i/>
              </w:rPr>
              <w:t>обстеження</w:t>
            </w:r>
            <w:r>
              <w:rPr>
                <w:rFonts w:ascii="Times New Roman" w:hAnsi="Times New Roman" w:cs="Times New Roman"/>
                <w:i/>
              </w:rPr>
              <w:t xml:space="preserve"> з</w:t>
            </w:r>
            <w:r w:rsidRPr="007E7061">
              <w:rPr>
                <w:rFonts w:ascii="Times New Roman" w:hAnsi="Times New Roman" w:cs="Times New Roman"/>
                <w:i/>
              </w:rPr>
              <w:t xml:space="preserve">а результатом </w:t>
            </w:r>
            <w:r>
              <w:rPr>
                <w:rFonts w:ascii="Times New Roman" w:hAnsi="Times New Roman" w:cs="Times New Roman"/>
                <w:i/>
              </w:rPr>
              <w:t>якого</w:t>
            </w:r>
            <w:r w:rsidRPr="007E7061">
              <w:rPr>
                <w:rFonts w:ascii="Times New Roman" w:hAnsi="Times New Roman" w:cs="Times New Roman"/>
                <w:i/>
              </w:rPr>
              <w:t xml:space="preserve"> виявлено, що територія вільна від забудов.</w:t>
            </w:r>
          </w:p>
          <w:p w14:paraId="4FF51BFD" w14:textId="0928F21D" w:rsidR="00280A4A" w:rsidRPr="00216F1D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рішення Окружного адміністративного суду міста Києва від 06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.08.2018 у справі № 826/1501/17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зобов’язано Київську міську раду надати дозвіл на розроблення проекту землеустрою щодо відведення земельної ділянки громадянину </w:t>
            </w:r>
            <w:proofErr w:type="spellStart"/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Угринюку</w:t>
            </w:r>
            <w:proofErr w:type="spellEnd"/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Тарасу Богдановичу на вул. Тепличній у Святошинському районі м. Києва для будівництва та обслуговування жилого будинку, господарських будівель і споруд згідно </w:t>
            </w:r>
            <w:r w:rsidR="00057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 </w:t>
            </w:r>
            <w:proofErr w:type="spellStart"/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r w:rsidR="00057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</w:t>
            </w:r>
            <w:proofErr w:type="spellEnd"/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</w:t>
            </w:r>
            <w:r w:rsidR="00057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Київської міської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 09.02.2016 № 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ПР-8781.</w:t>
            </w:r>
          </w:p>
          <w:p w14:paraId="093FA470" w14:textId="2233901A" w:rsidR="00280A4A" w:rsidRPr="00216F1D" w:rsidRDefault="00057F76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bookmarkStart w:id="0" w:name="_GoBack"/>
            <w:bookmarkEnd w:id="0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раховуючи зазначене, Департаментом</w:t>
            </w:r>
            <w:r w:rsid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ресурсів</w:t>
            </w:r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підготовлено </w:t>
            </w:r>
            <w:proofErr w:type="spellStart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Київської міської ради «Про надання громадянину </w:t>
            </w:r>
            <w:proofErr w:type="spellStart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Угринюку</w:t>
            </w:r>
            <w:proofErr w:type="spellEnd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Тарасу Богдановичу дозволу на розроблення </w:t>
            </w:r>
            <w:proofErr w:type="spellStart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="00280A4A"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 для будівництва та обслуговування жилого будинку, господарських будівель і споруд на вул. Тепличній у Святошинському районі міста Києва».</w:t>
            </w:r>
          </w:p>
          <w:p w14:paraId="699402E6" w14:textId="78DC44C2" w:rsidR="00280A4A" w:rsidRPr="00B8483A" w:rsidRDefault="00280A4A" w:rsidP="00280A4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20EB">
              <w:rPr>
                <w:rFonts w:ascii="Times New Roman" w:hAnsi="Times New Roman" w:cs="Times New Roman"/>
                <w:i/>
              </w:rPr>
              <w:t xml:space="preserve">Листом Київської міської ради від 23.06.2026 № 225-СК-2255 відповідно до частини шостої статті 37 Регламенту Київської міської ради, затвердженого </w:t>
            </w:r>
            <w:r>
              <w:rPr>
                <w:rFonts w:ascii="Times New Roman" w:hAnsi="Times New Roman" w:cs="Times New Roman"/>
                <w:i/>
              </w:rPr>
              <w:t>рішенням Київської міської ради</w:t>
            </w:r>
            <w:r w:rsidRPr="009B20EB">
              <w:rPr>
                <w:rFonts w:ascii="Times New Roman" w:hAnsi="Times New Roman" w:cs="Times New Roman"/>
                <w:i/>
              </w:rPr>
              <w:t xml:space="preserve"> від 04.11.2021 № 3135/3176 (із змінами і доповненнями) (далі – Регламент)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9B20EB">
              <w:rPr>
                <w:rFonts w:ascii="Times New Roman" w:hAnsi="Times New Roman" w:cs="Times New Roman"/>
                <w:i/>
              </w:rPr>
              <w:t xml:space="preserve"> до Департамент</w:t>
            </w:r>
            <w:r>
              <w:rPr>
                <w:rFonts w:ascii="Times New Roman" w:hAnsi="Times New Roman" w:cs="Times New Roman"/>
                <w:i/>
              </w:rPr>
              <w:t>у</w:t>
            </w:r>
            <w:r w:rsidRPr="009B20EB">
              <w:rPr>
                <w:rFonts w:ascii="Times New Roman" w:hAnsi="Times New Roman" w:cs="Times New Roman"/>
                <w:i/>
              </w:rPr>
              <w:t xml:space="preserve"> земельних ресурсів повернуто </w:t>
            </w:r>
            <w:r>
              <w:rPr>
                <w:rFonts w:ascii="Times New Roman" w:hAnsi="Times New Roman" w:cs="Times New Roman"/>
                <w:i/>
              </w:rPr>
              <w:t>зазначений</w:t>
            </w:r>
            <w:r w:rsidRPr="009B20E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B20E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B20EB">
              <w:rPr>
                <w:rFonts w:ascii="Times New Roman" w:hAnsi="Times New Roman" w:cs="Times New Roman"/>
                <w:i/>
              </w:rPr>
              <w:t xml:space="preserve"> рішення Київської міської ради 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04.09.2024 № 08/231-1282/ПР </w:t>
            </w:r>
            <w:r w:rsidRPr="009B20EB">
              <w:rPr>
                <w:rFonts w:ascii="Times New Roman" w:hAnsi="Times New Roman" w:cs="Times New Roman"/>
                <w:i/>
              </w:rPr>
              <w:t xml:space="preserve">з матеріалами справи </w:t>
            </w:r>
            <w:r>
              <w:rPr>
                <w:rFonts w:ascii="Times New Roman" w:hAnsi="Times New Roman" w:cs="Times New Roman"/>
                <w:i/>
              </w:rPr>
              <w:t>330131494</w:t>
            </w:r>
            <w:r w:rsidRPr="009B20EB">
              <w:rPr>
                <w:rFonts w:ascii="Times New Roman" w:hAnsi="Times New Roman" w:cs="Times New Roman"/>
                <w:i/>
              </w:rPr>
              <w:t xml:space="preserve"> як такий, що був розглянутий і вважається відхиленим на пленарному засіданні </w:t>
            </w:r>
            <w:r w:rsidRPr="009B20EB">
              <w:rPr>
                <w:rFonts w:ascii="Times New Roman" w:hAnsi="Times New Roman" w:cs="Times New Roman"/>
                <w:i/>
                <w:lang w:val="en-US"/>
              </w:rPr>
              <w:t>V</w:t>
            </w:r>
            <w:r w:rsidRPr="009B20EB">
              <w:rPr>
                <w:rFonts w:ascii="Times New Roman" w:hAnsi="Times New Roman" w:cs="Times New Roman"/>
                <w:i/>
              </w:rPr>
              <w:t xml:space="preserve"> сесії Київської міської ради </w:t>
            </w:r>
            <w:r w:rsidRPr="009B20EB">
              <w:rPr>
                <w:rFonts w:ascii="Times New Roman" w:hAnsi="Times New Roman" w:cs="Times New Roman"/>
                <w:i/>
                <w:lang w:val="en-US"/>
              </w:rPr>
              <w:t>IX</w:t>
            </w:r>
            <w:r w:rsidRPr="009B20EB">
              <w:rPr>
                <w:rFonts w:ascii="Times New Roman" w:hAnsi="Times New Roman" w:cs="Times New Roman"/>
                <w:i/>
              </w:rPr>
              <w:t xml:space="preserve"> скликання 18.06.2026 (продовження пленарного засідання 28.05.2026</w:t>
            </w:r>
            <w:r>
              <w:rPr>
                <w:rFonts w:ascii="Times New Roman" w:hAnsi="Times New Roman" w:cs="Times New Roman"/>
                <w:i/>
              </w:rPr>
              <w:t>)</w:t>
            </w:r>
            <w:r w:rsidRPr="009B20EB">
              <w:rPr>
                <w:rFonts w:ascii="Times New Roman" w:hAnsi="Times New Roman" w:cs="Times New Roman"/>
                <w:i/>
              </w:rPr>
              <w:t>.</w:t>
            </w:r>
          </w:p>
          <w:p w14:paraId="270D0E00" w14:textId="77777777" w:rsidR="00280A4A" w:rsidRPr="00216F1D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статі 129</w:t>
            </w:r>
            <w:r w:rsidRPr="00280A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vertAlign w:val="superscript"/>
              </w:rPr>
              <w:t>1</w:t>
            </w: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Конституції України судове рішення є обов'язковим до виконання. </w:t>
            </w:r>
          </w:p>
          <w:p w14:paraId="3ADEEFD7" w14:textId="77777777" w:rsidR="00280A4A" w:rsidRPr="00216F1D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з частиною третьою статті 14 Кодексу адміністративного судочинства України невиконання судового рішення тягне за собою відповідальність, встановлену законом.</w:t>
            </w:r>
          </w:p>
          <w:p w14:paraId="15A3DCC8" w14:textId="77777777" w:rsidR="00280A4A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16F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>Статтею 382 Кримінального кодексу України передбачено кримінальну відповідальність за невиконання судового рішення.</w:t>
            </w:r>
          </w:p>
          <w:p w14:paraId="4A5997AF" w14:textId="77777777" w:rsidR="00280A4A" w:rsidRPr="00280A4A" w:rsidRDefault="00280A4A" w:rsidP="00280A4A">
            <w:pPr>
              <w:tabs>
                <w:tab w:val="right" w:pos="6588"/>
              </w:tabs>
              <w:jc w:val="both"/>
              <w:rPr>
                <w:rFonts w:ascii="Times New Roman" w:hAnsi="Times New Roman"/>
                <w:bCs/>
                <w:i/>
                <w:iCs/>
              </w:rPr>
            </w:pPr>
            <w:r>
              <w:rPr>
                <w:rFonts w:ascii="Times New Roman" w:hAnsi="Times New Roman"/>
                <w:i/>
              </w:rPr>
              <w:t>Враховуючи викладене, н</w:t>
            </w:r>
            <w:r w:rsidRPr="00280A4A">
              <w:rPr>
                <w:rFonts w:ascii="Times New Roman" w:hAnsi="Times New Roman"/>
                <w:i/>
              </w:rPr>
              <w:t>а виконання рішення Окружного адміністративного суду міста Києва від 06.08.2018 у справі № 826/1501/17</w:t>
            </w:r>
            <w:r w:rsidRPr="009B20EB">
              <w:rPr>
                <w:rFonts w:ascii="Times New Roman" w:hAnsi="Times New Roman"/>
                <w:i/>
              </w:rPr>
              <w:t xml:space="preserve">, </w:t>
            </w:r>
            <w:r w:rsidRPr="009B20EB">
              <w:rPr>
                <w:rFonts w:ascii="Times New Roman" w:hAnsi="Times New Roman" w:cs="Times New Roman"/>
                <w:i/>
              </w:rPr>
              <w:t xml:space="preserve">Департаментом земельних ресурсів підготовлено </w:t>
            </w:r>
            <w:proofErr w:type="spellStart"/>
            <w:r w:rsidRPr="009B20E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B20EB">
              <w:rPr>
                <w:rFonts w:ascii="Times New Roman" w:hAnsi="Times New Roman" w:cs="Times New Roman"/>
                <w:i/>
              </w:rPr>
              <w:t xml:space="preserve"> рішення Київської міської ради </w:t>
            </w:r>
            <w:r w:rsidRPr="009B20EB">
              <w:rPr>
                <w:rFonts w:ascii="Times New Roman" w:hAnsi="Times New Roman"/>
                <w:i/>
              </w:rPr>
              <w:t>«</w:t>
            </w:r>
            <w:r w:rsidRPr="00280A4A">
              <w:rPr>
                <w:rFonts w:ascii="Times New Roman" w:hAnsi="Times New Roman"/>
                <w:bCs/>
                <w:i/>
                <w:iCs/>
              </w:rPr>
              <w:t xml:space="preserve">«Про надання громадянину </w:t>
            </w:r>
            <w:proofErr w:type="spellStart"/>
            <w:r w:rsidRPr="00280A4A">
              <w:rPr>
                <w:rFonts w:ascii="Times New Roman" w:hAnsi="Times New Roman"/>
                <w:bCs/>
                <w:i/>
                <w:iCs/>
              </w:rPr>
              <w:t>Угринюку</w:t>
            </w:r>
            <w:proofErr w:type="spellEnd"/>
            <w:r w:rsidRPr="00280A4A">
              <w:rPr>
                <w:rFonts w:ascii="Times New Roman" w:hAnsi="Times New Roman"/>
                <w:bCs/>
                <w:i/>
                <w:iCs/>
              </w:rPr>
              <w:t xml:space="preserve"> Тарасу Богдановичу дозволу на розроблення </w:t>
            </w:r>
            <w:proofErr w:type="spellStart"/>
            <w:r w:rsidRPr="00280A4A">
              <w:rPr>
                <w:rFonts w:ascii="Times New Roman" w:hAnsi="Times New Roman"/>
                <w:bCs/>
                <w:i/>
                <w:iCs/>
              </w:rPr>
              <w:t>проєкту</w:t>
            </w:r>
            <w:proofErr w:type="spellEnd"/>
            <w:r w:rsidRPr="00280A4A">
              <w:rPr>
                <w:rFonts w:ascii="Times New Roman" w:hAnsi="Times New Roman"/>
                <w:bCs/>
                <w:i/>
                <w:iCs/>
              </w:rPr>
              <w:t xml:space="preserve"> землеустрою щодо відведення земельної ділянки у власність для будівництва та обслуговування жилого будинку, господарських будівель і споруд на вул. Тепличній у Свя</w:t>
            </w:r>
            <w:r>
              <w:rPr>
                <w:rFonts w:ascii="Times New Roman" w:hAnsi="Times New Roman"/>
                <w:bCs/>
                <w:i/>
                <w:iCs/>
              </w:rPr>
              <w:t>тошинському районі міста Києва»,</w:t>
            </w:r>
            <w:r w:rsidRPr="009B20EB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який</w:t>
            </w:r>
            <w:r w:rsidRPr="009B20EB">
              <w:rPr>
                <w:rFonts w:ascii="Times New Roman" w:hAnsi="Times New Roman"/>
                <w:i/>
              </w:rPr>
              <w:t xml:space="preserve"> суперечить </w:t>
            </w:r>
            <w:r w:rsidRPr="009B20EB">
              <w:rPr>
                <w:rFonts w:ascii="Times New Roman" w:hAnsi="Times New Roman" w:cs="Times New Roman"/>
                <w:i/>
              </w:rPr>
              <w:t>підпункту 5 пункту 27 розділу Х «Перехідні положення» Земельного кодексу України.</w:t>
            </w:r>
          </w:p>
          <w:p w14:paraId="6A1CE2CC" w14:textId="77777777" w:rsidR="00280A4A" w:rsidRPr="007E7061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7E7061">
              <w:rPr>
                <w:rFonts w:ascii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359E39" w14:textId="77777777" w:rsidR="00280A4A" w:rsidRPr="007E7061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7E7061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7E7061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7E7061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</w:t>
            </w:r>
          </w:p>
          <w:p w14:paraId="56AE2C48" w14:textId="3103E30D" w:rsidR="00280A4A" w:rsidRPr="00D91E99" w:rsidRDefault="00280A4A" w:rsidP="00280A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E7061">
              <w:rPr>
                <w:rFonts w:ascii="Times New Roman" w:hAnsi="Times New Roman" w:cs="Times New Roman"/>
                <w:bCs/>
                <w:i/>
                <w:iCs/>
              </w:rPr>
              <w:t>для подальшого розгляду Київською міською радою відповідно до її Регламенту.</w:t>
            </w:r>
            <w:r w:rsidRPr="00AF6413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</w:tbl>
    <w:p w14:paraId="6FE63E4D" w14:textId="77777777" w:rsidR="00765699" w:rsidRPr="00280A4A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AFEC78A" w14:textId="77777777" w:rsidR="00A96CB8" w:rsidRDefault="00A96CB8" w:rsidP="00A96CB8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підготовлено відповідно до </w:t>
      </w:r>
      <w:r w:rsidRPr="00566795">
        <w:rPr>
          <w:sz w:val="24"/>
          <w:szCs w:val="24"/>
        </w:rPr>
        <w:t>статті 129</w:t>
      </w:r>
      <w:r w:rsidRPr="00D52745">
        <w:rPr>
          <w:sz w:val="24"/>
          <w:szCs w:val="24"/>
          <w:vertAlign w:val="superscript"/>
        </w:rPr>
        <w:t>1</w:t>
      </w:r>
      <w:r w:rsidRPr="00566795">
        <w:rPr>
          <w:sz w:val="24"/>
          <w:szCs w:val="24"/>
        </w:rPr>
        <w:t xml:space="preserve"> Конституції України </w:t>
      </w:r>
      <w:r>
        <w:rPr>
          <w:sz w:val="24"/>
          <w:szCs w:val="24"/>
        </w:rPr>
        <w:t>та</w:t>
      </w:r>
      <w:r w:rsidRPr="00566795">
        <w:rPr>
          <w:sz w:val="24"/>
          <w:szCs w:val="24"/>
        </w:rPr>
        <w:t xml:space="preserve"> стат</w:t>
      </w:r>
      <w:r>
        <w:rPr>
          <w:sz w:val="24"/>
          <w:szCs w:val="24"/>
        </w:rPr>
        <w:t>ей</w:t>
      </w:r>
      <w:r w:rsidRPr="00566795">
        <w:rPr>
          <w:sz w:val="24"/>
          <w:szCs w:val="24"/>
        </w:rPr>
        <w:t xml:space="preserve"> 9, 118 Земельного кодексу України.</w:t>
      </w:r>
    </w:p>
    <w:p w14:paraId="3B39CACE" w14:textId="77777777" w:rsidR="00A96CB8" w:rsidRPr="006B2B55" w:rsidRDefault="00A96CB8" w:rsidP="00A96CB8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B2B55">
        <w:rPr>
          <w:rFonts w:ascii="Times New Roman" w:eastAsia="Times New Roman" w:hAnsi="Times New Roman" w:cs="Times New Roman"/>
          <w:lang w:eastAsia="ru-RU"/>
        </w:rPr>
        <w:t>Проєкт</w:t>
      </w:r>
      <w:proofErr w:type="spellEnd"/>
      <w:r w:rsidRPr="006B2B55">
        <w:rPr>
          <w:rFonts w:ascii="Times New Roman" w:eastAsia="Times New Roman" w:hAnsi="Times New Roman" w:cs="Times New Roman"/>
          <w:lang w:eastAsia="ru-RU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3261A3A" w14:textId="77777777" w:rsidR="00A96CB8" w:rsidRPr="006B2B55" w:rsidRDefault="00A96CB8" w:rsidP="00A96CB8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Проєкт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рішення не</w:t>
      </w:r>
      <w:r w:rsidRPr="006B2B55">
        <w:rPr>
          <w:rFonts w:ascii="Times New Roman" w:eastAsia="Times New Roman" w:hAnsi="Times New Roman" w:cs="Times New Roman"/>
          <w:lang w:eastAsia="ru-RU"/>
        </w:rPr>
        <w:t xml:space="preserve"> містить службової інформації у розумінні статті 6 Закону України «Про доступ до публічної інформації».</w:t>
      </w:r>
    </w:p>
    <w:p w14:paraId="57C8F14B" w14:textId="77777777" w:rsidR="00A96CB8" w:rsidRPr="006B2B55" w:rsidRDefault="00A96CB8" w:rsidP="00A96CB8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B2B55">
        <w:rPr>
          <w:rFonts w:ascii="Times New Roman" w:eastAsia="Times New Roman" w:hAnsi="Times New Roman" w:cs="Times New Roman"/>
          <w:lang w:eastAsia="ru-RU"/>
        </w:rPr>
        <w:t>Проєкт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рішення </w:t>
      </w:r>
      <w:r w:rsidRPr="006B2B55">
        <w:rPr>
          <w:rFonts w:ascii="Times New Roman" w:eastAsia="Times New Roman" w:hAnsi="Times New Roman" w:cs="Times New Roman"/>
          <w:lang w:eastAsia="ru-RU"/>
        </w:rPr>
        <w:t>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BE811F5" w14:textId="77777777" w:rsidR="00A96CB8" w:rsidRPr="00280A4A" w:rsidRDefault="00A96CB8" w:rsidP="00A96CB8">
      <w:pPr>
        <w:pStyle w:val="1"/>
        <w:shd w:val="clear" w:color="auto" w:fill="auto"/>
        <w:tabs>
          <w:tab w:val="left" w:pos="728"/>
        </w:tabs>
        <w:spacing w:after="0"/>
        <w:ind w:left="420" w:firstLine="0"/>
        <w:rPr>
          <w:sz w:val="16"/>
          <w:szCs w:val="16"/>
        </w:rPr>
      </w:pPr>
    </w:p>
    <w:p w14:paraId="410207E6" w14:textId="3BB5E391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280A4A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280A4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734E4C8" w14:textId="77777777" w:rsidR="00A96CB8" w:rsidRDefault="00A96CB8" w:rsidP="00FE45E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рішення стане </w:t>
      </w:r>
      <w:r>
        <w:rPr>
          <w:color w:val="auto"/>
          <w:sz w:val="24"/>
          <w:szCs w:val="24"/>
        </w:rPr>
        <w:t xml:space="preserve">виконання </w:t>
      </w:r>
      <w:r w:rsidRPr="002E2571">
        <w:rPr>
          <w:sz w:val="24"/>
          <w:szCs w:val="24"/>
        </w:rPr>
        <w:t>рішення Окружного адміністратив</w:t>
      </w:r>
      <w:r>
        <w:rPr>
          <w:sz w:val="24"/>
          <w:szCs w:val="24"/>
        </w:rPr>
        <w:t>ного суду міста Києва від 06.08.</w:t>
      </w:r>
      <w:r w:rsidRPr="002E2571">
        <w:rPr>
          <w:sz w:val="24"/>
          <w:szCs w:val="24"/>
        </w:rPr>
        <w:t>2018 у справі № 826/1501/17</w:t>
      </w:r>
      <w:r>
        <w:rPr>
          <w:sz w:val="24"/>
          <w:szCs w:val="24"/>
        </w:rPr>
        <w:t>.</w:t>
      </w:r>
    </w:p>
    <w:p w14:paraId="1F1BA51F" w14:textId="5C237362" w:rsidR="00280A4A" w:rsidRDefault="00280A4A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570E6412" w14:textId="77777777" w:rsidR="00280A4A" w:rsidRDefault="00280A4A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1D45F02D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F4497E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429E700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</w:t>
    </w:r>
    <w:r w:rsidR="00A96CB8">
      <w:rPr>
        <w:sz w:val="12"/>
        <w:szCs w:val="12"/>
      </w:rPr>
      <w:t xml:space="preserve">                                                      </w:t>
    </w:r>
    <w:r>
      <w:rPr>
        <w:sz w:val="12"/>
        <w:szCs w:val="12"/>
      </w:rPr>
      <w:t xml:space="preserve"> </w:t>
    </w:r>
    <w:r w:rsidR="009143F7">
      <w:rPr>
        <w:sz w:val="12"/>
        <w:szCs w:val="12"/>
      </w:rPr>
      <w:t xml:space="preserve">  </w:t>
    </w:r>
    <w:r w:rsidR="00A96CB8">
      <w:rPr>
        <w:sz w:val="12"/>
        <w:szCs w:val="12"/>
      </w:rPr>
      <w:t xml:space="preserve">      </w:t>
    </w:r>
    <w:r w:rsidR="009143F7">
      <w:rPr>
        <w:sz w:val="12"/>
        <w:szCs w:val="12"/>
      </w:rPr>
      <w:t xml:space="preserve">             </w:t>
    </w:r>
    <w:r w:rsidR="00862990">
      <w:rPr>
        <w:sz w:val="12"/>
        <w:szCs w:val="12"/>
      </w:rPr>
      <w:t xml:space="preserve">Пояснювальна записка до </w:t>
    </w:r>
    <w:r w:rsidR="00A96CB8">
      <w:rPr>
        <w:sz w:val="12"/>
        <w:szCs w:val="12"/>
      </w:rPr>
      <w:t>справи</w:t>
    </w:r>
    <w:r w:rsidR="00862990">
      <w:rPr>
        <w:sz w:val="12"/>
        <w:szCs w:val="12"/>
      </w:rPr>
      <w:t xml:space="preserve"> 330131494</w:t>
    </w:r>
  </w:p>
  <w:p w14:paraId="2E60DAB9" w14:textId="7922B1B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86A1A" w:rsidRPr="00B86A1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57F76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1F5EB7"/>
    <w:rsid w:val="00216F1D"/>
    <w:rsid w:val="00225462"/>
    <w:rsid w:val="00232D6B"/>
    <w:rsid w:val="002438BA"/>
    <w:rsid w:val="00280A4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C51D1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00E4"/>
    <w:rsid w:val="00552919"/>
    <w:rsid w:val="005771B1"/>
    <w:rsid w:val="005824DA"/>
    <w:rsid w:val="0058656C"/>
    <w:rsid w:val="00596FDB"/>
    <w:rsid w:val="005C5A73"/>
    <w:rsid w:val="005E2F0F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E7061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3030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96CB8"/>
    <w:rsid w:val="00AA7FEA"/>
    <w:rsid w:val="00AF38B3"/>
    <w:rsid w:val="00AF6413"/>
    <w:rsid w:val="00B053EE"/>
    <w:rsid w:val="00B06194"/>
    <w:rsid w:val="00B1059F"/>
    <w:rsid w:val="00B1394F"/>
    <w:rsid w:val="00B205E2"/>
    <w:rsid w:val="00B25080"/>
    <w:rsid w:val="00B4608F"/>
    <w:rsid w:val="00B76A35"/>
    <w:rsid w:val="00B83E49"/>
    <w:rsid w:val="00B86A1A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1E9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10C1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3D9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497E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E45EE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1597</Words>
  <Characters>9103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10679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8</cp:revision>
  <cp:lastPrinted>2026-09-15T08:01:00Z</cp:lastPrinted>
  <dcterms:created xsi:type="dcterms:W3CDTF">2026-09-07T12:18:00Z</dcterms:created>
  <dcterms:modified xsi:type="dcterms:W3CDTF">2026-09-15T08:09:00Z</dcterms:modified>
</cp:coreProperties>
</file>