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8A01B7C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334495906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334495906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812"/>
      </w:tblGrid>
      <w:tr w:rsidR="00DE4A20" w:rsidRPr="00D40A20" w14:paraId="39883B9B" w14:textId="77777777" w:rsidTr="00F70C5F">
        <w:trPr>
          <w:trHeight w:val="2500"/>
        </w:trPr>
        <w:tc>
          <w:tcPr>
            <w:tcW w:w="5812" w:type="dxa"/>
            <w:hideMark/>
          </w:tcPr>
          <w:p w14:paraId="0B182D23" w14:textId="5D1D748F" w:rsidR="00F6318B" w:rsidRPr="00DE4A20" w:rsidRDefault="0009503E" w:rsidP="00D40A20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КИЇВСЬК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КОМУНАЛЬН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ОБ'ЄДНАНН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>земельн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их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D40A20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к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40A20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>для утримання та об</w:t>
            </w:r>
            <w:r w:rsidR="00D40A20">
              <w:rPr>
                <w:b/>
                <w:iCs/>
                <w:color w:val="000000" w:themeColor="text1"/>
                <w:sz w:val="28"/>
                <w:szCs w:val="28"/>
              </w:rPr>
              <w:t xml:space="preserve">слуговування парку відпочинку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D40A20">
              <w:rPr>
                <w:b/>
                <w:iCs/>
                <w:color w:val="000000" w:themeColor="text1"/>
                <w:sz w:val="28"/>
                <w:szCs w:val="28"/>
              </w:rPr>
              <w:t>вул. Братиславськ</w:t>
            </w:r>
            <w:r w:rsidR="00D40A20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D40A20">
              <w:rPr>
                <w:b/>
                <w:iCs/>
                <w:color w:val="000000" w:themeColor="text1"/>
                <w:sz w:val="28"/>
                <w:szCs w:val="28"/>
              </w:rPr>
              <w:t>, 13-15</w:t>
            </w:r>
            <w:r w:rsidR="00D40A20">
              <w:rPr>
                <w:b/>
                <w:iCs/>
                <w:color w:val="000000" w:themeColor="text1"/>
                <w:sz w:val="28"/>
                <w:szCs w:val="28"/>
              </w:rPr>
              <w:t xml:space="preserve"> та вул. Ірини Бекешкіної, 18-а</w:t>
            </w:r>
            <w:r w:rsidR="0001227E" w:rsidRPr="00D40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1D068D5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D40A20">
        <w:rPr>
          <w:color w:val="000000" w:themeColor="text1"/>
          <w:lang w:val="uk-UA"/>
        </w:rPr>
        <w:t>Розглянувши заяву КИЇВСЬКОГО КОМУНАЛЬНОГО ОБ'ЄДНАННЯ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Кудрявська, 23) від 27 червня 2024 року № 64106-008731242-031-03 про надання в постійне користування земельних ділянок та додані документи, враховуючи, що земельні ділянки зареєстровані в Державному земельному кадастрі, право комунальної власності територіальної громади міста Києва на які зареєстровано в установленому порядку (право власності зареєстровано в Державному реєстрі речових прав на нерухоме майно 05 березня 2024 року, номери відомостей про речов</w:t>
      </w:r>
      <w:r w:rsidR="007819FB">
        <w:rPr>
          <w:color w:val="000000" w:themeColor="text1"/>
          <w:lang w:val="uk-UA"/>
        </w:rPr>
        <w:t xml:space="preserve">е </w:t>
      </w:r>
      <w:r w:rsidRPr="00D40A20">
        <w:rPr>
          <w:color w:val="000000" w:themeColor="text1"/>
          <w:lang w:val="uk-UA"/>
        </w:rPr>
        <w:t>прав</w:t>
      </w:r>
      <w:r w:rsidR="007819FB">
        <w:rPr>
          <w:color w:val="000000" w:themeColor="text1"/>
          <w:lang w:val="uk-UA"/>
        </w:rPr>
        <w:t>о</w:t>
      </w:r>
      <w:r w:rsidRPr="00D40A20">
        <w:rPr>
          <w:color w:val="000000" w:themeColor="text1"/>
          <w:lang w:val="uk-UA"/>
        </w:rPr>
        <w:t xml:space="preserve"> 54065345, 54065635, 54065496),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зважаючи на рішення Київської міської ради від 22 березня 2018 року </w:t>
      </w:r>
      <w:r w:rsidR="00F70C5F">
        <w:rPr>
          <w:color w:val="000000" w:themeColor="text1"/>
          <w:lang w:val="uk-UA"/>
        </w:rPr>
        <w:t xml:space="preserve">                                   </w:t>
      </w:r>
      <w:r w:rsidRPr="00D40A20">
        <w:rPr>
          <w:color w:val="000000" w:themeColor="text1"/>
          <w:lang w:val="uk-UA"/>
        </w:rPr>
        <w:t xml:space="preserve">№ 379/4443 </w:t>
      </w:r>
      <w:r w:rsidR="00F70C5F">
        <w:rPr>
          <w:color w:val="000000" w:themeColor="text1"/>
          <w:lang w:val="uk-UA"/>
        </w:rPr>
        <w:t>«</w:t>
      </w:r>
      <w:r w:rsidRPr="00D40A20">
        <w:rPr>
          <w:color w:val="000000" w:themeColor="text1"/>
          <w:lang w:val="uk-UA"/>
        </w:rPr>
        <w:t xml:space="preserve">Про надання статусу парку відпочинку земельній ділянці на </w:t>
      </w:r>
      <w:r w:rsidR="00F70C5F">
        <w:rPr>
          <w:color w:val="000000" w:themeColor="text1"/>
          <w:lang w:val="uk-UA"/>
        </w:rPr>
        <w:t xml:space="preserve">                          </w:t>
      </w:r>
      <w:r w:rsidRPr="00D40A20">
        <w:rPr>
          <w:color w:val="000000" w:themeColor="text1"/>
          <w:lang w:val="uk-UA"/>
        </w:rPr>
        <w:t xml:space="preserve">вул. </w:t>
      </w:r>
      <w:r w:rsidRPr="00DE4A20">
        <w:rPr>
          <w:color w:val="000000" w:themeColor="text1"/>
        </w:rPr>
        <w:t>Братиславській, 13-15 та вул. Генерала Карбишева, 18-а у Дніпровському районі м. Києва</w:t>
      </w:r>
      <w:r w:rsidR="00F70C5F">
        <w:rPr>
          <w:color w:val="000000" w:themeColor="text1"/>
          <w:lang w:val="uk-UA"/>
        </w:rPr>
        <w:t>»</w:t>
      </w:r>
      <w:r w:rsidRPr="00DE4A20">
        <w:rPr>
          <w:color w:val="000000" w:themeColor="text1"/>
        </w:rPr>
        <w:t xml:space="preserve"> та від 10 листопада 2022 року № 5599/5640 </w:t>
      </w:r>
      <w:r w:rsidR="00F70C5F">
        <w:rPr>
          <w:color w:val="000000" w:themeColor="text1"/>
          <w:lang w:val="uk-UA"/>
        </w:rPr>
        <w:t>«</w:t>
      </w:r>
      <w:r w:rsidRPr="00DE4A20">
        <w:rPr>
          <w:color w:val="000000" w:themeColor="text1"/>
        </w:rPr>
        <w:t>Про перейменування вулиці Генерала Карбишева у Дніпровському районі міста Києва», Київська міська рада</w:t>
      </w:r>
    </w:p>
    <w:p w14:paraId="22CB6BF4" w14:textId="5C75647D" w:rsidR="00F6318B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1E9CFA8F" w14:textId="77777777" w:rsidR="00C40C26" w:rsidRPr="00DE4A20" w:rsidRDefault="00C40C26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FB52B2D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F70C5F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D40A20">
        <w:rPr>
          <w:color w:val="000000" w:themeColor="text1"/>
          <w:sz w:val="28"/>
          <w:szCs w:val="28"/>
          <w:lang w:val="uk-UA"/>
        </w:rPr>
        <w:t>КИЇВСЬК</w:t>
      </w:r>
      <w:r w:rsidR="00F70C5F">
        <w:rPr>
          <w:color w:val="000000" w:themeColor="text1"/>
          <w:sz w:val="28"/>
          <w:szCs w:val="28"/>
          <w:lang w:val="uk-UA"/>
        </w:rPr>
        <w:t>ОМУ</w:t>
      </w:r>
      <w:r w:rsidR="00A264FD" w:rsidRPr="00D40A20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F70C5F">
        <w:rPr>
          <w:color w:val="000000" w:themeColor="text1"/>
          <w:sz w:val="28"/>
          <w:szCs w:val="28"/>
          <w:lang w:val="uk-UA"/>
        </w:rPr>
        <w:t>ОМУ</w:t>
      </w:r>
      <w:r w:rsidR="00A264FD" w:rsidRPr="00D40A20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F70C5F">
        <w:rPr>
          <w:color w:val="000000" w:themeColor="text1"/>
          <w:sz w:val="28"/>
          <w:szCs w:val="28"/>
          <w:lang w:val="uk-UA"/>
        </w:rPr>
        <w:t>Ю</w:t>
      </w:r>
      <w:r w:rsidR="00A264FD" w:rsidRPr="00D40A20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D40A20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>земельн</w:t>
      </w:r>
      <w:r w:rsidR="00B70BCE">
        <w:rPr>
          <w:color w:val="000000" w:themeColor="text1"/>
          <w:sz w:val="28"/>
          <w:szCs w:val="28"/>
          <w:lang w:val="uk-UA"/>
        </w:rPr>
        <w:t>і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ділянк</w:t>
      </w:r>
      <w:r w:rsidR="00B70BCE">
        <w:rPr>
          <w:color w:val="000000" w:themeColor="text1"/>
          <w:sz w:val="28"/>
          <w:szCs w:val="28"/>
          <w:lang w:val="uk-UA"/>
        </w:rPr>
        <w:t>и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площею </w:t>
      </w:r>
      <w:r w:rsidR="00F837D8" w:rsidRPr="00D40A20">
        <w:rPr>
          <w:iCs/>
          <w:color w:val="000000" w:themeColor="text1"/>
          <w:sz w:val="28"/>
          <w:szCs w:val="28"/>
          <w:lang w:val="uk-UA" w:eastAsia="uk-UA"/>
        </w:rPr>
        <w:t>0,</w:t>
      </w:r>
      <w:r w:rsidR="00B70BCE">
        <w:rPr>
          <w:iCs/>
          <w:color w:val="000000" w:themeColor="text1"/>
          <w:sz w:val="28"/>
          <w:szCs w:val="28"/>
          <w:lang w:val="uk-UA" w:eastAsia="uk-UA"/>
        </w:rPr>
        <w:t xml:space="preserve">0796 га </w:t>
      </w:r>
      <w:r w:rsidR="00B70BCE"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="00B70BCE">
        <w:rPr>
          <w:color w:val="000000" w:themeColor="text1"/>
          <w:sz w:val="28"/>
          <w:szCs w:val="28"/>
          <w:lang w:val="uk-UA"/>
        </w:rPr>
        <w:t xml:space="preserve"> </w:t>
      </w:r>
      <w:r w:rsidR="00B70BCE" w:rsidRPr="00D40A20">
        <w:rPr>
          <w:iCs/>
          <w:color w:val="000000" w:themeColor="text1"/>
          <w:sz w:val="28"/>
          <w:szCs w:val="28"/>
          <w:lang w:val="uk-UA" w:eastAsia="uk-UA"/>
        </w:rPr>
        <w:t>8000000000:66:014:0004</w:t>
      </w:r>
      <w:r w:rsidR="00B70BCE">
        <w:rPr>
          <w:iCs/>
          <w:color w:val="000000" w:themeColor="text1"/>
          <w:sz w:val="28"/>
          <w:szCs w:val="28"/>
          <w:lang w:val="uk-UA" w:eastAsia="uk-UA"/>
        </w:rPr>
        <w:t>), площею</w:t>
      </w:r>
      <w:r w:rsidR="00F837D8" w:rsidRPr="00D40A20">
        <w:rPr>
          <w:iCs/>
          <w:color w:val="000000" w:themeColor="text1"/>
          <w:sz w:val="28"/>
          <w:szCs w:val="28"/>
          <w:lang w:val="uk-UA" w:eastAsia="uk-UA"/>
        </w:rPr>
        <w:t xml:space="preserve"> 1,5883</w:t>
      </w:r>
      <w:r w:rsidR="00B70BCE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B70BCE" w:rsidRPr="00DE4A20">
        <w:rPr>
          <w:color w:val="000000" w:themeColor="text1"/>
          <w:sz w:val="28"/>
          <w:szCs w:val="28"/>
          <w:lang w:val="uk-UA"/>
        </w:rPr>
        <w:t>(кадастровий номер</w:t>
      </w:r>
      <w:r w:rsidR="00B70BCE">
        <w:rPr>
          <w:color w:val="000000" w:themeColor="text1"/>
          <w:sz w:val="28"/>
          <w:szCs w:val="28"/>
          <w:lang w:val="uk-UA"/>
        </w:rPr>
        <w:t xml:space="preserve"> </w:t>
      </w:r>
      <w:r w:rsidR="00B70BCE" w:rsidRPr="00D40A20">
        <w:rPr>
          <w:iCs/>
          <w:color w:val="000000" w:themeColor="text1"/>
          <w:sz w:val="28"/>
          <w:szCs w:val="28"/>
          <w:lang w:val="uk-UA" w:eastAsia="uk-UA"/>
        </w:rPr>
        <w:t>8000000000:66:014:0018</w:t>
      </w:r>
      <w:r w:rsidR="00B70BCE">
        <w:rPr>
          <w:iCs/>
          <w:color w:val="000000" w:themeColor="text1"/>
          <w:sz w:val="28"/>
          <w:szCs w:val="28"/>
          <w:lang w:val="uk-UA" w:eastAsia="uk-UA"/>
        </w:rPr>
        <w:t>) та площею</w:t>
      </w:r>
      <w:r w:rsidR="00F837D8" w:rsidRPr="00D40A20">
        <w:rPr>
          <w:iCs/>
          <w:color w:val="000000" w:themeColor="text1"/>
          <w:sz w:val="28"/>
          <w:szCs w:val="28"/>
          <w:lang w:val="uk-UA" w:eastAsia="uk-UA"/>
        </w:rPr>
        <w:t xml:space="preserve"> 0,</w:t>
      </w:r>
      <w:r w:rsidR="00B70BCE">
        <w:rPr>
          <w:iCs/>
          <w:color w:val="000000" w:themeColor="text1"/>
          <w:sz w:val="28"/>
          <w:szCs w:val="28"/>
          <w:lang w:val="uk-UA" w:eastAsia="uk-UA"/>
        </w:rPr>
        <w:t>8192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40A20">
        <w:rPr>
          <w:iCs/>
          <w:color w:val="000000" w:themeColor="text1"/>
          <w:sz w:val="28"/>
          <w:szCs w:val="28"/>
          <w:lang w:val="uk-UA" w:eastAsia="uk-UA"/>
        </w:rPr>
        <w:t>8000000000:66:014:0037</w:t>
      </w:r>
      <w:r w:rsidR="00F837D8" w:rsidRPr="00AF790C">
        <w:rPr>
          <w:sz w:val="28"/>
          <w:szCs w:val="28"/>
          <w:lang w:val="uk-UA"/>
        </w:rPr>
        <w:t xml:space="preserve">) для утримання та обслуговування парку відпочинку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–</w:t>
      </w:r>
      <w:r w:rsidR="00AB3EA5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</w:t>
      </w:r>
      <w:r w:rsidR="00AB3EA5">
        <w:rPr>
          <w:iCs/>
          <w:sz w:val="28"/>
          <w:szCs w:val="28"/>
          <w:lang w:val="uk-UA"/>
        </w:rPr>
        <w:t>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AB3EA5">
        <w:rPr>
          <w:iCs/>
          <w:sz w:val="28"/>
          <w:szCs w:val="28"/>
          <w:lang w:val="uk-UA"/>
        </w:rPr>
        <w:t>вул. Братиславськ</w:t>
      </w:r>
      <w:r w:rsidR="00AB3EA5" w:rsidRPr="00AB3EA5">
        <w:rPr>
          <w:iCs/>
          <w:sz w:val="28"/>
          <w:szCs w:val="28"/>
          <w:lang w:val="uk-UA"/>
        </w:rPr>
        <w:t>ій</w:t>
      </w:r>
      <w:r w:rsidR="00F837D8" w:rsidRPr="00AB3EA5">
        <w:rPr>
          <w:iCs/>
          <w:sz w:val="28"/>
          <w:szCs w:val="28"/>
          <w:lang w:val="uk-UA"/>
        </w:rPr>
        <w:t>, 13-15</w:t>
      </w:r>
      <w:r w:rsidR="00AB3EA5">
        <w:rPr>
          <w:iCs/>
          <w:sz w:val="28"/>
          <w:szCs w:val="28"/>
          <w:lang w:val="uk-UA"/>
        </w:rPr>
        <w:t xml:space="preserve"> та вул. Ірини Бекешкіної, 18-а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AB3EA5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земель – </w:t>
      </w:r>
      <w:r w:rsidR="00AB3EA5">
        <w:rPr>
          <w:sz w:val="28"/>
          <w:szCs w:val="28"/>
          <w:lang w:val="uk-UA"/>
        </w:rPr>
        <w:t>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27 червня 2024 </w:t>
      </w:r>
      <w:r w:rsidR="00AB3EA5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64106-008731242-031-03,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334495906</w:t>
      </w:r>
      <w:r w:rsidR="00AB3EA5">
        <w:rPr>
          <w:b/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1F481D51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AE6038">
        <w:rPr>
          <w:color w:val="000000" w:themeColor="text1"/>
          <w:sz w:val="28"/>
          <w:szCs w:val="28"/>
          <w:lang w:val="uk-UA"/>
        </w:rPr>
        <w:t>КИЇВСЬК</w:t>
      </w:r>
      <w:r w:rsidR="00AE6038">
        <w:rPr>
          <w:color w:val="000000" w:themeColor="text1"/>
          <w:sz w:val="28"/>
          <w:szCs w:val="28"/>
          <w:lang w:val="uk-UA"/>
        </w:rPr>
        <w:t>ОМУ</w:t>
      </w:r>
      <w:r w:rsidR="00C376CD" w:rsidRPr="00AE6038">
        <w:rPr>
          <w:color w:val="000000" w:themeColor="text1"/>
          <w:sz w:val="28"/>
          <w:szCs w:val="28"/>
          <w:lang w:val="uk-UA"/>
        </w:rPr>
        <w:t xml:space="preserve"> КОМУНАЛЬН</w:t>
      </w:r>
      <w:r w:rsidR="00AE6038">
        <w:rPr>
          <w:color w:val="000000" w:themeColor="text1"/>
          <w:sz w:val="28"/>
          <w:szCs w:val="28"/>
          <w:lang w:val="uk-UA"/>
        </w:rPr>
        <w:t>ОМУ</w:t>
      </w:r>
      <w:r w:rsidR="00C376CD" w:rsidRPr="00AE6038">
        <w:rPr>
          <w:color w:val="000000" w:themeColor="text1"/>
          <w:sz w:val="28"/>
          <w:szCs w:val="28"/>
          <w:lang w:val="uk-UA"/>
        </w:rPr>
        <w:t xml:space="preserve"> ОБ'ЄДНАНН</w:t>
      </w:r>
      <w:r w:rsidR="00AE6038">
        <w:rPr>
          <w:color w:val="000000" w:themeColor="text1"/>
          <w:sz w:val="28"/>
          <w:szCs w:val="28"/>
          <w:lang w:val="uk-UA"/>
        </w:rPr>
        <w:t>Ю</w:t>
      </w:r>
      <w:r w:rsidR="00C376CD" w:rsidRPr="00AE6038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4047E4F2" w14:textId="79EF4E87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7C99DFAE" w14:textId="4194796E" w:rsidR="00AE6038" w:rsidRPr="000F751E" w:rsidRDefault="00F86F74" w:rsidP="00AE6038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 xml:space="preserve">.2. </w:t>
      </w:r>
      <w:r w:rsidR="00AE6038" w:rsidRPr="00252790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AE6038">
        <w:rPr>
          <w:sz w:val="28"/>
          <w:szCs w:val="28"/>
          <w:lang w:val="uk-UA"/>
        </w:rPr>
        <w:t>ими</w:t>
      </w:r>
      <w:r w:rsidR="00AE6038" w:rsidRPr="00252790">
        <w:rPr>
          <w:sz w:val="28"/>
          <w:szCs w:val="28"/>
          <w:lang w:val="uk-UA"/>
        </w:rPr>
        <w:t xml:space="preserve"> ділянк</w:t>
      </w:r>
      <w:r w:rsidR="00AE6038">
        <w:rPr>
          <w:sz w:val="28"/>
          <w:szCs w:val="28"/>
          <w:lang w:val="uk-UA"/>
        </w:rPr>
        <w:t>ами</w:t>
      </w:r>
      <w:r w:rsidR="00AE6038" w:rsidRPr="00252790">
        <w:rPr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41E2DA69" w14:textId="24CAFF2A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AE6038">
        <w:rPr>
          <w:sz w:val="28"/>
          <w:szCs w:val="28"/>
          <w:lang w:val="uk-UA"/>
        </w:rPr>
        <w:t>3</w:t>
      </w:r>
      <w:r w:rsidR="000F751E"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</w:t>
      </w:r>
      <w:r w:rsidR="00AE6038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AE6038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к.</w:t>
      </w:r>
    </w:p>
    <w:p w14:paraId="0D073423" w14:textId="528AA45B" w:rsidR="000F751E" w:rsidRPr="000F751E" w:rsidRDefault="00F86F74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0F751E" w:rsidRPr="000F751E">
        <w:rPr>
          <w:sz w:val="28"/>
          <w:szCs w:val="28"/>
          <w:lang w:val="uk-UA"/>
        </w:rPr>
        <w:t>.</w:t>
      </w:r>
      <w:r w:rsidR="00AE6038">
        <w:rPr>
          <w:sz w:val="28"/>
          <w:szCs w:val="28"/>
          <w:lang w:val="uk-UA"/>
        </w:rPr>
        <w:t>4</w:t>
      </w:r>
      <w:r w:rsidR="000F751E" w:rsidRPr="000F751E">
        <w:rPr>
          <w:sz w:val="28"/>
          <w:szCs w:val="28"/>
          <w:lang w:val="uk-UA"/>
        </w:rPr>
        <w:t>. Під час використання земельн</w:t>
      </w:r>
      <w:r w:rsidR="00AE6038">
        <w:rPr>
          <w:sz w:val="28"/>
          <w:szCs w:val="28"/>
          <w:lang w:val="uk-UA"/>
        </w:rPr>
        <w:t>их</w:t>
      </w:r>
      <w:r w:rsidR="000F751E" w:rsidRPr="000F751E">
        <w:rPr>
          <w:sz w:val="28"/>
          <w:szCs w:val="28"/>
          <w:lang w:val="uk-UA"/>
        </w:rPr>
        <w:t xml:space="preserve"> ділян</w:t>
      </w:r>
      <w:r w:rsidR="00AE6038">
        <w:rPr>
          <w:sz w:val="28"/>
          <w:szCs w:val="28"/>
          <w:lang w:val="uk-UA"/>
        </w:rPr>
        <w:t>о</w:t>
      </w:r>
      <w:r w:rsidR="000F751E" w:rsidRPr="000F751E">
        <w:rPr>
          <w:sz w:val="28"/>
          <w:szCs w:val="28"/>
          <w:lang w:val="uk-UA"/>
        </w:rPr>
        <w:t>к дотримуватися обмежень у ї</w:t>
      </w:r>
      <w:r w:rsidR="00AE6038">
        <w:rPr>
          <w:sz w:val="28"/>
          <w:szCs w:val="28"/>
          <w:lang w:val="uk-UA"/>
        </w:rPr>
        <w:t>х</w:t>
      </w:r>
      <w:r w:rsidR="000F751E" w:rsidRPr="000F751E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кадастрі. </w:t>
      </w:r>
    </w:p>
    <w:p w14:paraId="5252574B" w14:textId="0DADFD71" w:rsidR="00A54769" w:rsidRDefault="005D7855" w:rsidP="00A54769">
      <w:pPr>
        <w:tabs>
          <w:tab w:val="left" w:pos="0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AE6038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. </w:t>
      </w:r>
      <w:r w:rsidR="00A54769" w:rsidRPr="001354E2">
        <w:rPr>
          <w:sz w:val="28"/>
          <w:szCs w:val="28"/>
          <w:lang w:val="uk-UA"/>
        </w:rPr>
        <w:t>Земельн</w:t>
      </w:r>
      <w:r w:rsidR="00A54769">
        <w:rPr>
          <w:sz w:val="28"/>
          <w:szCs w:val="28"/>
          <w:lang w:val="uk-UA"/>
        </w:rPr>
        <w:t>і</w:t>
      </w:r>
      <w:r w:rsidR="00A54769" w:rsidRPr="001354E2">
        <w:rPr>
          <w:sz w:val="28"/>
          <w:szCs w:val="28"/>
          <w:lang w:val="uk-UA"/>
        </w:rPr>
        <w:t xml:space="preserve"> ділянк</w:t>
      </w:r>
      <w:r w:rsidR="00A54769">
        <w:rPr>
          <w:sz w:val="28"/>
          <w:szCs w:val="28"/>
          <w:lang w:val="uk-UA"/>
        </w:rPr>
        <w:t>и</w:t>
      </w:r>
      <w:r w:rsidR="00A54769" w:rsidRPr="001354E2">
        <w:rPr>
          <w:sz w:val="28"/>
          <w:szCs w:val="28"/>
          <w:lang w:val="uk-UA"/>
        </w:rPr>
        <w:t xml:space="preserve"> в межах червоних ліній використовувати з обмеженнями відповідно до містобудівного законодавства</w:t>
      </w:r>
      <w:r w:rsidR="007819FB">
        <w:rPr>
          <w:sz w:val="28"/>
          <w:szCs w:val="28"/>
          <w:lang w:val="uk-UA"/>
        </w:rPr>
        <w:t xml:space="preserve"> та</w:t>
      </w:r>
      <w:r w:rsidR="00A54769">
        <w:rPr>
          <w:sz w:val="28"/>
          <w:szCs w:val="28"/>
          <w:lang w:val="uk-UA"/>
        </w:rPr>
        <w:t xml:space="preserve"> </w:t>
      </w:r>
      <w:r w:rsidR="00A54769" w:rsidRPr="001354E2">
        <w:rPr>
          <w:sz w:val="28"/>
          <w:szCs w:val="28"/>
          <w:lang w:val="uk-UA"/>
        </w:rPr>
        <w:t>вимог</w:t>
      </w:r>
      <w:r w:rsidR="00A54769" w:rsidRPr="001172A2">
        <w:rPr>
          <w:color w:val="000000"/>
          <w:sz w:val="28"/>
          <w:szCs w:val="28"/>
          <w:shd w:val="clear" w:color="auto" w:fill="FFFFFF"/>
          <w:lang w:val="uk-UA"/>
        </w:rPr>
        <w:t xml:space="preserve"> Закону України «Про автомобільні дороги»</w:t>
      </w:r>
      <w:r w:rsidR="00A54769">
        <w:rPr>
          <w:color w:val="000000"/>
          <w:sz w:val="28"/>
          <w:szCs w:val="28"/>
          <w:shd w:val="clear" w:color="auto" w:fill="FFFFFF"/>
          <w:lang w:val="uk-UA"/>
        </w:rPr>
        <w:t>.</w:t>
      </w:r>
    </w:p>
    <w:p w14:paraId="3AFB437D" w14:textId="7ED79203" w:rsidR="00AE6038" w:rsidRPr="00023E74" w:rsidRDefault="00F86F74" w:rsidP="00026F01">
      <w:pPr>
        <w:tabs>
          <w:tab w:val="left" w:pos="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5D7855">
        <w:rPr>
          <w:sz w:val="28"/>
          <w:szCs w:val="28"/>
          <w:lang w:val="uk-UA"/>
        </w:rPr>
        <w:t>.</w:t>
      </w:r>
      <w:r w:rsidR="005D7855">
        <w:rPr>
          <w:sz w:val="28"/>
          <w:szCs w:val="28"/>
          <w:lang w:val="uk-UA"/>
        </w:rPr>
        <w:tab/>
      </w:r>
      <w:r w:rsidR="00AE6038" w:rsidRPr="00023E74">
        <w:rPr>
          <w:sz w:val="28"/>
          <w:szCs w:val="28"/>
          <w:lang w:val="uk-UA"/>
        </w:rPr>
        <w:t>Попередити землекористувача, що використання земельн</w:t>
      </w:r>
      <w:r w:rsidR="00AE6038">
        <w:rPr>
          <w:sz w:val="28"/>
          <w:szCs w:val="28"/>
          <w:lang w:val="uk-UA"/>
        </w:rPr>
        <w:t>их</w:t>
      </w:r>
      <w:r w:rsidR="00AE6038" w:rsidRPr="00023E74">
        <w:rPr>
          <w:sz w:val="28"/>
          <w:szCs w:val="28"/>
          <w:lang w:val="uk-UA"/>
        </w:rPr>
        <w:t xml:space="preserve"> ділян</w:t>
      </w:r>
      <w:r w:rsidR="00AE6038">
        <w:rPr>
          <w:sz w:val="28"/>
          <w:szCs w:val="28"/>
          <w:lang w:val="uk-UA"/>
        </w:rPr>
        <w:t>о</w:t>
      </w:r>
      <w:r w:rsidR="00AE6038" w:rsidRPr="00023E74">
        <w:rPr>
          <w:sz w:val="28"/>
          <w:szCs w:val="28"/>
          <w:lang w:val="uk-UA"/>
        </w:rPr>
        <w:t>к не за цільовим призначенням тягне за собою припинення права користування н</w:t>
      </w:r>
      <w:r w:rsidR="00AE6038">
        <w:rPr>
          <w:sz w:val="28"/>
          <w:szCs w:val="28"/>
          <w:lang w:val="uk-UA"/>
        </w:rPr>
        <w:t>ими</w:t>
      </w:r>
      <w:r w:rsidR="00AE6038" w:rsidRPr="00023E74">
        <w:rPr>
          <w:sz w:val="28"/>
          <w:szCs w:val="28"/>
          <w:lang w:val="uk-UA"/>
        </w:rPr>
        <w:t xml:space="preserve"> відповідно до вимог статей 141, 143 Земельного кодексу України.</w:t>
      </w:r>
    </w:p>
    <w:p w14:paraId="5458D2EC" w14:textId="6CCDD18F" w:rsidR="00AE6038" w:rsidRDefault="00612CDE" w:rsidP="00AE6038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AE6038" w:rsidRPr="00991C5B">
        <w:rPr>
          <w:sz w:val="28"/>
          <w:szCs w:val="28"/>
          <w:lang w:val="uk-UA"/>
        </w:rPr>
        <w:t xml:space="preserve">. Дане рішення набирає чинності </w:t>
      </w:r>
      <w:r w:rsidR="00AE6038">
        <w:rPr>
          <w:sz w:val="28"/>
          <w:szCs w:val="28"/>
          <w:lang w:val="uk-UA"/>
        </w:rPr>
        <w:t xml:space="preserve">та вважається доведеним </w:t>
      </w:r>
      <w:r w:rsidR="00AE6038" w:rsidRPr="00DF17A2">
        <w:rPr>
          <w:sz w:val="28"/>
          <w:szCs w:val="28"/>
          <w:shd w:val="clear" w:color="auto" w:fill="FFFFFF"/>
          <w:lang w:val="uk-UA"/>
        </w:rPr>
        <w:t>до відома заявника з дня його оприлюднення на офіційному вебсайті Київської міської ради</w:t>
      </w:r>
      <w:r w:rsidR="00AE6038">
        <w:rPr>
          <w:sz w:val="28"/>
          <w:szCs w:val="28"/>
          <w:lang w:val="uk-UA"/>
        </w:rPr>
        <w:t>.</w:t>
      </w:r>
    </w:p>
    <w:p w14:paraId="40FA8682" w14:textId="6002F931" w:rsidR="00C30241" w:rsidRDefault="00612CDE" w:rsidP="00AE6038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0745100D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F857CDD" w14:textId="77777777" w:rsidR="00C40C26" w:rsidRDefault="00C40C26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8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70"/>
      </w:tblGrid>
      <w:tr w:rsidR="00AF790C" w14:paraId="5B0DC490" w14:textId="77777777" w:rsidTr="00B574CF">
        <w:tc>
          <w:tcPr>
            <w:tcW w:w="5954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70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B574CF">
        <w:tc>
          <w:tcPr>
            <w:tcW w:w="5954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B574CF">
        <w:tc>
          <w:tcPr>
            <w:tcW w:w="5954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70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EE84C01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0B8A3EC" w14:textId="06755B3F" w:rsidR="000B2637" w:rsidRDefault="000B263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43ACBF09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Постійна комісія Київської міської ради</w:t>
      </w:r>
    </w:p>
    <w:p w14:paraId="552987CC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з питань екологічної політики</w:t>
      </w:r>
    </w:p>
    <w:p w14:paraId="354B7A8C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</w:p>
    <w:p w14:paraId="2BA913BE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Голова                                                                                          Денис МОСКАЛЬ</w:t>
      </w:r>
    </w:p>
    <w:p w14:paraId="1067336C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</w:p>
    <w:p w14:paraId="622C7014" w14:textId="77777777" w:rsidR="000B2637" w:rsidRDefault="000B2637" w:rsidP="000B2637">
      <w:pPr>
        <w:ind w:left="142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Секретар                                                                                        Євгенія КУЛЕБА</w:t>
      </w:r>
    </w:p>
    <w:p w14:paraId="5F3A3070" w14:textId="77777777" w:rsidR="000B2637" w:rsidRDefault="000B2637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61FAF98" w:rsidR="00E75718" w:rsidRPr="008119F4" w:rsidRDefault="008119F4" w:rsidP="00457690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8B8F33" w14:textId="77777777" w:rsidR="006C6E97" w:rsidRDefault="006C6E97">
      <w:r>
        <w:separator/>
      </w:r>
    </w:p>
  </w:endnote>
  <w:endnote w:type="continuationSeparator" w:id="0">
    <w:p w14:paraId="633AA643" w14:textId="77777777" w:rsidR="006C6E97" w:rsidRDefault="006C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8D7BC0" w14:textId="77777777" w:rsidR="006C6E97" w:rsidRDefault="006C6E97">
      <w:r>
        <w:separator/>
      </w:r>
    </w:p>
  </w:footnote>
  <w:footnote w:type="continuationSeparator" w:id="0">
    <w:p w14:paraId="41C93CA1" w14:textId="77777777" w:rsidR="006C6E97" w:rsidRDefault="006C6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8275813">
    <w:abstractNumId w:val="10"/>
  </w:num>
  <w:num w:numId="2" w16cid:durableId="863633952">
    <w:abstractNumId w:val="6"/>
  </w:num>
  <w:num w:numId="3" w16cid:durableId="387387188">
    <w:abstractNumId w:val="9"/>
  </w:num>
  <w:num w:numId="4" w16cid:durableId="899709191">
    <w:abstractNumId w:val="0"/>
  </w:num>
  <w:num w:numId="5" w16cid:durableId="890648795">
    <w:abstractNumId w:val="8"/>
  </w:num>
  <w:num w:numId="6" w16cid:durableId="898782347">
    <w:abstractNumId w:val="4"/>
  </w:num>
  <w:num w:numId="7" w16cid:durableId="1417094812">
    <w:abstractNumId w:val="5"/>
  </w:num>
  <w:num w:numId="8" w16cid:durableId="1121073111">
    <w:abstractNumId w:val="7"/>
  </w:num>
  <w:num w:numId="9" w16cid:durableId="1152914440">
    <w:abstractNumId w:val="2"/>
  </w:num>
  <w:num w:numId="10" w16cid:durableId="857432461">
    <w:abstractNumId w:val="1"/>
  </w:num>
  <w:num w:numId="11" w16cid:durableId="13236611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26F01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1DDC"/>
    <w:rsid w:val="0009503E"/>
    <w:rsid w:val="00097418"/>
    <w:rsid w:val="000A4432"/>
    <w:rsid w:val="000A6D16"/>
    <w:rsid w:val="000A74AC"/>
    <w:rsid w:val="000B2637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0CF7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57690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2CDE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C6E97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19FB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4769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3EA5"/>
    <w:rsid w:val="00AC2E48"/>
    <w:rsid w:val="00AC5861"/>
    <w:rsid w:val="00AC6C39"/>
    <w:rsid w:val="00AD40A7"/>
    <w:rsid w:val="00AD58AF"/>
    <w:rsid w:val="00AE3E4E"/>
    <w:rsid w:val="00AE6038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574CF"/>
    <w:rsid w:val="00B63A73"/>
    <w:rsid w:val="00B646B7"/>
    <w:rsid w:val="00B70BCE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0C26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0A20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0C5F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766</Words>
  <Characters>4368</Characters>
  <Application>Microsoft Office Word</Application>
  <DocSecurity>0</DocSecurity>
  <Lines>36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5124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16</cp:revision>
  <cp:lastPrinted>2024-07-05T06:13:00Z</cp:lastPrinted>
  <dcterms:created xsi:type="dcterms:W3CDTF">2024-07-04T07:03:00Z</dcterms:created>
  <dcterms:modified xsi:type="dcterms:W3CDTF">2024-07-19T11:01:00Z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