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340548130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340548130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3646CF43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E86324">
        <w:rPr>
          <w:b/>
          <w:bCs/>
          <w:sz w:val="24"/>
          <w:szCs w:val="24"/>
          <w:lang w:val="ru-RU"/>
        </w:rPr>
        <w:t>-81287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E86324">
        <w:rPr>
          <w:b/>
          <w:bCs/>
          <w:sz w:val="24"/>
          <w:szCs w:val="24"/>
          <w:lang w:val="ru-RU"/>
        </w:rPr>
        <w:t>02.06.2025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692EF513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704106">
        <w:rPr>
          <w:b/>
          <w:i/>
          <w:sz w:val="24"/>
          <w:szCs w:val="24"/>
        </w:rPr>
        <w:t>укладення на новий строк з</w:t>
      </w:r>
      <w:r w:rsidR="000B1E6A">
        <w:rPr>
          <w:b/>
          <w:i/>
          <w:sz w:val="24"/>
          <w:szCs w:val="24"/>
        </w:rPr>
        <w:t xml:space="preserve"> </w:t>
      </w:r>
      <w:r w:rsidR="00992E00" w:rsidRPr="00992E00">
        <w:rPr>
          <w:b/>
          <w:i/>
          <w:color w:val="auto"/>
          <w:sz w:val="24"/>
          <w:szCs w:val="24"/>
          <w:lang w:bidi="ar-SA"/>
        </w:rPr>
        <w:t>товариств</w:t>
      </w:r>
      <w:r w:rsidR="00704106">
        <w:rPr>
          <w:b/>
          <w:i/>
          <w:color w:val="auto"/>
          <w:sz w:val="24"/>
          <w:szCs w:val="24"/>
          <w:lang w:bidi="ar-SA"/>
        </w:rPr>
        <w:t>ом</w:t>
      </w:r>
      <w:r w:rsidR="00992E00" w:rsidRPr="00992E00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 </w:t>
      </w:r>
      <w:r w:rsidR="000B1E6A" w:rsidRPr="00992E00">
        <w:rPr>
          <w:b/>
          <w:i/>
          <w:color w:val="auto"/>
          <w:sz w:val="24"/>
          <w:szCs w:val="24"/>
          <w:lang w:bidi="ar-SA"/>
        </w:rPr>
        <w:t>«ІНВЕСТ-РЕГІОН»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="00704106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31 липня 2020 року № 785</w:t>
      </w:r>
      <w:r w:rsidR="00992E00">
        <w:rPr>
          <w:b/>
          <w:i/>
          <w:iCs/>
          <w:sz w:val="24"/>
          <w:szCs w:val="24"/>
        </w:rPr>
        <w:t xml:space="preserve"> </w:t>
      </w:r>
      <w:r w:rsidR="001423EB" w:rsidRPr="001423EB">
        <w:rPr>
          <w:b/>
          <w:i/>
          <w:sz w:val="24"/>
          <w:szCs w:val="24"/>
        </w:rPr>
        <w:t>для експлуатації та обслуговування об'єктів транспортної інфраструктури</w:t>
      </w:r>
      <w:r w:rsidR="00704106">
        <w:rPr>
          <w:b/>
          <w:i/>
          <w:sz w:val="24"/>
          <w:szCs w:val="24"/>
        </w:rPr>
        <w:br/>
      </w:r>
      <w:r w:rsidR="001423EB" w:rsidRPr="001423EB">
        <w:rPr>
          <w:b/>
          <w:i/>
          <w:sz w:val="24"/>
          <w:szCs w:val="24"/>
        </w:rPr>
        <w:t>(крім об'єктів дорожнього сервісу) на вул. Іллєнка Юрія, 93</w:t>
      </w:r>
      <w:r w:rsidR="00992E00">
        <w:rPr>
          <w:b/>
          <w:i/>
          <w:sz w:val="24"/>
          <w:szCs w:val="24"/>
        </w:rPr>
        <w:br/>
      </w:r>
      <w:r w:rsidR="001423EB" w:rsidRPr="001423EB">
        <w:rPr>
          <w:b/>
          <w:i/>
          <w:sz w:val="24"/>
          <w:szCs w:val="24"/>
        </w:rPr>
        <w:t>у Шевченківському районі м. Києва</w:t>
      </w:r>
    </w:p>
    <w:p w14:paraId="4F91FA68" w14:textId="77777777" w:rsidR="001423EB" w:rsidRPr="004C5660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0"/>
          <w:szCs w:val="20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387942CF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«ІНВЕСТ-РЕГІОН»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992E00">
              <w:rPr>
                <w:i/>
                <w:sz w:val="24"/>
                <w:szCs w:val="24"/>
              </w:rPr>
              <w:t>ЄДРПОУ</w:t>
            </w:r>
            <w:r w:rsidR="002B5778" w:rsidRPr="00992E00">
              <w:rPr>
                <w:i/>
                <w:sz w:val="24"/>
                <w:szCs w:val="24"/>
              </w:rPr>
              <w:t xml:space="preserve"> </w:t>
            </w:r>
            <w:r w:rsidR="000B1E6A" w:rsidRPr="00E86324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34532275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12168C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E8632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5F050EA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BF6DE3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BF6DE3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0467AE65" w14:textId="77777777" w:rsidR="00E94376" w:rsidRDefault="00992E0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ТОВАРИСТВО З ОБМЕЖЕНОЮ ВІДПОВІДАЛЬНІСТЮ «АЛЬЯНС ХОЛДИНГ»</w:t>
            </w:r>
          </w:p>
          <w:p w14:paraId="46C48D53" w14:textId="77777777" w:rsidR="00992E00" w:rsidRDefault="00992E0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 34430873, резидентство: Україна, місцезнаходження: Україна, 03038, місто Київ, вулиця Миколи Грінченка, будинок 4.</w:t>
            </w:r>
          </w:p>
          <w:p w14:paraId="6643096C" w14:textId="1C15F7FB" w:rsidR="00992E00" w:rsidRPr="00123E08" w:rsidRDefault="00992E0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Розмір частки засновника (учасника): </w:t>
            </w:r>
            <w:r w:rsidR="00BF6DE3">
              <w:rPr>
                <w:i/>
                <w:sz w:val="24"/>
                <w:szCs w:val="24"/>
              </w:rPr>
              <w:t>623882000,00.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992E0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3F5CE677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BF6DE3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1C7A8B69" w14:textId="2C1DDCFA" w:rsidR="00E94376" w:rsidRPr="008D6D95" w:rsidRDefault="00BF6DE3" w:rsidP="00BF6DE3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−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29.04.2025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340548130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2AD8DC52" w14:textId="77777777" w:rsidR="00BF6DE3" w:rsidRDefault="00BF6DE3" w:rsidP="00BF6DE3">
      <w:pPr>
        <w:pStyle w:val="a7"/>
        <w:shd w:val="clear" w:color="auto" w:fill="auto"/>
        <w:rPr>
          <w:b w:val="0"/>
          <w:bCs w:val="0"/>
        </w:rPr>
      </w:pPr>
      <w:r>
        <w:rPr>
          <w:b w:val="0"/>
          <w:bCs w:val="0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08C6023C" w14:textId="77777777" w:rsidR="00BF6DE3" w:rsidRPr="004C5660" w:rsidRDefault="00BF6DE3" w:rsidP="00BF6DE3">
      <w:pPr>
        <w:pStyle w:val="a7"/>
        <w:shd w:val="clear" w:color="auto" w:fill="auto"/>
        <w:rPr>
          <w:b w:val="0"/>
          <w:bCs w:val="0"/>
          <w:color w:val="auto"/>
          <w:sz w:val="20"/>
          <w:szCs w:val="20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8000000000:91:083:0018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10B31EFB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Іллєнка Юрія, 93 у Шевченківському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E86324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0,0735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35544320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704106">
              <w:rPr>
                <w:b/>
                <w:i/>
                <w:sz w:val="24"/>
                <w:szCs w:val="24"/>
                <w:lang w:val="ru-RU"/>
              </w:rPr>
              <w:t>5</w:t>
            </w:r>
            <w:r w:rsidR="0091277B" w:rsidRPr="00BF6DE3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704106">
              <w:rPr>
                <w:b/>
                <w:i/>
                <w:sz w:val="24"/>
                <w:szCs w:val="24"/>
              </w:rPr>
              <w:t>укладення на новий строк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020BFD4D" w:rsidR="006764C8" w:rsidRPr="00E86324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12.04</w:t>
            </w:r>
            <w:r w:rsidR="005769B6" w:rsidRPr="00BF6DE3">
              <w:rPr>
                <w:rFonts w:eastAsia="Courier New"/>
                <w:b/>
                <w:bCs/>
                <w:i/>
                <w:iCs/>
                <w:sz w:val="24"/>
                <w:szCs w:val="24"/>
                <w:highlight w:val="white"/>
                <w:lang w:bidi="ar-SA"/>
              </w:rPr>
              <w:t xml:space="preserve"> </w:t>
            </w:r>
            <w:r w:rsidR="005769B6" w:rsidRPr="00E86324">
              <w:rPr>
                <w:b/>
                <w:i/>
                <w:sz w:val="24"/>
                <w:szCs w:val="24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Pr="00E86324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E86324">
              <w:rPr>
                <w:b/>
                <w:i/>
                <w:sz w:val="24"/>
                <w:szCs w:val="24"/>
              </w:rPr>
              <w:t>для експлуатації та обслуговування об'єктів транспортної інфраструктури (крім об'єктів дорожнього сервісу)</w:t>
            </w:r>
            <w:r w:rsidRPr="00E86324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E86324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216EF69B" w:rsidR="006D7E33" w:rsidRPr="00BF6DE3" w:rsidRDefault="00BF6DE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1 041 661,77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Default="0049406D" w:rsidP="00BF6DE3">
      <w:pPr>
        <w:pStyle w:val="a4"/>
        <w:shd w:val="clear" w:color="auto" w:fill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70C55226" w14:textId="77777777" w:rsidR="00BF6DE3" w:rsidRPr="004C5660" w:rsidRDefault="00BF6DE3" w:rsidP="00BF6DE3">
      <w:pPr>
        <w:pStyle w:val="a4"/>
        <w:shd w:val="clear" w:color="auto" w:fill="auto"/>
        <w:jc w:val="both"/>
        <w:rPr>
          <w:sz w:val="20"/>
          <w:szCs w:val="20"/>
        </w:rPr>
      </w:pP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7B037350" w:rsidR="006A19DF" w:rsidRPr="00772C24" w:rsidRDefault="006A19DF" w:rsidP="00BF6DE3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</w:t>
      </w:r>
      <w:r w:rsidR="00704106">
        <w:rPr>
          <w:rFonts w:ascii="Times New Roman" w:hAnsi="Times New Roman" w:cs="Times New Roman"/>
        </w:rPr>
        <w:t>,</w:t>
      </w:r>
      <w:r w:rsidRPr="00772C24">
        <w:rPr>
          <w:rFonts w:ascii="Times New Roman" w:hAnsi="Times New Roman" w:cs="Times New Roman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4C5660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0"/>
          <w:szCs w:val="20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3E4B2419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</w:t>
      </w:r>
      <w:r w:rsidR="00704106" w:rsidRPr="00704106">
        <w:rPr>
          <w:i w:val="0"/>
          <w:sz w:val="24"/>
          <w:szCs w:val="24"/>
        </w:rPr>
        <w:t xml:space="preserve">права особи на </w:t>
      </w:r>
      <w:r w:rsidR="00704106">
        <w:rPr>
          <w:i w:val="0"/>
          <w:sz w:val="24"/>
          <w:szCs w:val="24"/>
        </w:rPr>
        <w:t>оформлення права користування на землю</w:t>
      </w:r>
      <w:r w:rsidRPr="00037B84">
        <w:rPr>
          <w:i w:val="0"/>
          <w:sz w:val="24"/>
          <w:szCs w:val="24"/>
        </w:rPr>
        <w:t>.</w:t>
      </w:r>
    </w:p>
    <w:p w14:paraId="69509C14" w14:textId="77777777" w:rsidR="003533D4" w:rsidRPr="004C5660" w:rsidRDefault="003533D4" w:rsidP="00E77A9B">
      <w:pPr>
        <w:pStyle w:val="a7"/>
        <w:shd w:val="clear" w:color="auto" w:fill="auto"/>
        <w:ind w:right="283" w:firstLine="440"/>
        <w:rPr>
          <w:sz w:val="20"/>
          <w:szCs w:val="20"/>
        </w:rPr>
      </w:pPr>
    </w:p>
    <w:p w14:paraId="270AC128" w14:textId="5480907E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4C5660" w:rsidRPr="00037B84" w14:paraId="4919432A" w14:textId="77777777" w:rsidTr="004C5660">
        <w:trPr>
          <w:cantSplit/>
          <w:trHeight w:val="1429"/>
        </w:trPr>
        <w:tc>
          <w:tcPr>
            <w:tcW w:w="2972" w:type="dxa"/>
          </w:tcPr>
          <w:p w14:paraId="4080BE36" w14:textId="004B72A6" w:rsidR="004C5660" w:rsidRPr="00776E89" w:rsidRDefault="004C5660" w:rsidP="004C566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0A17B500" w14:textId="260DF3B7" w:rsidR="004C5660" w:rsidRPr="00776E89" w:rsidRDefault="004C5660" w:rsidP="004C566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4A87717A" w14:textId="334D910B" w:rsidR="004C5660" w:rsidRDefault="004C5660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вільна від з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абудов</w:t>
            </w:r>
            <w:r>
              <w:rPr>
                <w:b w:val="0"/>
                <w:bCs w:val="0"/>
                <w:i/>
                <w:sz w:val="24"/>
                <w:szCs w:val="24"/>
              </w:rPr>
              <w:t>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Під час обстеження встановлено, що земельна ділянка з кадастровим номером 8000000000:91:083:0018 вільна від капітальної забудови та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використовується як заїзд та виїзд автомобільної заправної станції,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розташованої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межах суміжної земельної ділянки з</w:t>
            </w:r>
          </w:p>
        </w:tc>
      </w:tr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62A0DDEA" w14:textId="03391900" w:rsidR="00823CCF" w:rsidRPr="00037B84" w:rsidRDefault="00823CCF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1BB6FADA" w14:textId="1294215C" w:rsidR="00603291" w:rsidRDefault="0012168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кадастровим номером 8000000000:91:083:0005, яка відповідно до даних Міського земельного кадастру належить на праві приватної власності Товариству (акт обстеження земельної ділянки від 13.05.2025 № ДК/108-АО/2025).</w:t>
            </w:r>
          </w:p>
          <w:p w14:paraId="4FAB4D09" w14:textId="77777777" w:rsidR="0012168C" w:rsidRPr="003533D4" w:rsidRDefault="0012168C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056FFD9C" w:rsidR="009F5F83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12168C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12168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7756A6">
              <w:rPr>
                <w:b w:val="0"/>
                <w:bCs w:val="0"/>
                <w:i/>
                <w:sz w:val="24"/>
                <w:szCs w:val="24"/>
              </w:rPr>
              <w:t xml:space="preserve">за адресою: вул. Іллєнка Юрія, будинок 93 </w:t>
            </w:r>
            <w:r w:rsidR="0012168C">
              <w:rPr>
                <w:b w:val="0"/>
                <w:bCs w:val="0"/>
                <w:i/>
                <w:sz w:val="24"/>
                <w:szCs w:val="24"/>
              </w:rPr>
              <w:t>за Товариством зареєстровано право власності на нежитлове приміщення загальною площею 52,4 кв. м</w:t>
            </w:r>
            <w:r w:rsidRPr="0012168C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</w:t>
            </w:r>
            <w:r w:rsidR="0012168C">
              <w:rPr>
                <w:b w:val="0"/>
                <w:bCs w:val="0"/>
                <w:i/>
                <w:sz w:val="24"/>
                <w:szCs w:val="24"/>
              </w:rPr>
              <w:t>: 2954</w:t>
            </w:r>
            <w:r w:rsidR="007756A6">
              <w:rPr>
                <w:b w:val="0"/>
                <w:bCs w:val="0"/>
                <w:i/>
                <w:sz w:val="24"/>
                <w:szCs w:val="24"/>
              </w:rPr>
              <w:t>892180000; номер відомостей про речове право 55467524 від 11.06.2024)</w:t>
            </w:r>
            <w:r w:rsidRPr="0012168C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9F5F8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62B2D789" w14:textId="794A64B0" w:rsidR="00823CCF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7756A6">
              <w:rPr>
                <w:b w:val="0"/>
                <w:bCs w:val="0"/>
                <w:i/>
                <w:sz w:val="24"/>
                <w:szCs w:val="24"/>
              </w:rPr>
              <w:t>в межах вулиць Дорогожицької, Мельникова, Якіра, Сім</w:t>
            </w:r>
            <w:r w:rsidR="007756A6" w:rsidRPr="007756A6">
              <w:rPr>
                <w:b w:val="0"/>
                <w:bCs w:val="0"/>
                <w:i/>
                <w:sz w:val="24"/>
                <w:szCs w:val="24"/>
              </w:rPr>
              <w:t>’</w:t>
            </w:r>
            <w:r w:rsidR="007756A6">
              <w:rPr>
                <w:b w:val="0"/>
                <w:bCs w:val="0"/>
                <w:i/>
                <w:sz w:val="24"/>
                <w:szCs w:val="24"/>
              </w:rPr>
              <w:t>ї Хохлових затверджений рішенням Київської міської ради від 20.12.2017 № 1004/4011</w:t>
            </w:r>
            <w:r w:rsidR="00704106">
              <w:rPr>
                <w:b w:val="0"/>
                <w:bCs w:val="0"/>
                <w:i/>
                <w:sz w:val="24"/>
                <w:szCs w:val="24"/>
              </w:rPr>
              <w:t xml:space="preserve"> (далі – ДПТ)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5E3A1707" w14:textId="77777777" w:rsidR="007756A6" w:rsidRPr="003533D4" w:rsidRDefault="007756A6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112E87C4" w14:textId="0B2BCBB3" w:rsidR="007756A6" w:rsidRPr="00EE137E" w:rsidRDefault="00704106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ДПТ з</w:t>
            </w:r>
            <w:r w:rsidR="007756A6">
              <w:rPr>
                <w:b w:val="0"/>
                <w:bCs w:val="0"/>
                <w:i/>
                <w:sz w:val="24"/>
                <w:szCs w:val="24"/>
              </w:rPr>
              <w:t xml:space="preserve">емельна ділянка за функціональним призначенням відноситься до території вулиць і доріг. Відповідно до проектних рішень </w:t>
            </w:r>
            <w:r>
              <w:rPr>
                <w:b w:val="0"/>
                <w:bCs w:val="0"/>
                <w:i/>
                <w:sz w:val="24"/>
                <w:szCs w:val="24"/>
              </w:rPr>
              <w:t>ДПТ</w:t>
            </w:r>
            <w:r w:rsidR="007756A6">
              <w:rPr>
                <w:b w:val="0"/>
                <w:bCs w:val="0"/>
                <w:i/>
                <w:sz w:val="24"/>
                <w:szCs w:val="24"/>
              </w:rPr>
              <w:t xml:space="preserve"> земельна ділянка передбачена під проїзд до АЗС (лист Департаменту містобудування та архітектури виконавчого органу Київської міської ради (Київської міської державної адміністрації)          від 01.05.2025 № 055-6122).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8BC7DF8" w:rsidR="00823CCF" w:rsidRPr="00EE137E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="007756A6">
              <w:rPr>
                <w:b w:val="0"/>
                <w:bCs w:val="0"/>
                <w:i/>
                <w:sz w:val="24"/>
                <w:szCs w:val="24"/>
              </w:rPr>
              <w:t>ї вулиць і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42393B1B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36BF763C" w14:textId="77777777" w:rsidR="007756A6" w:rsidRPr="003533D4" w:rsidRDefault="007756A6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62228C47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7756A6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E86324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7756A6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E86324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12.04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4C5660" w:rsidRPr="00037B84" w14:paraId="3F3C91BE" w14:textId="77777777" w:rsidTr="009F5F83">
        <w:trPr>
          <w:cantSplit/>
          <w:trHeight w:val="1570"/>
        </w:trPr>
        <w:tc>
          <w:tcPr>
            <w:tcW w:w="2972" w:type="dxa"/>
          </w:tcPr>
          <w:p w14:paraId="03C153D7" w14:textId="3449A67B" w:rsidR="004C5660" w:rsidRDefault="004C5660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FCBBD39" w14:textId="77777777" w:rsidR="004C5660" w:rsidRDefault="004C5660" w:rsidP="004C566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12.12.2019 № 378/7951 передана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5 років </w:t>
            </w:r>
            <w:r w:rsidRPr="00E86324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E86324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об'єктів транспортної інфраструктури (крім об'єктів дорожнього сервісу)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31.07.2020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 785).</w:t>
            </w:r>
          </w:p>
          <w:p w14:paraId="36270741" w14:textId="77777777" w:rsidR="004C5660" w:rsidRDefault="004C5660" w:rsidP="004C566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D105B79" w14:textId="77777777" w:rsidR="004C5660" w:rsidRDefault="004C5660" w:rsidP="004C566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31.07.2025.</w:t>
            </w:r>
          </w:p>
          <w:p w14:paraId="69338017" w14:textId="77777777" w:rsidR="004C5660" w:rsidRDefault="004C5660" w:rsidP="004C566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7C5D63B" w14:textId="77777777" w:rsidR="004C5660" w:rsidRDefault="004C5660" w:rsidP="004C566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розташована в межах червоних ліній (лист Департаменту містобудування та архітектури виконавчого органу Київської міської ради (Київської міської державної адміністрації) від 01.05.2025 № 055-6122).</w:t>
            </w:r>
          </w:p>
          <w:p w14:paraId="456BBCE9" w14:textId="77777777" w:rsidR="004C5660" w:rsidRDefault="004C5660" w:rsidP="004C566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ABA1175" w14:textId="513B0684" w:rsidR="004C5660" w:rsidRPr="00EE137E" w:rsidRDefault="004C5660" w:rsidP="004C566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16.04.2025                          № 14494/АП/26-15-50-03-04-Е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16.04.2025 року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Pr="00E86324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</w:tc>
      </w:tr>
      <w:tr w:rsidR="007756A6" w:rsidRPr="00037B84" w14:paraId="70526170" w14:textId="77777777" w:rsidTr="009F5F83">
        <w:trPr>
          <w:cantSplit/>
          <w:trHeight w:val="1570"/>
        </w:trPr>
        <w:tc>
          <w:tcPr>
            <w:tcW w:w="2972" w:type="dxa"/>
          </w:tcPr>
          <w:p w14:paraId="368C0013" w14:textId="116ACED0" w:rsidR="007756A6" w:rsidRPr="002F2D3F" w:rsidRDefault="007756A6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77265818" w14:textId="6EA9D4F8" w:rsidR="00426A2B" w:rsidRDefault="00426A2B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09.05.2025                    № 14506/5/26-15-13-01-03 станом на 01.05.2025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5609B18A" w14:textId="77777777" w:rsidR="003533D4" w:rsidRDefault="003533D4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9639D45" w14:textId="215D392F" w:rsidR="003533D4" w:rsidRDefault="003533D4" w:rsidP="00B455F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="004C5660">
              <w:rPr>
                <w:rFonts w:ascii="Times New Roman" w:hAnsi="Times New Roman" w:cs="Times New Roman"/>
                <w:i/>
              </w:rPr>
              <w:t>укладення на новий строк</w:t>
            </w:r>
            <w:r w:rsidRPr="005D67B0">
              <w:rPr>
                <w:rFonts w:ascii="Times New Roman" w:hAnsi="Times New Roman" w:cs="Times New Roman"/>
                <w:i/>
              </w:rPr>
              <w:t xml:space="preserve"> або відмову в </w:t>
            </w:r>
            <w:r w:rsidR="004C5660">
              <w:rPr>
                <w:rFonts w:ascii="Times New Roman" w:hAnsi="Times New Roman" w:cs="Times New Roman"/>
                <w:i/>
              </w:rPr>
              <w:t>укладенні на новий строк</w:t>
            </w:r>
            <w:r w:rsidRPr="005D67B0">
              <w:rPr>
                <w:rFonts w:ascii="Times New Roman" w:hAnsi="Times New Roman" w:cs="Times New Roman"/>
                <w:i/>
              </w:rPr>
              <w:t xml:space="preserve">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40026BE" w14:textId="77777777" w:rsidR="003533D4" w:rsidRDefault="003533D4" w:rsidP="00B455F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3EB98D1" w14:textId="54DB1D6A" w:rsidR="003533D4" w:rsidRPr="003533D4" w:rsidRDefault="003533D4" w:rsidP="00B455F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68C62F71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 xml:space="preserve">Загальні засади та порядок </w:t>
      </w:r>
      <w:r w:rsidR="00704106">
        <w:rPr>
          <w:i w:val="0"/>
          <w:sz w:val="24"/>
          <w:szCs w:val="24"/>
        </w:rPr>
        <w:t>укладення</w:t>
      </w:r>
      <w:r w:rsidRPr="001D49C8">
        <w:rPr>
          <w:i w:val="0"/>
          <w:sz w:val="24"/>
          <w:szCs w:val="24"/>
        </w:rPr>
        <w:t xml:space="preserve"> договорів оренди земл</w:t>
      </w:r>
      <w:r w:rsidR="00704106">
        <w:rPr>
          <w:i w:val="0"/>
          <w:sz w:val="24"/>
          <w:szCs w:val="24"/>
        </w:rPr>
        <w:t>і на новий строк</w:t>
      </w:r>
      <w:r w:rsidRPr="001D49C8">
        <w:rPr>
          <w:i w:val="0"/>
          <w:sz w:val="24"/>
          <w:szCs w:val="24"/>
        </w:rPr>
        <w:t xml:space="preserve"> визначено</w:t>
      </w:r>
      <w:r w:rsidR="003533D4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Закон</w:t>
      </w:r>
      <w:r w:rsidR="004C5660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України «Про оренду землі»</w:t>
      </w:r>
      <w:r w:rsidRPr="001D49C8">
        <w:rPr>
          <w:i w:val="0"/>
          <w:sz w:val="24"/>
          <w:szCs w:val="24"/>
        </w:rPr>
        <w:t xml:space="preserve"> і </w:t>
      </w:r>
      <w:r w:rsidR="004C5660">
        <w:rPr>
          <w:i w:val="0"/>
          <w:sz w:val="24"/>
          <w:szCs w:val="24"/>
        </w:rPr>
        <w:t>Земельним кодексом України</w:t>
      </w:r>
      <w:r w:rsidRPr="001D49C8">
        <w:rPr>
          <w:i w:val="0"/>
          <w:sz w:val="24"/>
          <w:szCs w:val="24"/>
        </w:rPr>
        <w:t>.</w:t>
      </w:r>
    </w:p>
    <w:p w14:paraId="5636980B" w14:textId="36975EE8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3533D4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3533D4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3533D4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8A42503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3533D4">
        <w:rPr>
          <w:b/>
          <w:sz w:val="24"/>
          <w:szCs w:val="24"/>
          <w:shd w:val="clear" w:color="auto" w:fill="FFFFFF"/>
        </w:rPr>
        <w:t>41 666,47 грн на рік (4%)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D87154F" w:rsidR="006A19DF" w:rsidRDefault="006A19DF" w:rsidP="003533D4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3533D4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992E00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992E00">
          <w:rPr>
            <w:i w:val="0"/>
            <w:sz w:val="12"/>
            <w:szCs w:val="12"/>
            <w:lang w:val="ru-RU"/>
          </w:rPr>
          <w:t>-81287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992E00">
          <w:rPr>
            <w:i w:val="0"/>
            <w:sz w:val="12"/>
            <w:szCs w:val="12"/>
            <w:lang w:val="ru-RU"/>
          </w:rPr>
          <w:t>02.06.2025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992E00">
          <w:rPr>
            <w:i w:val="0"/>
            <w:sz w:val="12"/>
            <w:szCs w:val="12"/>
            <w:lang w:val="ru-RU"/>
          </w:rPr>
          <w:t>340548130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1FC33C5A"/>
    <w:multiLevelType w:val="hybridMultilevel"/>
    <w:tmpl w:val="3D80CA28"/>
    <w:lvl w:ilvl="0" w:tplc="040488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D77367"/>
    <w:multiLevelType w:val="hybridMultilevel"/>
    <w:tmpl w:val="BAD40586"/>
    <w:lvl w:ilvl="0" w:tplc="8514CA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641698">
    <w:abstractNumId w:val="0"/>
  </w:num>
  <w:num w:numId="2" w16cid:durableId="1058355970">
    <w:abstractNumId w:val="1"/>
  </w:num>
  <w:num w:numId="3" w16cid:durableId="1114860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168C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54C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33D4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26A2B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C5660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04106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56A6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92E00"/>
    <w:rsid w:val="009C1880"/>
    <w:rsid w:val="009D6B57"/>
    <w:rsid w:val="009E6239"/>
    <w:rsid w:val="009F0D03"/>
    <w:rsid w:val="009F1DC6"/>
    <w:rsid w:val="009F4C72"/>
    <w:rsid w:val="009F5F83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BF6DE3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86324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027E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4764</Words>
  <Characters>2716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7466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4</cp:revision>
  <cp:lastPrinted>2025-06-18T06:30:00Z</cp:lastPrinted>
  <dcterms:created xsi:type="dcterms:W3CDTF">2025-06-02T12:06:00Z</dcterms:created>
  <dcterms:modified xsi:type="dcterms:W3CDTF">2025-06-18T06:30:00Z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2025-06-02T12:06:09Z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c9444dee-8142-4d76-a8ed-ac1f666624b0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