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D0C7DB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343988470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CNtvDn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343988470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19"/>
      </w:tblGrid>
      <w:tr w:rsidR="00DE4A20" w:rsidRPr="008D6169" w14:paraId="39883B9B" w14:textId="77777777" w:rsidTr="008D6169">
        <w:trPr>
          <w:trHeight w:val="2027"/>
        </w:trPr>
        <w:tc>
          <w:tcPr>
            <w:tcW w:w="4619" w:type="dxa"/>
            <w:hideMark/>
          </w:tcPr>
          <w:p w14:paraId="0B182D23" w14:textId="2E62A90B" w:rsidR="00F6318B" w:rsidRPr="00DE4A20" w:rsidRDefault="0009503E" w:rsidP="008D616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6E0C3A">
              <w:rPr>
                <w:b/>
                <w:color w:val="000000" w:themeColor="text1"/>
                <w:sz w:val="28"/>
                <w:szCs w:val="28"/>
              </w:rPr>
              <w:t>н</w:t>
            </w:r>
            <w:r w:rsidR="006E0C3A" w:rsidRPr="001500F3">
              <w:rPr>
                <w:b/>
                <w:color w:val="000000" w:themeColor="text1"/>
                <w:sz w:val="28"/>
                <w:szCs w:val="28"/>
              </w:rPr>
              <w:t>адання</w:t>
            </w:r>
            <w:r w:rsidR="006E0C3A">
              <w:rPr>
                <w:b/>
                <w:color w:val="000000" w:themeColor="text1"/>
                <w:sz w:val="28"/>
                <w:szCs w:val="28"/>
              </w:rPr>
              <w:t xml:space="preserve"> Національній бібліотеці України імені В.І. Вернадського  </w:t>
            </w:r>
            <w:r w:rsidR="006E0C3A" w:rsidRPr="001500F3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6E0C3A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6E0C3A" w:rsidRPr="001500F3">
              <w:rPr>
                <w:b/>
                <w:color w:val="000000" w:themeColor="text1"/>
                <w:sz w:val="28"/>
                <w:szCs w:val="28"/>
              </w:rPr>
              <w:t xml:space="preserve"> постійне користування </w:t>
            </w:r>
            <w:r w:rsidR="006E0C3A" w:rsidRPr="00DF5EEE">
              <w:rPr>
                <w:b/>
                <w:color w:val="000000" w:themeColor="text1"/>
                <w:sz w:val="28"/>
                <w:szCs w:val="28"/>
              </w:rPr>
              <w:t xml:space="preserve">для </w:t>
            </w:r>
            <w:r w:rsidR="008D6169">
              <w:rPr>
                <w:b/>
                <w:color w:val="000000" w:themeColor="text1"/>
                <w:sz w:val="28"/>
                <w:szCs w:val="28"/>
              </w:rPr>
              <w:t>розміщення</w:t>
            </w:r>
            <w:r w:rsidR="006E0C3A" w:rsidRPr="00DF5EEE">
              <w:rPr>
                <w:b/>
                <w:color w:val="000000" w:themeColor="text1"/>
                <w:sz w:val="28"/>
                <w:szCs w:val="28"/>
              </w:rPr>
              <w:t xml:space="preserve"> та обслуговування транспортної інфраструктури </w:t>
            </w:r>
            <w:r w:rsidR="006E0C3A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6E0C3A">
              <w:rPr>
                <w:b/>
                <w:color w:val="000000" w:themeColor="text1"/>
                <w:sz w:val="28"/>
                <w:szCs w:val="28"/>
              </w:rPr>
              <w:br/>
            </w:r>
            <w:r w:rsidR="006E0C3A">
              <w:rPr>
                <w:b/>
                <w:iCs/>
                <w:color w:val="000000" w:themeColor="text1"/>
                <w:sz w:val="28"/>
                <w:szCs w:val="28"/>
              </w:rPr>
              <w:t>просп</w:t>
            </w:r>
            <w:r w:rsidR="006E0C3A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. </w:t>
            </w:r>
            <w:r w:rsidR="006E0C3A">
              <w:rPr>
                <w:b/>
                <w:iCs/>
                <w:color w:val="000000" w:themeColor="text1"/>
                <w:sz w:val="28"/>
                <w:szCs w:val="28"/>
              </w:rPr>
              <w:t>Голосіївському</w:t>
            </w:r>
            <w:r w:rsidR="006E0C3A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, 3 </w:t>
            </w:r>
            <w:r w:rsidR="006E0C3A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6E0C3A">
              <w:rPr>
                <w:b/>
                <w:color w:val="000000" w:themeColor="text1"/>
                <w:sz w:val="28"/>
                <w:szCs w:val="28"/>
              </w:rPr>
              <w:t xml:space="preserve">Голосіївському </w:t>
            </w:r>
            <w:r w:rsidR="006E0C3A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6E0C3A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6A090CF7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3C374D35" w14:textId="6CB41967" w:rsidR="006E0C3A" w:rsidRPr="00732D0D" w:rsidRDefault="006E0C3A" w:rsidP="006E0C3A">
      <w:pPr>
        <w:pStyle w:val="20"/>
        <w:ind w:firstLine="709"/>
        <w:rPr>
          <w:szCs w:val="28"/>
          <w:lang w:val="uk-UA"/>
        </w:rPr>
      </w:pPr>
      <w:r w:rsidRPr="00732D0D">
        <w:rPr>
          <w:lang w:val="uk-UA"/>
        </w:rPr>
        <w:t>Розглянувши заяв</w:t>
      </w:r>
      <w:r>
        <w:rPr>
          <w:lang w:val="uk-UA"/>
        </w:rPr>
        <w:t>у</w:t>
      </w:r>
      <w:r w:rsidRPr="00732D0D">
        <w:rPr>
          <w:lang w:val="uk-UA"/>
        </w:rPr>
        <w:t xml:space="preserve"> </w:t>
      </w:r>
      <w:r w:rsidRPr="000B0EDD">
        <w:rPr>
          <w:lang w:val="uk-UA"/>
        </w:rPr>
        <w:t>Національн</w:t>
      </w:r>
      <w:r>
        <w:rPr>
          <w:lang w:val="uk-UA"/>
        </w:rPr>
        <w:t>ої</w:t>
      </w:r>
      <w:r w:rsidRPr="000B0EDD">
        <w:rPr>
          <w:lang w:val="uk-UA"/>
        </w:rPr>
        <w:t xml:space="preserve"> бібліоте</w:t>
      </w:r>
      <w:r>
        <w:rPr>
          <w:lang w:val="uk-UA"/>
        </w:rPr>
        <w:t>ки</w:t>
      </w:r>
      <w:r w:rsidRPr="000B0EDD">
        <w:rPr>
          <w:lang w:val="uk-UA"/>
        </w:rPr>
        <w:t xml:space="preserve"> України імені </w:t>
      </w:r>
      <w:r>
        <w:rPr>
          <w:lang w:val="uk-UA"/>
        </w:rPr>
        <w:br/>
      </w:r>
      <w:r w:rsidRPr="000B0EDD">
        <w:rPr>
          <w:lang w:val="uk-UA"/>
        </w:rPr>
        <w:t xml:space="preserve">В.І. Вернадського  </w:t>
      </w:r>
      <w:r w:rsidRPr="00732D0D">
        <w:rPr>
          <w:szCs w:val="28"/>
          <w:lang w:val="uk-UA"/>
        </w:rPr>
        <w:t xml:space="preserve">(код ЄДРПОУ </w:t>
      </w:r>
      <w:r>
        <w:rPr>
          <w:szCs w:val="28"/>
          <w:lang w:val="uk-UA"/>
        </w:rPr>
        <w:t>05417058</w:t>
      </w:r>
      <w:r w:rsidRPr="00732D0D">
        <w:rPr>
          <w:szCs w:val="28"/>
          <w:lang w:val="uk-UA"/>
        </w:rPr>
        <w:t xml:space="preserve">, місцезнаходження юридичної особи: </w:t>
      </w:r>
      <w:r>
        <w:rPr>
          <w:szCs w:val="28"/>
          <w:lang w:val="uk-UA"/>
        </w:rPr>
        <w:t>03039</w:t>
      </w:r>
      <w:r w:rsidRPr="00732D0D">
        <w:rPr>
          <w:szCs w:val="28"/>
          <w:lang w:val="uk-UA"/>
        </w:rPr>
        <w:t xml:space="preserve">, місто Київ, </w:t>
      </w:r>
      <w:r>
        <w:rPr>
          <w:szCs w:val="28"/>
          <w:lang w:val="uk-UA"/>
        </w:rPr>
        <w:t>просп. Голосіївський, 3</w:t>
      </w:r>
      <w:r w:rsidRPr="00732D0D">
        <w:rPr>
          <w:szCs w:val="28"/>
          <w:lang w:val="uk-UA"/>
        </w:rPr>
        <w:t>)</w:t>
      </w:r>
      <w:r>
        <w:rPr>
          <w:szCs w:val="28"/>
          <w:lang w:val="uk-UA"/>
        </w:rPr>
        <w:t xml:space="preserve"> </w:t>
      </w:r>
      <w:r w:rsidRPr="00E13205">
        <w:rPr>
          <w:color w:val="000000" w:themeColor="text1"/>
          <w:szCs w:val="28"/>
          <w:lang w:val="uk-UA"/>
        </w:rPr>
        <w:t xml:space="preserve">від 22 листопада 2025 </w:t>
      </w:r>
      <w:r>
        <w:rPr>
          <w:color w:val="000000" w:themeColor="text1"/>
          <w:szCs w:val="28"/>
          <w:lang w:val="uk-UA"/>
        </w:rPr>
        <w:t xml:space="preserve">року </w:t>
      </w:r>
      <w:r>
        <w:rPr>
          <w:color w:val="000000" w:themeColor="text1"/>
          <w:szCs w:val="28"/>
          <w:lang w:val="uk-UA"/>
        </w:rPr>
        <w:br/>
      </w:r>
      <w:r w:rsidRPr="00E13205">
        <w:rPr>
          <w:color w:val="000000" w:themeColor="text1"/>
          <w:szCs w:val="28"/>
          <w:lang w:val="uk-UA"/>
        </w:rPr>
        <w:t>№ 78139-010256510-031-03</w:t>
      </w:r>
      <w:r w:rsidRPr="00732D0D">
        <w:rPr>
          <w:lang w:val="uk-UA"/>
        </w:rPr>
        <w:t xml:space="preserve">, </w:t>
      </w:r>
      <w:r>
        <w:rPr>
          <w:lang w:val="uk-UA"/>
        </w:rPr>
        <w:t xml:space="preserve">проєкт землеустрою щодо відведення земельної ділянки </w:t>
      </w:r>
      <w:r w:rsidRPr="00732D0D">
        <w:rPr>
          <w:lang w:val="uk-UA"/>
        </w:rPr>
        <w:t>та додані документи, в</w:t>
      </w:r>
      <w:r w:rsidRPr="00732D0D">
        <w:rPr>
          <w:szCs w:val="28"/>
          <w:lang w:val="uk-UA"/>
        </w:rPr>
        <w:t xml:space="preserve">ідповідно до статей </w:t>
      </w:r>
      <w:r w:rsidRPr="00732D0D">
        <w:rPr>
          <w:lang w:val="uk-UA"/>
        </w:rPr>
        <w:t>9, 79</w:t>
      </w:r>
      <w:r w:rsidRPr="00732D0D">
        <w:rPr>
          <w:vertAlign w:val="superscript"/>
          <w:lang w:val="uk-UA"/>
        </w:rPr>
        <w:t>1</w:t>
      </w:r>
      <w:r w:rsidRPr="00732D0D">
        <w:rPr>
          <w:lang w:val="uk-UA"/>
        </w:rPr>
        <w:t xml:space="preserve">, 83, 92, 116, </w:t>
      </w:r>
      <w:r>
        <w:rPr>
          <w:lang w:val="uk-UA"/>
        </w:rPr>
        <w:t xml:space="preserve">117, </w:t>
      </w:r>
      <w:r w:rsidRPr="00732D0D">
        <w:rPr>
          <w:lang w:val="uk-UA"/>
        </w:rPr>
        <w:t xml:space="preserve">122, 123, 186 </w:t>
      </w:r>
      <w:r w:rsidRPr="00732D0D">
        <w:rPr>
          <w:szCs w:val="28"/>
          <w:lang w:val="uk-UA"/>
        </w:rPr>
        <w:t xml:space="preserve">Земельного кодексу України, </w:t>
      </w:r>
      <w:r w:rsidRPr="00732D0D">
        <w:rPr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 пункту 34 частини першої статті 26 Закону України «Про місцеве самоврядування в Україні», Закону України «Про адміністративну процедуру»</w:t>
      </w:r>
      <w:r>
        <w:rPr>
          <w:color w:val="000000" w:themeColor="text1"/>
          <w:szCs w:val="28"/>
          <w:lang w:val="uk-UA"/>
        </w:rPr>
        <w:t xml:space="preserve">, </w:t>
      </w:r>
      <w:r w:rsidRPr="00732D0D">
        <w:rPr>
          <w:lang w:val="uk-UA"/>
        </w:rPr>
        <w:t>Київська міська рада</w:t>
      </w:r>
    </w:p>
    <w:p w14:paraId="3099B389" w14:textId="77777777" w:rsidR="006E0C3A" w:rsidRPr="004B499E" w:rsidRDefault="006E0C3A" w:rsidP="006E0C3A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36"/>
          <w:szCs w:val="36"/>
          <w:lang w:val="uk-UA"/>
        </w:rPr>
      </w:pPr>
    </w:p>
    <w:p w14:paraId="13895AFA" w14:textId="77777777" w:rsidR="006E0C3A" w:rsidRDefault="006E0C3A" w:rsidP="006E0C3A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1773D1E2" w14:textId="77777777" w:rsidR="006E0C3A" w:rsidRPr="004B499E" w:rsidRDefault="006E0C3A" w:rsidP="006E0C3A">
      <w:pPr>
        <w:ind w:firstLine="709"/>
        <w:jc w:val="both"/>
        <w:rPr>
          <w:color w:val="000000" w:themeColor="text1"/>
          <w:sz w:val="36"/>
          <w:szCs w:val="36"/>
          <w:lang w:val="uk-UA"/>
        </w:rPr>
      </w:pPr>
    </w:p>
    <w:p w14:paraId="51479342" w14:textId="6E355551" w:rsidR="006E0C3A" w:rsidRPr="00732D0D" w:rsidRDefault="006E0C3A" w:rsidP="006E0C3A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732D0D">
        <w:rPr>
          <w:color w:val="000000" w:themeColor="text1"/>
          <w:sz w:val="28"/>
          <w:szCs w:val="28"/>
          <w:lang w:val="uk-UA"/>
        </w:rPr>
        <w:t xml:space="preserve">1. Затвердити </w:t>
      </w:r>
      <w:r>
        <w:rPr>
          <w:color w:val="000000" w:themeColor="text1"/>
          <w:sz w:val="28"/>
          <w:szCs w:val="28"/>
          <w:lang w:val="uk-UA"/>
        </w:rPr>
        <w:t xml:space="preserve">проект землеустрою щодо відведення земельної ділянки </w:t>
      </w:r>
      <w:r w:rsidRPr="000B0EDD">
        <w:rPr>
          <w:color w:val="000000" w:themeColor="text1"/>
          <w:sz w:val="28"/>
          <w:szCs w:val="28"/>
          <w:lang w:val="uk-UA"/>
        </w:rPr>
        <w:t xml:space="preserve">Національній бібліотеці України імені В.І. Вернадського </w:t>
      </w:r>
      <w:r>
        <w:rPr>
          <w:color w:val="000000" w:themeColor="text1"/>
          <w:sz w:val="28"/>
          <w:szCs w:val="28"/>
          <w:lang w:val="uk-UA"/>
        </w:rPr>
        <w:t xml:space="preserve">цільове використання 02.09 – для будівництва і обслуговування паркінгів та автостоянок на землях житлової та громадської забудови на просп. Голосіївському, 3 у Голосіївському районі м. Києва </w:t>
      </w:r>
      <w:r w:rsidRPr="00732D0D">
        <w:rPr>
          <w:color w:val="000000" w:themeColor="text1"/>
          <w:sz w:val="28"/>
          <w:szCs w:val="28"/>
          <w:lang w:val="uk-UA"/>
        </w:rPr>
        <w:t xml:space="preserve">(категорія земель – землі </w:t>
      </w:r>
      <w:r w:rsidRPr="00B72502">
        <w:rPr>
          <w:color w:val="000000" w:themeColor="text1"/>
          <w:sz w:val="28"/>
          <w:szCs w:val="28"/>
          <w:lang w:val="uk-UA"/>
        </w:rPr>
        <w:t>житлової та громадської забудови</w:t>
      </w:r>
      <w:r w:rsidRPr="00732D0D">
        <w:rPr>
          <w:color w:val="000000" w:themeColor="text1"/>
          <w:sz w:val="28"/>
          <w:szCs w:val="28"/>
          <w:lang w:val="uk-UA"/>
        </w:rPr>
        <w:t xml:space="preserve">, код виду цільового призначення – </w:t>
      </w:r>
      <w:r w:rsidRPr="00B51247">
        <w:rPr>
          <w:color w:val="000000" w:themeColor="text1"/>
          <w:sz w:val="28"/>
          <w:szCs w:val="28"/>
          <w:lang w:val="uk-UA"/>
        </w:rPr>
        <w:t xml:space="preserve">02.09 </w:t>
      </w:r>
      <w:r>
        <w:rPr>
          <w:color w:val="000000" w:themeColor="text1"/>
          <w:sz w:val="28"/>
          <w:szCs w:val="28"/>
          <w:lang w:val="uk-UA"/>
        </w:rPr>
        <w:t>д</w:t>
      </w:r>
      <w:r w:rsidRPr="00B51247">
        <w:rPr>
          <w:color w:val="000000" w:themeColor="text1"/>
          <w:sz w:val="28"/>
          <w:szCs w:val="28"/>
          <w:lang w:val="uk-UA"/>
        </w:rPr>
        <w:t>ля будівництва і обслуговування паркінгів та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B51247">
        <w:rPr>
          <w:color w:val="000000" w:themeColor="text1"/>
          <w:sz w:val="28"/>
          <w:szCs w:val="28"/>
          <w:lang w:val="uk-UA"/>
        </w:rPr>
        <w:t>автостоянок на землях житлової та громадської забудови</w:t>
      </w:r>
      <w:r w:rsidRPr="00732D0D">
        <w:rPr>
          <w:iCs/>
          <w:color w:val="000000" w:themeColor="text1"/>
          <w:sz w:val="28"/>
          <w:szCs w:val="28"/>
          <w:lang w:val="uk-UA"/>
        </w:rPr>
        <w:t xml:space="preserve">, заява ДЦ </w:t>
      </w:r>
      <w:r>
        <w:rPr>
          <w:iCs/>
          <w:color w:val="000000" w:themeColor="text1"/>
          <w:sz w:val="28"/>
          <w:szCs w:val="28"/>
          <w:lang w:val="uk-UA"/>
        </w:rPr>
        <w:br/>
      </w:r>
      <w:r w:rsidRPr="00E13205">
        <w:rPr>
          <w:color w:val="000000" w:themeColor="text1"/>
          <w:sz w:val="28"/>
          <w:szCs w:val="28"/>
          <w:lang w:val="uk-UA"/>
        </w:rPr>
        <w:t xml:space="preserve">від 22 листопада 2025 </w:t>
      </w:r>
      <w:r>
        <w:rPr>
          <w:color w:val="000000" w:themeColor="text1"/>
          <w:sz w:val="28"/>
          <w:szCs w:val="28"/>
          <w:lang w:val="uk-UA"/>
        </w:rPr>
        <w:t xml:space="preserve">року </w:t>
      </w:r>
      <w:r w:rsidRPr="00E13205">
        <w:rPr>
          <w:color w:val="000000" w:themeColor="text1"/>
          <w:sz w:val="28"/>
          <w:szCs w:val="28"/>
          <w:lang w:val="uk-UA"/>
        </w:rPr>
        <w:t>№ 78139-010256510-031-03</w:t>
      </w:r>
      <w:r w:rsidRPr="00732D0D">
        <w:rPr>
          <w:iCs/>
          <w:color w:val="000000" w:themeColor="text1"/>
          <w:sz w:val="28"/>
          <w:szCs w:val="28"/>
          <w:lang w:val="uk-UA"/>
        </w:rPr>
        <w:t xml:space="preserve">, справа № </w:t>
      </w:r>
      <w:r w:rsidRPr="006E0C3A">
        <w:rPr>
          <w:b/>
          <w:iCs/>
          <w:color w:val="000000" w:themeColor="text1"/>
          <w:sz w:val="28"/>
          <w:szCs w:val="28"/>
          <w:lang w:val="uk-UA"/>
        </w:rPr>
        <w:t>343988470</w:t>
      </w:r>
      <w:r w:rsidRPr="00732D0D">
        <w:rPr>
          <w:color w:val="000000" w:themeColor="text1"/>
          <w:sz w:val="28"/>
          <w:szCs w:val="28"/>
          <w:lang w:val="uk-UA"/>
        </w:rPr>
        <w:t>).</w:t>
      </w:r>
    </w:p>
    <w:p w14:paraId="41E921BE" w14:textId="296AB6CA" w:rsidR="006E0C3A" w:rsidRPr="00E13205" w:rsidRDefault="006E0C3A" w:rsidP="006E0C3A">
      <w:pPr>
        <w:ind w:firstLine="709"/>
        <w:jc w:val="both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2</w:t>
      </w:r>
      <w:r w:rsidRPr="00DE4A20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B36216">
        <w:rPr>
          <w:sz w:val="28"/>
          <w:szCs w:val="28"/>
          <w:lang w:val="uk-UA"/>
        </w:rPr>
        <w:t xml:space="preserve">Надати </w:t>
      </w:r>
      <w:r w:rsidRPr="00B51247">
        <w:rPr>
          <w:sz w:val="28"/>
          <w:szCs w:val="28"/>
          <w:lang w:val="uk-UA"/>
        </w:rPr>
        <w:t>Національній бібліотеці України імені В.І. Вернадського</w:t>
      </w:r>
      <w:r w:rsidRPr="006D744E">
        <w:rPr>
          <w:color w:val="000000" w:themeColor="text1"/>
          <w:sz w:val="28"/>
          <w:szCs w:val="28"/>
          <w:lang w:val="uk-UA"/>
        </w:rPr>
        <w:t>, за умови вик</w:t>
      </w:r>
      <w:r>
        <w:rPr>
          <w:color w:val="000000" w:themeColor="text1"/>
          <w:sz w:val="28"/>
          <w:szCs w:val="28"/>
          <w:lang w:val="uk-UA"/>
        </w:rPr>
        <w:t>онання пункту 3 цього рішення, у</w:t>
      </w:r>
      <w:r w:rsidRPr="006D744E">
        <w:rPr>
          <w:color w:val="000000" w:themeColor="text1"/>
          <w:sz w:val="28"/>
          <w:szCs w:val="28"/>
          <w:lang w:val="uk-UA"/>
        </w:rPr>
        <w:t xml:space="preserve"> постійне користування земельну ділянку площею </w:t>
      </w:r>
      <w:r w:rsidRPr="00B51247">
        <w:rPr>
          <w:color w:val="000000" w:themeColor="text1"/>
          <w:sz w:val="28"/>
          <w:szCs w:val="28"/>
          <w:lang w:val="uk-UA"/>
        </w:rPr>
        <w:t>0</w:t>
      </w:r>
      <w:r>
        <w:rPr>
          <w:color w:val="000000" w:themeColor="text1"/>
          <w:sz w:val="28"/>
          <w:szCs w:val="28"/>
          <w:lang w:val="uk-UA"/>
        </w:rPr>
        <w:t>,</w:t>
      </w:r>
      <w:r w:rsidRPr="00B51247">
        <w:rPr>
          <w:color w:val="000000" w:themeColor="text1"/>
          <w:sz w:val="28"/>
          <w:szCs w:val="28"/>
          <w:lang w:val="uk-UA"/>
        </w:rPr>
        <w:t xml:space="preserve">0359 </w:t>
      </w:r>
      <w:r w:rsidRPr="00DE4A20">
        <w:rPr>
          <w:color w:val="000000" w:themeColor="text1"/>
          <w:sz w:val="28"/>
          <w:szCs w:val="28"/>
          <w:lang w:val="uk-UA"/>
        </w:rPr>
        <w:t>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B51247">
        <w:rPr>
          <w:color w:val="000000" w:themeColor="text1"/>
          <w:sz w:val="28"/>
          <w:szCs w:val="28"/>
          <w:lang w:val="uk-UA"/>
        </w:rPr>
        <w:t>8000000000:79:087:0057</w:t>
      </w:r>
      <w:r w:rsidRPr="00AF790C"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br/>
      </w:r>
      <w:r w:rsidRPr="00DF5EEE">
        <w:rPr>
          <w:sz w:val="28"/>
          <w:szCs w:val="28"/>
          <w:lang w:val="uk-UA"/>
        </w:rPr>
        <w:t xml:space="preserve">для </w:t>
      </w:r>
      <w:r w:rsidR="003950B3">
        <w:rPr>
          <w:sz w:val="28"/>
          <w:szCs w:val="28"/>
          <w:lang w:val="uk-UA"/>
        </w:rPr>
        <w:t>розміщення</w:t>
      </w:r>
      <w:r w:rsidRPr="00DF5EEE">
        <w:rPr>
          <w:sz w:val="28"/>
          <w:szCs w:val="28"/>
          <w:lang w:val="uk-UA"/>
        </w:rPr>
        <w:t xml:space="preserve"> та обслуговування транспортної інфраструктури</w:t>
      </w:r>
      <w:r w:rsidRPr="00F954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br/>
      </w:r>
      <w:r w:rsidRPr="006D744E">
        <w:rPr>
          <w:sz w:val="28"/>
          <w:szCs w:val="28"/>
          <w:lang w:val="uk-UA"/>
        </w:rPr>
        <w:t xml:space="preserve">(код виду цільового призначення – </w:t>
      </w:r>
      <w:r w:rsidRPr="00B51247">
        <w:rPr>
          <w:color w:val="000000" w:themeColor="text1"/>
          <w:sz w:val="28"/>
          <w:szCs w:val="28"/>
          <w:lang w:val="uk-UA"/>
        </w:rPr>
        <w:t xml:space="preserve">02.09 </w:t>
      </w:r>
      <w:r>
        <w:rPr>
          <w:color w:val="000000" w:themeColor="text1"/>
          <w:sz w:val="28"/>
          <w:szCs w:val="28"/>
          <w:lang w:val="uk-UA"/>
        </w:rPr>
        <w:t>д</w:t>
      </w:r>
      <w:r w:rsidRPr="00B51247">
        <w:rPr>
          <w:color w:val="000000" w:themeColor="text1"/>
          <w:sz w:val="28"/>
          <w:szCs w:val="28"/>
          <w:lang w:val="uk-UA"/>
        </w:rPr>
        <w:t>ля будівництва і обслуговування паркінгів та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B51247">
        <w:rPr>
          <w:color w:val="000000" w:themeColor="text1"/>
          <w:sz w:val="28"/>
          <w:szCs w:val="28"/>
          <w:lang w:val="uk-UA"/>
        </w:rPr>
        <w:t>автостоянок на землях житлової та громадської забудови</w:t>
      </w:r>
      <w:r w:rsidRPr="006D744E">
        <w:rPr>
          <w:sz w:val="28"/>
          <w:szCs w:val="28"/>
          <w:lang w:val="uk-UA"/>
        </w:rPr>
        <w:t xml:space="preserve">) </w:t>
      </w:r>
      <w:r w:rsidRPr="006824BD">
        <w:rPr>
          <w:sz w:val="28"/>
          <w:szCs w:val="28"/>
          <w:lang w:val="uk-UA"/>
        </w:rPr>
        <w:t>н</w:t>
      </w:r>
      <w:r w:rsidRPr="005A31F2">
        <w:rPr>
          <w:color w:val="000000" w:themeColor="text1"/>
          <w:sz w:val="28"/>
          <w:szCs w:val="28"/>
          <w:lang w:val="uk-UA"/>
        </w:rPr>
        <w:t xml:space="preserve">а </w:t>
      </w:r>
      <w:r w:rsidRPr="005A31F2">
        <w:rPr>
          <w:color w:val="000000" w:themeColor="text1"/>
          <w:sz w:val="28"/>
          <w:szCs w:val="28"/>
          <w:lang w:val="uk-UA"/>
        </w:rPr>
        <w:br/>
        <w:t xml:space="preserve">просп. </w:t>
      </w:r>
      <w:r w:rsidRPr="005A31F2">
        <w:rPr>
          <w:color w:val="000000" w:themeColor="text1"/>
          <w:sz w:val="28"/>
          <w:szCs w:val="28"/>
        </w:rPr>
        <w:t>Голосіївському, 3 у Голосіївському районі міста Києва</w:t>
      </w:r>
      <w:r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>із земель</w:t>
      </w:r>
      <w:r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>комунальної власності територіальної громади міста Києва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27C05CE7" w14:textId="77777777" w:rsidR="006E0C3A" w:rsidRPr="006D744E" w:rsidRDefault="006E0C3A" w:rsidP="006E0C3A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B51247">
        <w:rPr>
          <w:sz w:val="28"/>
          <w:szCs w:val="28"/>
          <w:lang w:val="uk-UA"/>
        </w:rPr>
        <w:t>Національній бібліотеці України імені В.І. Вернадського</w:t>
      </w:r>
      <w:r w:rsidRPr="006D744E">
        <w:rPr>
          <w:color w:val="000000" w:themeColor="text1"/>
          <w:sz w:val="28"/>
          <w:szCs w:val="28"/>
          <w:lang w:val="uk-UA"/>
        </w:rPr>
        <w:t>:</w:t>
      </w:r>
    </w:p>
    <w:p w14:paraId="19B8CC75" w14:textId="7BE572E6" w:rsidR="006E0C3A" w:rsidRPr="006D744E" w:rsidRDefault="006E0C3A" w:rsidP="006E0C3A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6D744E">
        <w:rPr>
          <w:color w:val="000000" w:themeColor="text1"/>
          <w:sz w:val="28"/>
          <w:szCs w:val="28"/>
          <w:lang w:val="uk-UA"/>
        </w:rPr>
        <w:t xml:space="preserve">.1. Виконувати обов'язки землекористувача відповідно до вимог </w:t>
      </w:r>
      <w:r w:rsidR="001047F4">
        <w:rPr>
          <w:color w:val="000000" w:themeColor="text1"/>
          <w:sz w:val="28"/>
          <w:szCs w:val="28"/>
          <w:lang w:val="uk-UA"/>
        </w:rPr>
        <w:t xml:space="preserve">             </w:t>
      </w:r>
      <w:r w:rsidRPr="006D744E">
        <w:rPr>
          <w:color w:val="000000" w:themeColor="text1"/>
          <w:sz w:val="28"/>
          <w:szCs w:val="28"/>
          <w:lang w:val="uk-UA"/>
        </w:rPr>
        <w:t xml:space="preserve">статті 96 Земельного кодексу України. </w:t>
      </w:r>
    </w:p>
    <w:p w14:paraId="6188635E" w14:textId="54D41F51" w:rsidR="006E0C3A" w:rsidRDefault="006E0C3A" w:rsidP="00A060BA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6D744E">
        <w:rPr>
          <w:color w:val="000000" w:themeColor="text1"/>
          <w:sz w:val="28"/>
          <w:szCs w:val="28"/>
          <w:lang w:val="uk-UA"/>
        </w:rPr>
        <w:t>.2.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D7CEFF0" w14:textId="5B697F9B" w:rsidR="003950B3" w:rsidRDefault="003950B3" w:rsidP="00A060BA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858F633" w14:textId="3FB9F091" w:rsidR="006E0C3A" w:rsidRDefault="006E0C3A" w:rsidP="00A060BA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 w:rsidR="003950B3">
        <w:rPr>
          <w:color w:val="000000" w:themeColor="text1"/>
          <w:sz w:val="28"/>
          <w:szCs w:val="28"/>
          <w:lang w:val="uk-UA"/>
        </w:rPr>
        <w:t>4</w:t>
      </w:r>
      <w:r w:rsidRPr="006D744E">
        <w:rPr>
          <w:color w:val="000000" w:themeColor="text1"/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17E9CF55" w14:textId="5379439E" w:rsidR="006E0C3A" w:rsidRDefault="006E0C3A" w:rsidP="00A060BA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 w:rsidR="003950B3">
        <w:rPr>
          <w:color w:val="000000" w:themeColor="text1"/>
          <w:sz w:val="28"/>
          <w:szCs w:val="28"/>
          <w:lang w:val="uk-UA"/>
        </w:rPr>
        <w:t>5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Забезпечити відповідно до рішення Київської міської ради</w:t>
      </w:r>
      <w:r>
        <w:rPr>
          <w:color w:val="000000" w:themeColor="text1"/>
          <w:sz w:val="28"/>
          <w:szCs w:val="28"/>
          <w:lang w:val="uk-UA"/>
        </w:rPr>
        <w:t xml:space="preserve">                               </w:t>
      </w:r>
      <w:r w:rsidRPr="006D744E">
        <w:rPr>
          <w:color w:val="000000" w:themeColor="text1"/>
          <w:sz w:val="28"/>
          <w:szCs w:val="28"/>
          <w:lang w:val="uk-UA"/>
        </w:rPr>
        <w:t xml:space="preserve">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718A5666" w14:textId="77777777" w:rsidR="007326E0" w:rsidRDefault="007326E0" w:rsidP="00A060BA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>
        <w:rPr>
          <w:sz w:val="28"/>
          <w:szCs w:val="28"/>
          <w:lang w:val="uk-UA"/>
        </w:rPr>
        <w:t>4. Земельну ділянку комунальної власності територіальної громади міста Києва, зазначену у пункті 2 цього рішення, за актом приймання-передачі передати до земель державної власності.</w:t>
      </w:r>
    </w:p>
    <w:p w14:paraId="2ACD814E" w14:textId="40089C3A" w:rsidR="00A060BA" w:rsidRPr="00374E48" w:rsidRDefault="007326E0" w:rsidP="00A060BA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</w:t>
      </w:r>
      <w:r w:rsidR="006E0C3A" w:rsidRPr="006D744E">
        <w:rPr>
          <w:color w:val="000000" w:themeColor="text1"/>
          <w:sz w:val="28"/>
          <w:szCs w:val="28"/>
          <w:lang w:val="uk-UA"/>
        </w:rPr>
        <w:t>.</w:t>
      </w:r>
      <w:r w:rsidR="006E0C3A">
        <w:rPr>
          <w:color w:val="000000" w:themeColor="text1"/>
          <w:sz w:val="28"/>
          <w:szCs w:val="28"/>
          <w:lang w:val="uk-UA"/>
        </w:rPr>
        <w:t> </w:t>
      </w:r>
      <w:r w:rsidR="00A060BA" w:rsidRPr="00374E48">
        <w:rPr>
          <w:color w:val="000000" w:themeColor="text1"/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1069FFB5" w14:textId="584A22E4" w:rsidR="006E0C3A" w:rsidRPr="009D5A31" w:rsidRDefault="007326E0" w:rsidP="00A060BA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6</w:t>
      </w:r>
      <w:r w:rsidR="006E0C3A" w:rsidRPr="009D5A31">
        <w:rPr>
          <w:snapToGrid w:val="0"/>
          <w:sz w:val="28"/>
          <w:lang w:val="uk-UA"/>
        </w:rPr>
        <w:t>. </w:t>
      </w:r>
      <w:r w:rsidR="006E0C3A" w:rsidRPr="009D5A31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D83763B" w14:textId="63F5F733" w:rsidR="006E0C3A" w:rsidRDefault="007326E0" w:rsidP="006E0C3A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7</w:t>
      </w:r>
      <w:r w:rsidR="006E0C3A" w:rsidRPr="006D744E">
        <w:rPr>
          <w:color w:val="000000" w:themeColor="text1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6CECF919" w14:textId="5A1D309D" w:rsidR="006E0C3A" w:rsidRDefault="006E0C3A" w:rsidP="00F6318B">
      <w:pPr>
        <w:pStyle w:val="a9"/>
        <w:ind w:right="3905"/>
        <w:rPr>
          <w:bCs/>
          <w:color w:val="000000" w:themeColor="text1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6F7709" w14:paraId="160DD73B" w14:textId="77777777" w:rsidTr="006F7709">
        <w:tc>
          <w:tcPr>
            <w:tcW w:w="6204" w:type="dxa"/>
          </w:tcPr>
          <w:p w14:paraId="1E4DB325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0ECF7A1" w14:textId="25DE42EC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650" w:type="dxa"/>
          </w:tcPr>
          <w:p w14:paraId="1A2AC0D4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722E0B80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12D30818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DE49AA8" w14:textId="6B7C18DF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6F7709" w14:paraId="79D5A4E9" w14:textId="77777777" w:rsidTr="006F7709">
        <w:tc>
          <w:tcPr>
            <w:tcW w:w="6204" w:type="dxa"/>
          </w:tcPr>
          <w:p w14:paraId="41B100D9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C06AEC1" w14:textId="3E7A6484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6814F182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01AF43A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AFB39B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5C0C33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6ADE0F" w14:textId="4E8A43E8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F7709" w14:paraId="4DE1406A" w14:textId="77777777" w:rsidTr="006F7709">
        <w:trPr>
          <w:trHeight w:val="366"/>
        </w:trPr>
        <w:tc>
          <w:tcPr>
            <w:tcW w:w="6204" w:type="dxa"/>
          </w:tcPr>
          <w:p w14:paraId="79CC98D3" w14:textId="77777777" w:rsidR="006F7709" w:rsidRDefault="006F7709" w:rsidP="006F7709">
            <w:pPr>
              <w:ind w:right="1175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4247915" w14:textId="05DCD4AB" w:rsidR="006F7709" w:rsidRDefault="00886651" w:rsidP="00886651">
            <w:pPr>
              <w:ind w:right="117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6F7709"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="006F7709"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 w:rsidR="006F7709">
              <w:rPr>
                <w:sz w:val="28"/>
                <w:szCs w:val="28"/>
                <w:lang w:val="uk-UA"/>
              </w:rPr>
              <w:t xml:space="preserve"> </w:t>
            </w:r>
            <w:r w:rsidR="006F7709"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 w:rsidR="006F7709"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650" w:type="dxa"/>
          </w:tcPr>
          <w:p w14:paraId="5CD84B89" w14:textId="77777777" w:rsidR="006F7709" w:rsidRPr="00886651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A03A7" w14:textId="77777777" w:rsidR="006F7709" w:rsidRPr="00886651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F0C37CB" w14:textId="77777777" w:rsidR="006F7709" w:rsidRPr="00886651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1D048BF" w14:textId="77777777" w:rsidR="006F7709" w:rsidRPr="00886651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516056C" w14:textId="77777777" w:rsidR="006F7709" w:rsidRPr="00886651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645C69C" w14:textId="554076AF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16524422" w:rsidR="0098169A" w:rsidRPr="006600D7" w:rsidRDefault="00692C91" w:rsidP="00211381">
      <w:pPr>
        <w:rPr>
          <w:b/>
          <w:bCs/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211381" w:rsidRPr="006600D7">
        <w:rPr>
          <w:b/>
          <w:bCs/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98169A" w:rsidRPr="006600D7" w:rsidSect="006F7709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B1F84" w14:textId="77777777" w:rsidR="005A6AB3" w:rsidRDefault="005A6AB3">
      <w:r>
        <w:separator/>
      </w:r>
    </w:p>
  </w:endnote>
  <w:endnote w:type="continuationSeparator" w:id="0">
    <w:p w14:paraId="12E71258" w14:textId="77777777" w:rsidR="005A6AB3" w:rsidRDefault="005A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28B3C" w14:textId="77777777" w:rsidR="005A6AB3" w:rsidRDefault="005A6AB3">
      <w:r>
        <w:separator/>
      </w:r>
    </w:p>
  </w:footnote>
  <w:footnote w:type="continuationSeparator" w:id="0">
    <w:p w14:paraId="0FB1C041" w14:textId="77777777" w:rsidR="005A6AB3" w:rsidRDefault="005A6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3476966">
    <w:abstractNumId w:val="10"/>
  </w:num>
  <w:num w:numId="2" w16cid:durableId="1553688484">
    <w:abstractNumId w:val="6"/>
  </w:num>
  <w:num w:numId="3" w16cid:durableId="1967082480">
    <w:abstractNumId w:val="9"/>
  </w:num>
  <w:num w:numId="4" w16cid:durableId="381635959">
    <w:abstractNumId w:val="0"/>
  </w:num>
  <w:num w:numId="5" w16cid:durableId="1082795031">
    <w:abstractNumId w:val="8"/>
  </w:num>
  <w:num w:numId="6" w16cid:durableId="129131525">
    <w:abstractNumId w:val="4"/>
  </w:num>
  <w:num w:numId="7" w16cid:durableId="1368142278">
    <w:abstractNumId w:val="5"/>
  </w:num>
  <w:num w:numId="8" w16cid:durableId="546379877">
    <w:abstractNumId w:val="7"/>
  </w:num>
  <w:num w:numId="9" w16cid:durableId="426929627">
    <w:abstractNumId w:val="2"/>
  </w:num>
  <w:num w:numId="10" w16cid:durableId="161438753">
    <w:abstractNumId w:val="1"/>
  </w:num>
  <w:num w:numId="11" w16cid:durableId="39283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47F4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1381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0B3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45BA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6AB3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0C3A"/>
    <w:rsid w:val="006E144B"/>
    <w:rsid w:val="006E6D23"/>
    <w:rsid w:val="006F7709"/>
    <w:rsid w:val="00713D9D"/>
    <w:rsid w:val="007326E0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86651"/>
    <w:rsid w:val="008930D9"/>
    <w:rsid w:val="008A1253"/>
    <w:rsid w:val="008A4355"/>
    <w:rsid w:val="008B1EA1"/>
    <w:rsid w:val="008B5830"/>
    <w:rsid w:val="008B7828"/>
    <w:rsid w:val="008D215A"/>
    <w:rsid w:val="008D268E"/>
    <w:rsid w:val="008D6169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3BF0"/>
    <w:rsid w:val="00977C9A"/>
    <w:rsid w:val="0098169A"/>
    <w:rsid w:val="0098661B"/>
    <w:rsid w:val="0099012E"/>
    <w:rsid w:val="00992EDC"/>
    <w:rsid w:val="009A6B76"/>
    <w:rsid w:val="009D7544"/>
    <w:rsid w:val="009E07D8"/>
    <w:rsid w:val="009E0D7F"/>
    <w:rsid w:val="009E5D86"/>
    <w:rsid w:val="009F05F4"/>
    <w:rsid w:val="009F2B92"/>
    <w:rsid w:val="009F73C5"/>
    <w:rsid w:val="00A04249"/>
    <w:rsid w:val="00A060BA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0D35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D37C6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165E8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38E0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6E0C3A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4</Pages>
  <Words>3056</Words>
  <Characters>1743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4790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Корнійчук Олеся Михайлівна</cp:lastModifiedBy>
  <cp:revision>77</cp:revision>
  <cp:lastPrinted>2021-11-24T13:17:00Z</cp:lastPrinted>
  <dcterms:created xsi:type="dcterms:W3CDTF">2020-03-26T09:21:00Z</dcterms:created>
  <dcterms:modified xsi:type="dcterms:W3CDTF">2026-01-22T13:38:00Z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