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6902E34" w14:textId="77777777" w:rsidR="004D1119" w:rsidRPr="00456FAA" w:rsidRDefault="009E5D57" w:rsidP="004D1119">
      <w:pPr>
        <w:pStyle w:val="50"/>
        <w:shd w:val="clear" w:color="auto" w:fill="auto"/>
        <w:ind w:right="1948"/>
        <w:jc w:val="center"/>
        <w:rPr>
          <w:sz w:val="36"/>
          <w:szCs w:val="36"/>
        </w:rPr>
      </w:pPr>
      <w:r>
        <w:rPr>
          <w:noProof/>
          <w:lang w:val="ru-RU" w:eastAsia="ru-RU"/>
        </w:rPr>
        <w:drawing>
          <wp:anchor distT="0" distB="0" distL="114300" distR="114300" simplePos="0" relativeHeight="251660288" behindDoc="1" locked="0" layoutInCell="1" allowOverlap="1" wp14:anchorId="42988715" wp14:editId="70831A0D">
            <wp:simplePos x="0" y="0"/>
            <wp:positionH relativeFrom="column">
              <wp:posOffset>4879340</wp:posOffset>
            </wp:positionH>
            <wp:positionV relativeFrom="paragraph">
              <wp:posOffset>262890</wp:posOffset>
            </wp:positionV>
            <wp:extent cx="1017270" cy="937895"/>
            <wp:effectExtent l="0" t="0" r="0" b="0"/>
            <wp:wrapNone/>
            <wp:docPr id="5" name="Picture 5">
              <a:hlinkClick xmlns:a="http://schemas.openxmlformats.org/drawingml/2006/main" r:id="rId8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9"/>
                    </pic:cNvPr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17270" cy="9378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D1119" w:rsidRPr="00456FAA">
        <w:rPr>
          <w:noProof/>
          <w:sz w:val="36"/>
          <w:szCs w:val="36"/>
          <w:lang w:val="ru-RU" w:eastAsia="ru-RU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708B545D" wp14:editId="2C306680">
                <wp:simplePos x="0" y="0"/>
                <wp:positionH relativeFrom="page">
                  <wp:posOffset>5703570</wp:posOffset>
                </wp:positionH>
                <wp:positionV relativeFrom="paragraph">
                  <wp:posOffset>-10795</wp:posOffset>
                </wp:positionV>
                <wp:extent cx="1496060" cy="353060"/>
                <wp:effectExtent l="0" t="0" r="0" b="0"/>
                <wp:wrapNone/>
                <wp:docPr id="1" name="Shap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96060" cy="35306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69DE523D" w14:textId="1D2459B2" w:rsidR="004D1119" w:rsidRPr="007F01BC" w:rsidRDefault="004D1119" w:rsidP="004D1119">
                            <w:pPr>
                              <w:pStyle w:val="30"/>
                              <w:shd w:val="clear" w:color="auto" w:fill="auto"/>
                              <w:spacing w:line="240" w:lineRule="auto"/>
                              <w:jc w:val="center"/>
                            </w:pPr>
                            <w:proofErr w:type="spellStart"/>
                            <w:r w:rsidRPr="007F01BC">
                              <w:rPr>
                                <w:bCs/>
                              </w:rPr>
                              <w:t>До</w:t>
                            </w:r>
                            <w:proofErr w:type="spellEnd"/>
                            <w:r w:rsidR="00BC5A16">
                              <w:rPr>
                                <w:bCs/>
                                <w:lang w:val="uk-UA"/>
                              </w:rPr>
                              <w:t xml:space="preserve"> </w:t>
                            </w:r>
                            <w:proofErr w:type="spellStart"/>
                            <w:r w:rsidRPr="007F01BC">
                              <w:rPr>
                                <w:bCs/>
                              </w:rPr>
                              <w:t>справи</w:t>
                            </w:r>
                            <w:proofErr w:type="spellEnd"/>
                          </w:p>
                          <w:p w14:paraId="1105D4D1" w14:textId="77777777" w:rsidR="004D1119" w:rsidRPr="007F01BC" w:rsidRDefault="004D1119" w:rsidP="004D1119">
                            <w:pPr>
                              <w:pStyle w:val="60"/>
                              <w:shd w:val="clear" w:color="auto" w:fill="auto"/>
                              <w:rPr>
                                <w:sz w:val="24"/>
                                <w:szCs w:val="24"/>
                              </w:rPr>
                            </w:pPr>
                            <w:r w:rsidRPr="007F01BC">
                              <w:rPr>
                                <w:sz w:val="24"/>
                                <w:szCs w:val="24"/>
                              </w:rPr>
                              <w:t>№ 354451262</w:t>
                            </w:r>
                          </w:p>
                        </w:txbxContent>
                      </wps:txbx>
                      <wps:bodyPr wrap="square" lIns="0" tIns="0" rIns="0" bIns="0"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708B545D" id="_x0000_t202" coordsize="21600,21600" o:spt="202" path="m,l,21600r21600,l21600,xe">
                <v:stroke joinstyle="miter"/>
                <v:path gradientshapeok="t" o:connecttype="rect"/>
              </v:shapetype>
              <v:shape id="Shape 1" o:spid="_x0000_s1026" type="#_x0000_t202" style="position:absolute;left:0;text-align:left;margin-left:449.1pt;margin-top:-.85pt;width:117.8pt;height:27.8pt;z-index:-251657216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" filled="f" stroked="f">
                <v:textbox inset="0,0,0,0">
                  <w:txbxContent>
                    <w:p w14:paraId="69DE523D" w14:textId="1D2459B2" w:rsidR="004D1119" w:rsidRPr="007F01BC" w:rsidRDefault="004D1119" w:rsidP="004D1119">
                      <w:pPr>
                        <w:pStyle w:val="30"/>
                        <w:shd w:val="clear" w:color="auto" w:fill="auto"/>
                        <w:spacing w:line="240" w:lineRule="auto"/>
                        <w:jc w:val="center"/>
                      </w:pPr>
                      <w:proofErr w:type="spellStart"/>
                      <w:r w:rsidRPr="007F01BC">
                        <w:rPr>
                          <w:bCs/>
                        </w:rPr>
                        <w:t>До</w:t>
                      </w:r>
                      <w:proofErr w:type="spellEnd"/>
                      <w:r w:rsidR="00BC5A16">
                        <w:rPr>
                          <w:bCs/>
                          <w:lang w:val="uk-UA"/>
                        </w:rPr>
                        <w:t xml:space="preserve"> </w:t>
                      </w:r>
                      <w:proofErr w:type="spellStart"/>
                      <w:r w:rsidRPr="007F01BC">
                        <w:rPr>
                          <w:bCs/>
                        </w:rPr>
                        <w:t>справи</w:t>
                      </w:r>
                      <w:proofErr w:type="spellEnd"/>
                    </w:p>
                    <w:p w14:paraId="1105D4D1" w14:textId="77777777" w:rsidR="004D1119" w:rsidRPr="007F01BC" w:rsidRDefault="004D1119" w:rsidP="004D1119">
                      <w:pPr>
                        <w:pStyle w:val="60"/>
                        <w:shd w:val="clear" w:color="auto" w:fill="auto"/>
                        <w:rPr>
                          <w:sz w:val="24"/>
                          <w:szCs w:val="24"/>
                        </w:rPr>
                      </w:pPr>
                      <w:r w:rsidRPr="007F01BC">
                        <w:rPr>
                          <w:sz w:val="24"/>
                          <w:szCs w:val="24"/>
                        </w:rPr>
                        <w:t>№ 354451262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4D1119" w:rsidRPr="00456FAA">
        <w:rPr>
          <w:sz w:val="36"/>
          <w:szCs w:val="36"/>
        </w:rPr>
        <w:t>ПОЯСНЮВАЛЬНА ЗАПИСКА</w:t>
      </w:r>
    </w:p>
    <w:p w14:paraId="34493903" w14:textId="77777777" w:rsidR="004D1119" w:rsidRPr="00CF2418" w:rsidRDefault="00065154" w:rsidP="004D1119">
      <w:pPr>
        <w:pStyle w:val="1"/>
        <w:shd w:val="clear" w:color="auto" w:fill="auto"/>
        <w:ind w:left="1320" w:right="3874"/>
        <w:jc w:val="center"/>
        <w:rPr>
          <w:sz w:val="24"/>
          <w:szCs w:val="24"/>
        </w:rPr>
      </w:pPr>
      <w:r>
        <w:rPr>
          <w:b/>
          <w:bCs/>
          <w:sz w:val="24"/>
          <w:szCs w:val="24"/>
        </w:rPr>
        <w:t xml:space="preserve">№ </w:t>
      </w:r>
      <w:r w:rsidR="004D1119" w:rsidRPr="00CF2418">
        <w:rPr>
          <w:b/>
          <w:bCs/>
          <w:sz w:val="24"/>
          <w:szCs w:val="24"/>
        </w:rPr>
        <w:t xml:space="preserve">ПЗН-84051 </w:t>
      </w:r>
      <w:proofErr w:type="spellStart"/>
      <w:r w:rsidR="004D1119" w:rsidRPr="00CF2418">
        <w:rPr>
          <w:b/>
          <w:bCs/>
          <w:sz w:val="24"/>
          <w:szCs w:val="24"/>
        </w:rPr>
        <w:t>від</w:t>
      </w:r>
      <w:proofErr w:type="spellEnd"/>
      <w:r w:rsidR="004D1119" w:rsidRPr="00CF2418">
        <w:rPr>
          <w:b/>
          <w:bCs/>
          <w:sz w:val="24"/>
          <w:szCs w:val="24"/>
        </w:rPr>
        <w:t xml:space="preserve"> 26.08.2025</w:t>
      </w:r>
    </w:p>
    <w:p w14:paraId="781D03CD" w14:textId="77777777" w:rsidR="004D1119" w:rsidRPr="00CF2418" w:rsidRDefault="004D1119" w:rsidP="004D1119">
      <w:pPr>
        <w:pStyle w:val="1"/>
        <w:shd w:val="clear" w:color="auto" w:fill="auto"/>
        <w:ind w:right="2740"/>
        <w:jc w:val="center"/>
        <w:rPr>
          <w:i/>
          <w:sz w:val="24"/>
          <w:szCs w:val="24"/>
        </w:rPr>
      </w:pPr>
      <w:proofErr w:type="spellStart"/>
      <w:r w:rsidRPr="00D20CC6">
        <w:rPr>
          <w:sz w:val="24"/>
          <w:szCs w:val="24"/>
        </w:rPr>
        <w:t>до</w:t>
      </w:r>
      <w:proofErr w:type="spellEnd"/>
      <w:r w:rsidRPr="00D20CC6"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проєкт</w:t>
      </w:r>
      <w:r w:rsidRPr="00D20CC6">
        <w:rPr>
          <w:sz w:val="24"/>
          <w:szCs w:val="24"/>
        </w:rPr>
        <w:t>у</w:t>
      </w:r>
      <w:proofErr w:type="spellEnd"/>
      <w:r w:rsidRPr="00D20CC6">
        <w:rPr>
          <w:sz w:val="24"/>
          <w:szCs w:val="24"/>
        </w:rPr>
        <w:t xml:space="preserve"> </w:t>
      </w:r>
      <w:proofErr w:type="spellStart"/>
      <w:r w:rsidRPr="00D20CC6">
        <w:rPr>
          <w:sz w:val="24"/>
          <w:szCs w:val="24"/>
        </w:rPr>
        <w:t>рішення</w:t>
      </w:r>
      <w:proofErr w:type="spellEnd"/>
      <w:r w:rsidRPr="00D20CC6">
        <w:rPr>
          <w:sz w:val="24"/>
          <w:szCs w:val="24"/>
        </w:rPr>
        <w:t xml:space="preserve"> </w:t>
      </w:r>
      <w:proofErr w:type="spellStart"/>
      <w:r w:rsidRPr="00D20CC6">
        <w:rPr>
          <w:sz w:val="24"/>
          <w:szCs w:val="24"/>
        </w:rPr>
        <w:t>Київської</w:t>
      </w:r>
      <w:proofErr w:type="spellEnd"/>
      <w:r w:rsidRPr="00D20CC6">
        <w:rPr>
          <w:sz w:val="24"/>
          <w:szCs w:val="24"/>
        </w:rPr>
        <w:t xml:space="preserve"> </w:t>
      </w:r>
      <w:proofErr w:type="spellStart"/>
      <w:r w:rsidRPr="00D20CC6">
        <w:rPr>
          <w:sz w:val="24"/>
          <w:szCs w:val="24"/>
        </w:rPr>
        <w:t>міської</w:t>
      </w:r>
      <w:proofErr w:type="spellEnd"/>
      <w:r w:rsidRPr="00D20CC6">
        <w:rPr>
          <w:sz w:val="24"/>
          <w:szCs w:val="24"/>
        </w:rPr>
        <w:t xml:space="preserve"> </w:t>
      </w:r>
      <w:proofErr w:type="spellStart"/>
      <w:r w:rsidRPr="00D20CC6">
        <w:rPr>
          <w:sz w:val="24"/>
          <w:szCs w:val="24"/>
        </w:rPr>
        <w:t>ради</w:t>
      </w:r>
      <w:proofErr w:type="spellEnd"/>
      <w:r w:rsidRPr="00CF2418">
        <w:rPr>
          <w:sz w:val="24"/>
          <w:szCs w:val="24"/>
        </w:rPr>
        <w:t>:</w:t>
      </w:r>
    </w:p>
    <w:p w14:paraId="6A7A1E15" w14:textId="0F3AF652" w:rsidR="004D1119" w:rsidRPr="00766E72" w:rsidRDefault="00766E72" w:rsidP="00766E72">
      <w:pPr>
        <w:pStyle w:val="a7"/>
        <w:shd w:val="clear" w:color="auto" w:fill="auto"/>
        <w:spacing w:line="266" w:lineRule="auto"/>
        <w:ind w:right="2076"/>
        <w:jc w:val="center"/>
        <w:rPr>
          <w:rFonts w:eastAsia="Georgia"/>
          <w:b/>
          <w:i/>
          <w:iCs/>
          <w:sz w:val="24"/>
          <w:szCs w:val="24"/>
          <w:lang w:val="ru-RU"/>
        </w:rPr>
      </w:pPr>
      <w:proofErr w:type="spellStart"/>
      <w:r w:rsidRPr="00766E72">
        <w:rPr>
          <w:b/>
          <w:i/>
          <w:color w:val="000000" w:themeColor="text1"/>
          <w:sz w:val="24"/>
          <w:szCs w:val="24"/>
        </w:rPr>
        <w:t>Про</w:t>
      </w:r>
      <w:proofErr w:type="spellEnd"/>
      <w:r w:rsidRPr="00766E72">
        <w:rPr>
          <w:b/>
          <w:i/>
          <w:color w:val="000000" w:themeColor="text1"/>
          <w:sz w:val="24"/>
          <w:szCs w:val="24"/>
        </w:rPr>
        <w:t xml:space="preserve"> </w:t>
      </w:r>
      <w:proofErr w:type="spellStart"/>
      <w:r w:rsidRPr="00766E72">
        <w:rPr>
          <w:b/>
          <w:i/>
          <w:color w:val="000000" w:themeColor="text1"/>
          <w:sz w:val="24"/>
          <w:szCs w:val="24"/>
        </w:rPr>
        <w:t>надання</w:t>
      </w:r>
      <w:proofErr w:type="spellEnd"/>
      <w:r w:rsidRPr="00766E72">
        <w:rPr>
          <w:b/>
          <w:i/>
          <w:color w:val="000000" w:themeColor="text1"/>
          <w:sz w:val="24"/>
          <w:szCs w:val="24"/>
        </w:rPr>
        <w:t xml:space="preserve"> КОМУНАЛЬНОМУ ПІДПРИЄМСТВУ ВИКОНАВЧОГО ОРГАНУ КИЇВРАДИ (КИЇВСЬКОЇ МІСЬКОЇ ДЕРЖАВНОЇ АДМІНІСТРАЦІЇ) «КИЇВТЕПЛОЕНЕРГО» </w:t>
      </w:r>
      <w:proofErr w:type="spellStart"/>
      <w:r w:rsidRPr="00766E72">
        <w:rPr>
          <w:b/>
          <w:i/>
          <w:color w:val="000000" w:themeColor="text1"/>
          <w:sz w:val="24"/>
          <w:szCs w:val="24"/>
        </w:rPr>
        <w:t>земельної</w:t>
      </w:r>
      <w:proofErr w:type="spellEnd"/>
      <w:r w:rsidRPr="00766E72">
        <w:rPr>
          <w:b/>
          <w:i/>
          <w:color w:val="000000" w:themeColor="text1"/>
          <w:sz w:val="24"/>
          <w:szCs w:val="24"/>
        </w:rPr>
        <w:t xml:space="preserve"> </w:t>
      </w:r>
      <w:proofErr w:type="spellStart"/>
      <w:r w:rsidRPr="00766E72">
        <w:rPr>
          <w:b/>
          <w:i/>
          <w:color w:val="000000" w:themeColor="text1"/>
          <w:sz w:val="24"/>
          <w:szCs w:val="24"/>
        </w:rPr>
        <w:t>ділянки</w:t>
      </w:r>
      <w:proofErr w:type="spellEnd"/>
      <w:r w:rsidRPr="00766E72">
        <w:rPr>
          <w:b/>
          <w:i/>
          <w:color w:val="000000" w:themeColor="text1"/>
          <w:sz w:val="24"/>
          <w:szCs w:val="24"/>
        </w:rPr>
        <w:t xml:space="preserve"> в </w:t>
      </w:r>
      <w:proofErr w:type="spellStart"/>
      <w:r w:rsidRPr="00766E72">
        <w:rPr>
          <w:rStyle w:val="a9"/>
          <w:b/>
          <w:color w:val="000000" w:themeColor="text1"/>
          <w:sz w:val="24"/>
          <w:szCs w:val="24"/>
        </w:rPr>
        <w:t>постійне</w:t>
      </w:r>
      <w:proofErr w:type="spellEnd"/>
      <w:r w:rsidRPr="00766E72">
        <w:rPr>
          <w:rStyle w:val="a9"/>
          <w:b/>
          <w:color w:val="000000" w:themeColor="text1"/>
          <w:sz w:val="24"/>
          <w:szCs w:val="24"/>
        </w:rPr>
        <w:t xml:space="preserve"> </w:t>
      </w:r>
      <w:proofErr w:type="spellStart"/>
      <w:r w:rsidRPr="00766E72">
        <w:rPr>
          <w:rStyle w:val="a9"/>
          <w:b/>
          <w:color w:val="000000" w:themeColor="text1"/>
          <w:sz w:val="24"/>
          <w:szCs w:val="24"/>
        </w:rPr>
        <w:t>користування</w:t>
      </w:r>
      <w:proofErr w:type="spellEnd"/>
      <w:r w:rsidRPr="00766E72">
        <w:rPr>
          <w:b/>
          <w:i/>
          <w:color w:val="000000" w:themeColor="text1"/>
          <w:sz w:val="24"/>
          <w:szCs w:val="24"/>
        </w:rPr>
        <w:t xml:space="preserve"> </w:t>
      </w:r>
      <w:proofErr w:type="spellStart"/>
      <w:r w:rsidRPr="00766E72">
        <w:rPr>
          <w:b/>
          <w:i/>
          <w:iCs/>
          <w:color w:val="000000" w:themeColor="text1"/>
          <w:sz w:val="24"/>
          <w:szCs w:val="24"/>
        </w:rPr>
        <w:t>для</w:t>
      </w:r>
      <w:proofErr w:type="spellEnd"/>
      <w:r w:rsidRPr="00766E72">
        <w:rPr>
          <w:b/>
          <w:i/>
          <w:iCs/>
          <w:color w:val="000000" w:themeColor="text1"/>
          <w:sz w:val="24"/>
          <w:szCs w:val="24"/>
        </w:rPr>
        <w:t xml:space="preserve"> </w:t>
      </w:r>
      <w:proofErr w:type="spellStart"/>
      <w:r w:rsidRPr="00766E72">
        <w:rPr>
          <w:b/>
          <w:i/>
          <w:iCs/>
          <w:color w:val="000000" w:themeColor="text1"/>
          <w:sz w:val="24"/>
          <w:szCs w:val="24"/>
        </w:rPr>
        <w:t>експлуатації</w:t>
      </w:r>
      <w:proofErr w:type="spellEnd"/>
      <w:r w:rsidRPr="00766E72">
        <w:rPr>
          <w:b/>
          <w:i/>
          <w:iCs/>
          <w:color w:val="000000" w:themeColor="text1"/>
          <w:sz w:val="24"/>
          <w:szCs w:val="24"/>
        </w:rPr>
        <w:t xml:space="preserve"> </w:t>
      </w:r>
      <w:proofErr w:type="spellStart"/>
      <w:r w:rsidRPr="00766E72">
        <w:rPr>
          <w:b/>
          <w:i/>
          <w:iCs/>
          <w:color w:val="000000" w:themeColor="text1"/>
          <w:sz w:val="24"/>
          <w:szCs w:val="24"/>
        </w:rPr>
        <w:t>та</w:t>
      </w:r>
      <w:proofErr w:type="spellEnd"/>
      <w:r w:rsidRPr="00766E72">
        <w:rPr>
          <w:b/>
          <w:i/>
          <w:iCs/>
          <w:color w:val="000000" w:themeColor="text1"/>
          <w:sz w:val="24"/>
          <w:szCs w:val="24"/>
        </w:rPr>
        <w:t xml:space="preserve"> </w:t>
      </w:r>
      <w:proofErr w:type="spellStart"/>
      <w:r w:rsidRPr="00766E72">
        <w:rPr>
          <w:b/>
          <w:i/>
          <w:iCs/>
          <w:color w:val="000000" w:themeColor="text1"/>
          <w:sz w:val="24"/>
          <w:szCs w:val="24"/>
        </w:rPr>
        <w:t>обслуговування</w:t>
      </w:r>
      <w:proofErr w:type="spellEnd"/>
      <w:r w:rsidRPr="00766E72">
        <w:rPr>
          <w:b/>
          <w:i/>
          <w:iCs/>
          <w:color w:val="000000" w:themeColor="text1"/>
          <w:sz w:val="24"/>
          <w:szCs w:val="24"/>
        </w:rPr>
        <w:t xml:space="preserve"> </w:t>
      </w:r>
      <w:proofErr w:type="spellStart"/>
      <w:r w:rsidRPr="00766E72">
        <w:rPr>
          <w:b/>
          <w:i/>
          <w:iCs/>
          <w:color w:val="000000" w:themeColor="text1"/>
          <w:sz w:val="24"/>
          <w:szCs w:val="24"/>
        </w:rPr>
        <w:t>будівлі</w:t>
      </w:r>
      <w:proofErr w:type="spellEnd"/>
      <w:r w:rsidRPr="00766E72">
        <w:rPr>
          <w:b/>
          <w:i/>
          <w:iCs/>
          <w:color w:val="000000" w:themeColor="text1"/>
          <w:sz w:val="24"/>
          <w:szCs w:val="24"/>
        </w:rPr>
        <w:t xml:space="preserve"> </w:t>
      </w:r>
      <w:proofErr w:type="spellStart"/>
      <w:r w:rsidRPr="00766E72">
        <w:rPr>
          <w:b/>
          <w:i/>
          <w:sz w:val="24"/>
          <w:szCs w:val="24"/>
        </w:rPr>
        <w:t>теплофікаційного</w:t>
      </w:r>
      <w:proofErr w:type="spellEnd"/>
      <w:r w:rsidRPr="00766E72">
        <w:rPr>
          <w:b/>
          <w:i/>
          <w:sz w:val="24"/>
          <w:szCs w:val="24"/>
        </w:rPr>
        <w:t xml:space="preserve"> </w:t>
      </w:r>
      <w:proofErr w:type="spellStart"/>
      <w:r w:rsidRPr="00766E72">
        <w:rPr>
          <w:b/>
          <w:i/>
          <w:sz w:val="24"/>
          <w:szCs w:val="24"/>
        </w:rPr>
        <w:t>павільйону</w:t>
      </w:r>
      <w:proofErr w:type="spellEnd"/>
      <w:r w:rsidRPr="00766E72">
        <w:rPr>
          <w:b/>
          <w:i/>
          <w:sz w:val="24"/>
          <w:szCs w:val="24"/>
        </w:rPr>
        <w:t xml:space="preserve"> 2-П-2 </w:t>
      </w:r>
      <w:proofErr w:type="spellStart"/>
      <w:r w:rsidRPr="00766E72">
        <w:rPr>
          <w:b/>
          <w:i/>
          <w:color w:val="000000" w:themeColor="text1"/>
          <w:sz w:val="24"/>
          <w:szCs w:val="24"/>
        </w:rPr>
        <w:t>на</w:t>
      </w:r>
      <w:proofErr w:type="spellEnd"/>
      <w:r w:rsidRPr="00766E72">
        <w:rPr>
          <w:b/>
          <w:i/>
          <w:color w:val="000000" w:themeColor="text1"/>
          <w:sz w:val="24"/>
          <w:szCs w:val="24"/>
        </w:rPr>
        <w:t xml:space="preserve"> </w:t>
      </w:r>
      <w:proofErr w:type="spellStart"/>
      <w:r w:rsidRPr="00766E72">
        <w:rPr>
          <w:b/>
          <w:i/>
          <w:iCs/>
          <w:color w:val="000000" w:themeColor="text1"/>
          <w:sz w:val="24"/>
          <w:szCs w:val="24"/>
        </w:rPr>
        <w:t>просп</w:t>
      </w:r>
      <w:proofErr w:type="spellEnd"/>
      <w:r w:rsidRPr="00766E72">
        <w:rPr>
          <w:b/>
          <w:i/>
          <w:iCs/>
          <w:color w:val="000000" w:themeColor="text1"/>
          <w:sz w:val="24"/>
          <w:szCs w:val="24"/>
        </w:rPr>
        <w:t xml:space="preserve">. </w:t>
      </w:r>
      <w:proofErr w:type="spellStart"/>
      <w:r w:rsidRPr="00766E72">
        <w:rPr>
          <w:b/>
          <w:i/>
          <w:iCs/>
          <w:color w:val="000000" w:themeColor="text1"/>
          <w:sz w:val="24"/>
          <w:szCs w:val="24"/>
        </w:rPr>
        <w:t>Петра</w:t>
      </w:r>
      <w:proofErr w:type="spellEnd"/>
      <w:r w:rsidRPr="00766E72">
        <w:rPr>
          <w:b/>
          <w:i/>
          <w:iCs/>
          <w:color w:val="000000" w:themeColor="text1"/>
          <w:sz w:val="24"/>
          <w:szCs w:val="24"/>
        </w:rPr>
        <w:t xml:space="preserve"> </w:t>
      </w:r>
      <w:proofErr w:type="spellStart"/>
      <w:r w:rsidRPr="00766E72">
        <w:rPr>
          <w:b/>
          <w:i/>
          <w:iCs/>
          <w:color w:val="000000" w:themeColor="text1"/>
          <w:sz w:val="24"/>
          <w:szCs w:val="24"/>
        </w:rPr>
        <w:t>Григоренка</w:t>
      </w:r>
      <w:proofErr w:type="spellEnd"/>
      <w:r w:rsidRPr="00766E72">
        <w:rPr>
          <w:b/>
          <w:i/>
          <w:iCs/>
          <w:color w:val="000000" w:themeColor="text1"/>
          <w:sz w:val="24"/>
          <w:szCs w:val="24"/>
        </w:rPr>
        <w:t xml:space="preserve">, 22/20 </w:t>
      </w:r>
      <w:r w:rsidRPr="00766E72">
        <w:rPr>
          <w:b/>
          <w:i/>
          <w:color w:val="000000" w:themeColor="text1"/>
          <w:sz w:val="24"/>
          <w:szCs w:val="24"/>
        </w:rPr>
        <w:t xml:space="preserve">у </w:t>
      </w:r>
      <w:proofErr w:type="spellStart"/>
      <w:r w:rsidRPr="00766E72">
        <w:rPr>
          <w:b/>
          <w:i/>
          <w:iCs/>
          <w:color w:val="000000" w:themeColor="text1"/>
          <w:sz w:val="24"/>
          <w:szCs w:val="24"/>
        </w:rPr>
        <w:t>Дарницькому</w:t>
      </w:r>
      <w:proofErr w:type="spellEnd"/>
      <w:r w:rsidRPr="00766E72">
        <w:rPr>
          <w:b/>
          <w:i/>
          <w:color w:val="000000" w:themeColor="text1"/>
          <w:sz w:val="24"/>
          <w:szCs w:val="24"/>
        </w:rPr>
        <w:t xml:space="preserve"> </w:t>
      </w:r>
      <w:proofErr w:type="spellStart"/>
      <w:r w:rsidRPr="00766E72">
        <w:rPr>
          <w:b/>
          <w:i/>
          <w:color w:val="000000" w:themeColor="text1"/>
          <w:sz w:val="24"/>
          <w:szCs w:val="24"/>
        </w:rPr>
        <w:t>районі</w:t>
      </w:r>
      <w:proofErr w:type="spellEnd"/>
      <w:r w:rsidRPr="00766E72">
        <w:rPr>
          <w:b/>
          <w:i/>
          <w:color w:val="000000" w:themeColor="text1"/>
          <w:sz w:val="24"/>
          <w:szCs w:val="24"/>
        </w:rPr>
        <w:t xml:space="preserve"> </w:t>
      </w:r>
      <w:proofErr w:type="spellStart"/>
      <w:r w:rsidRPr="00766E72">
        <w:rPr>
          <w:b/>
          <w:i/>
          <w:color w:val="000000" w:themeColor="text1"/>
          <w:sz w:val="24"/>
          <w:szCs w:val="24"/>
        </w:rPr>
        <w:t>міста</w:t>
      </w:r>
      <w:proofErr w:type="spellEnd"/>
      <w:r w:rsidRPr="00766E72">
        <w:rPr>
          <w:b/>
          <w:i/>
          <w:color w:val="000000" w:themeColor="text1"/>
          <w:sz w:val="24"/>
          <w:szCs w:val="24"/>
        </w:rPr>
        <w:t xml:space="preserve"> </w:t>
      </w:r>
      <w:proofErr w:type="spellStart"/>
      <w:r w:rsidRPr="00766E72">
        <w:rPr>
          <w:b/>
          <w:i/>
          <w:color w:val="000000" w:themeColor="text1"/>
          <w:sz w:val="24"/>
          <w:szCs w:val="24"/>
        </w:rPr>
        <w:t>Києва</w:t>
      </w:r>
      <w:proofErr w:type="spellEnd"/>
    </w:p>
    <w:p w14:paraId="69E0EA30" w14:textId="77777777" w:rsidR="004D1119" w:rsidRPr="004D1119" w:rsidRDefault="004D1119" w:rsidP="004D1119">
      <w:pPr>
        <w:pStyle w:val="1"/>
        <w:shd w:val="clear" w:color="auto" w:fill="auto"/>
        <w:spacing w:after="0"/>
        <w:ind w:right="1806" w:firstLine="0"/>
        <w:rPr>
          <w:b/>
          <w:bCs/>
          <w:sz w:val="24"/>
          <w:szCs w:val="24"/>
          <w:lang w:val="ru-RU"/>
        </w:rPr>
      </w:pPr>
    </w:p>
    <w:p w14:paraId="7485161D" w14:textId="77777777" w:rsidR="004D1119" w:rsidRPr="00456FAA" w:rsidRDefault="004D1119" w:rsidP="00A43048">
      <w:pPr>
        <w:pStyle w:val="a5"/>
        <w:numPr>
          <w:ilvl w:val="0"/>
          <w:numId w:val="2"/>
        </w:numPr>
        <w:shd w:val="clear" w:color="auto" w:fill="auto"/>
        <w:spacing w:line="240" w:lineRule="auto"/>
        <w:ind w:hanging="301"/>
        <w:rPr>
          <w:b/>
          <w:bCs/>
          <w:sz w:val="24"/>
          <w:szCs w:val="24"/>
        </w:rPr>
      </w:pPr>
      <w:proofErr w:type="spellStart"/>
      <w:r w:rsidRPr="00456FAA">
        <w:rPr>
          <w:b/>
          <w:bCs/>
          <w:sz w:val="24"/>
          <w:szCs w:val="24"/>
        </w:rPr>
        <w:t>Юридична</w:t>
      </w:r>
      <w:proofErr w:type="spellEnd"/>
      <w:r w:rsidRPr="00456FAA">
        <w:rPr>
          <w:b/>
          <w:bCs/>
          <w:sz w:val="24"/>
          <w:szCs w:val="24"/>
        </w:rPr>
        <w:t xml:space="preserve"> </w:t>
      </w:r>
      <w:proofErr w:type="spellStart"/>
      <w:r w:rsidRPr="00456FAA">
        <w:rPr>
          <w:b/>
          <w:bCs/>
          <w:sz w:val="24"/>
          <w:szCs w:val="24"/>
        </w:rPr>
        <w:t>особа</w:t>
      </w:r>
      <w:proofErr w:type="spellEnd"/>
      <w:r w:rsidRPr="00456FAA">
        <w:rPr>
          <w:b/>
          <w:bCs/>
          <w:sz w:val="24"/>
          <w:szCs w:val="24"/>
        </w:rPr>
        <w:t>:</w:t>
      </w:r>
    </w:p>
    <w:tbl>
      <w:tblPr>
        <w:tblOverlap w:val="never"/>
        <w:tblW w:w="95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793"/>
        <w:gridCol w:w="6762"/>
      </w:tblGrid>
      <w:tr w:rsidR="00766E72" w14:paraId="59D7EDE9" w14:textId="77777777" w:rsidTr="00766E72">
        <w:trPr>
          <w:cantSplit/>
          <w:trHeight w:hRule="exact" w:val="1237"/>
        </w:trPr>
        <w:tc>
          <w:tcPr>
            <w:tcW w:w="2793" w:type="dxa"/>
            <w:shd w:val="clear" w:color="auto" w:fill="FFFFFF"/>
          </w:tcPr>
          <w:p w14:paraId="30AE5F35" w14:textId="77777777" w:rsidR="00766E72" w:rsidRPr="00456FAA" w:rsidRDefault="00766E72" w:rsidP="00766E72">
            <w:pPr>
              <w:pStyle w:val="a7"/>
              <w:shd w:val="clear" w:color="auto" w:fill="auto"/>
              <w:spacing w:after="0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proofErr w:type="spellStart"/>
            <w:r w:rsidRPr="00456FAA">
              <w:rPr>
                <w:sz w:val="24"/>
                <w:szCs w:val="24"/>
              </w:rPr>
              <w:t>Назва</w:t>
            </w:r>
            <w:proofErr w:type="spellEnd"/>
          </w:p>
        </w:tc>
        <w:tc>
          <w:tcPr>
            <w:tcW w:w="6762" w:type="dxa"/>
            <w:shd w:val="clear" w:color="auto" w:fill="FFFFFF"/>
          </w:tcPr>
          <w:p w14:paraId="2F9556BC" w14:textId="77777777" w:rsidR="00766E72" w:rsidRDefault="00766E72" w:rsidP="00766E72">
            <w:pPr>
              <w:pStyle w:val="a7"/>
              <w:shd w:val="clear" w:color="auto" w:fill="auto"/>
              <w:spacing w:after="0" w:line="252" w:lineRule="auto"/>
              <w:ind w:left="172" w:right="199" w:firstLine="1"/>
              <w:rPr>
                <w:i/>
                <w:sz w:val="24"/>
                <w:szCs w:val="24"/>
                <w:lang w:val="uk-UA"/>
              </w:rPr>
            </w:pPr>
            <w:r>
              <w:rPr>
                <w:i/>
                <w:sz w:val="24"/>
                <w:szCs w:val="24"/>
                <w:lang w:val="uk-UA"/>
              </w:rPr>
              <w:t>КОМУНАЛЬНЕ ПІДПРИЄМСТВО ВИКОНАВЧОГО ОРГАНУ КИЇВРАДИ (КИЇВСЬКОЇ МІСЬКОЇ ДЕРЖАВНОЇ АДМІНІСТРАЦІЇ) «КИЇВТЕПЛОЕНЕРГО»</w:t>
            </w:r>
          </w:p>
          <w:p w14:paraId="2C8733B8" w14:textId="0F2D3348" w:rsidR="00766E72" w:rsidRPr="00A43048" w:rsidRDefault="00766E72" w:rsidP="00766E72">
            <w:pPr>
              <w:pStyle w:val="a7"/>
              <w:shd w:val="clear" w:color="auto" w:fill="auto"/>
              <w:spacing w:after="0"/>
              <w:ind w:left="172" w:firstLine="1"/>
              <w:rPr>
                <w:sz w:val="24"/>
                <w:szCs w:val="24"/>
              </w:rPr>
            </w:pPr>
            <w:r>
              <w:rPr>
                <w:i/>
                <w:sz w:val="24"/>
                <w:szCs w:val="24"/>
                <w:lang w:val="uk-UA"/>
              </w:rPr>
              <w:t xml:space="preserve">(далі - </w:t>
            </w:r>
            <w:r>
              <w:rPr>
                <w:i/>
                <w:color w:val="000000" w:themeColor="text1"/>
                <w:sz w:val="24"/>
                <w:szCs w:val="24"/>
                <w:lang w:val="uk-UA"/>
              </w:rPr>
              <w:t xml:space="preserve">КП </w:t>
            </w:r>
            <w:r>
              <w:rPr>
                <w:i/>
                <w:color w:val="000000" w:themeColor="text1"/>
                <w:sz w:val="24"/>
                <w:szCs w:val="24"/>
                <w:shd w:val="clear" w:color="auto" w:fill="FFFFFF"/>
                <w:lang w:val="uk-UA"/>
              </w:rPr>
              <w:t>«КИЇВТЕПЛОЕНЕРГО»)</w:t>
            </w:r>
          </w:p>
        </w:tc>
      </w:tr>
      <w:tr w:rsidR="00766E72" w:rsidRPr="007C10BC" w14:paraId="6A6CF238" w14:textId="77777777" w:rsidTr="00407D83">
        <w:trPr>
          <w:cantSplit/>
          <w:trHeight w:hRule="exact" w:val="1127"/>
        </w:trPr>
        <w:tc>
          <w:tcPr>
            <w:tcW w:w="2793" w:type="dxa"/>
            <w:shd w:val="clear" w:color="auto" w:fill="FFFFFF"/>
          </w:tcPr>
          <w:p w14:paraId="4BCEFC34" w14:textId="77777777" w:rsidR="00766E72" w:rsidRPr="00456FAA" w:rsidRDefault="00766E72" w:rsidP="00766E72">
            <w:pPr>
              <w:pStyle w:val="a5"/>
              <w:shd w:val="clear" w:color="auto" w:fil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proofErr w:type="spellStart"/>
            <w:r w:rsidRPr="00456FAA">
              <w:rPr>
                <w:sz w:val="24"/>
                <w:szCs w:val="24"/>
              </w:rPr>
              <w:t>Перелік</w:t>
            </w:r>
            <w:proofErr w:type="spellEnd"/>
            <w:r w:rsidRPr="00456FAA">
              <w:rPr>
                <w:sz w:val="24"/>
                <w:szCs w:val="24"/>
              </w:rPr>
              <w:t xml:space="preserve"> </w:t>
            </w:r>
            <w:proofErr w:type="spellStart"/>
            <w:r w:rsidRPr="00456FAA">
              <w:rPr>
                <w:sz w:val="24"/>
                <w:szCs w:val="24"/>
              </w:rPr>
              <w:t>засновників</w:t>
            </w:r>
            <w:proofErr w:type="spellEnd"/>
          </w:p>
          <w:p w14:paraId="5D0E9667" w14:textId="46EEA420" w:rsidR="00766E72" w:rsidRPr="004D1119" w:rsidRDefault="00766E72" w:rsidP="00766E72">
            <w:pPr>
              <w:pStyle w:val="a5"/>
              <w:shd w:val="clear" w:color="auto" w:fill="auto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 xml:space="preserve"> </w:t>
            </w:r>
            <w:r w:rsidRPr="00456FAA">
              <w:rPr>
                <w:sz w:val="24"/>
                <w:szCs w:val="24"/>
              </w:rPr>
              <w:t>(</w:t>
            </w:r>
            <w:proofErr w:type="spellStart"/>
            <w:r w:rsidRPr="00456FAA">
              <w:rPr>
                <w:sz w:val="24"/>
                <w:szCs w:val="24"/>
              </w:rPr>
              <w:t>учасників</w:t>
            </w:r>
            <w:proofErr w:type="spellEnd"/>
            <w:r w:rsidRPr="00456FAA">
              <w:rPr>
                <w:sz w:val="24"/>
                <w:szCs w:val="24"/>
              </w:rPr>
              <w:t>)</w:t>
            </w:r>
            <w:r w:rsidRPr="004D1119">
              <w:rPr>
                <w:sz w:val="18"/>
                <w:szCs w:val="18"/>
                <w:lang w:val="ru-RU"/>
              </w:rPr>
              <w:t>*</w:t>
            </w:r>
          </w:p>
        </w:tc>
        <w:tc>
          <w:tcPr>
            <w:tcW w:w="6762" w:type="dxa"/>
            <w:shd w:val="clear" w:color="auto" w:fill="FFFFFF"/>
          </w:tcPr>
          <w:p w14:paraId="13ACE229" w14:textId="7A258629" w:rsidR="00766E72" w:rsidRPr="007C10BC" w:rsidRDefault="00407D83" w:rsidP="00766E72">
            <w:pPr>
              <w:pStyle w:val="a7"/>
              <w:shd w:val="clear" w:color="auto" w:fill="auto"/>
              <w:spacing w:after="0"/>
              <w:ind w:left="172" w:firstLine="1"/>
              <w:rPr>
                <w:i/>
                <w:iCs/>
                <w:sz w:val="24"/>
                <w:szCs w:val="24"/>
                <w:lang w:val="ru-RU"/>
              </w:rPr>
            </w:pPr>
            <w:r w:rsidRPr="008568D0">
              <w:rPr>
                <w:i/>
                <w:color w:val="000000" w:themeColor="text1"/>
                <w:sz w:val="24"/>
                <w:szCs w:val="24"/>
                <w:lang w:eastAsia="ru-RU"/>
              </w:rPr>
              <w:t xml:space="preserve">КИЇВСЬКА МІСЬКА РАДА, </w:t>
            </w:r>
            <w:proofErr w:type="spellStart"/>
            <w:r w:rsidRPr="008568D0">
              <w:rPr>
                <w:i/>
                <w:color w:val="000000" w:themeColor="text1"/>
                <w:sz w:val="24"/>
                <w:szCs w:val="24"/>
                <w:lang w:eastAsia="ru-RU"/>
              </w:rPr>
              <w:t>Код</w:t>
            </w:r>
            <w:proofErr w:type="spellEnd"/>
            <w:r w:rsidRPr="008568D0">
              <w:rPr>
                <w:i/>
                <w:color w:val="000000" w:themeColor="text1"/>
                <w:sz w:val="24"/>
                <w:szCs w:val="24"/>
                <w:lang w:eastAsia="ru-RU"/>
              </w:rPr>
              <w:t xml:space="preserve"> ЄДРПОУ:22883141, </w:t>
            </w:r>
            <w:proofErr w:type="spellStart"/>
            <w:r w:rsidRPr="008568D0">
              <w:rPr>
                <w:i/>
                <w:color w:val="000000" w:themeColor="text1"/>
                <w:sz w:val="24"/>
                <w:szCs w:val="24"/>
                <w:lang w:eastAsia="ru-RU"/>
              </w:rPr>
              <w:t>резидентство</w:t>
            </w:r>
            <w:proofErr w:type="spellEnd"/>
            <w:r w:rsidRPr="008568D0">
              <w:rPr>
                <w:i/>
                <w:color w:val="000000" w:themeColor="text1"/>
                <w:sz w:val="24"/>
                <w:szCs w:val="24"/>
                <w:lang w:eastAsia="ru-RU"/>
              </w:rPr>
              <w:t xml:space="preserve">: </w:t>
            </w:r>
            <w:proofErr w:type="spellStart"/>
            <w:r w:rsidRPr="008568D0">
              <w:rPr>
                <w:i/>
                <w:color w:val="000000" w:themeColor="text1"/>
                <w:sz w:val="24"/>
                <w:szCs w:val="24"/>
                <w:lang w:eastAsia="ru-RU"/>
              </w:rPr>
              <w:t>Україна</w:t>
            </w:r>
            <w:proofErr w:type="spellEnd"/>
            <w:r w:rsidRPr="008568D0">
              <w:rPr>
                <w:i/>
                <w:color w:val="000000" w:themeColor="text1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8568D0">
              <w:rPr>
                <w:i/>
                <w:color w:val="000000" w:themeColor="text1"/>
                <w:sz w:val="24"/>
                <w:szCs w:val="24"/>
                <w:lang w:eastAsia="ru-RU"/>
              </w:rPr>
              <w:t>Місцезнаходження</w:t>
            </w:r>
            <w:proofErr w:type="spellEnd"/>
            <w:r w:rsidRPr="008568D0">
              <w:rPr>
                <w:i/>
                <w:color w:val="000000" w:themeColor="text1"/>
                <w:sz w:val="24"/>
                <w:szCs w:val="24"/>
                <w:lang w:eastAsia="ru-RU"/>
              </w:rPr>
              <w:t xml:space="preserve">: </w:t>
            </w:r>
            <w:proofErr w:type="spellStart"/>
            <w:r w:rsidRPr="008568D0">
              <w:rPr>
                <w:i/>
                <w:color w:val="000000" w:themeColor="text1"/>
                <w:sz w:val="24"/>
                <w:szCs w:val="24"/>
                <w:lang w:eastAsia="ru-RU"/>
              </w:rPr>
              <w:t>Україна</w:t>
            </w:r>
            <w:proofErr w:type="spellEnd"/>
            <w:r w:rsidRPr="008568D0">
              <w:rPr>
                <w:i/>
                <w:color w:val="000000" w:themeColor="text1"/>
                <w:sz w:val="24"/>
                <w:szCs w:val="24"/>
                <w:lang w:eastAsia="ru-RU"/>
              </w:rPr>
              <w:t xml:space="preserve">, 01044, </w:t>
            </w:r>
            <w:proofErr w:type="spellStart"/>
            <w:r w:rsidRPr="008568D0">
              <w:rPr>
                <w:i/>
                <w:color w:val="000000" w:themeColor="text1"/>
                <w:sz w:val="24"/>
                <w:szCs w:val="24"/>
                <w:lang w:eastAsia="ru-RU"/>
              </w:rPr>
              <w:t>місто</w:t>
            </w:r>
            <w:proofErr w:type="spellEnd"/>
            <w:r w:rsidRPr="008568D0">
              <w:rPr>
                <w:i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568D0">
              <w:rPr>
                <w:i/>
                <w:color w:val="000000" w:themeColor="text1"/>
                <w:sz w:val="24"/>
                <w:szCs w:val="24"/>
                <w:lang w:eastAsia="ru-RU"/>
              </w:rPr>
              <w:t>Київ</w:t>
            </w:r>
            <w:proofErr w:type="spellEnd"/>
            <w:r w:rsidRPr="008568D0">
              <w:rPr>
                <w:i/>
                <w:color w:val="000000" w:themeColor="text1"/>
                <w:sz w:val="24"/>
                <w:szCs w:val="24"/>
                <w:lang w:eastAsia="ru-RU"/>
              </w:rPr>
              <w:t xml:space="preserve">, </w:t>
            </w:r>
            <w:r>
              <w:rPr>
                <w:i/>
                <w:color w:val="000000" w:themeColor="text1"/>
                <w:sz w:val="24"/>
                <w:szCs w:val="24"/>
                <w:lang w:val="uk-UA" w:eastAsia="ru-RU"/>
              </w:rPr>
              <w:t>вул.</w:t>
            </w:r>
            <w:r w:rsidRPr="008568D0">
              <w:rPr>
                <w:i/>
                <w:color w:val="000000" w:themeColor="text1"/>
                <w:sz w:val="24"/>
                <w:szCs w:val="24"/>
                <w:lang w:eastAsia="ru-RU"/>
              </w:rPr>
              <w:t xml:space="preserve"> ХРЕЩАТИК, 36, </w:t>
            </w:r>
            <w:proofErr w:type="spellStart"/>
            <w:r w:rsidRPr="008568D0">
              <w:rPr>
                <w:i/>
                <w:color w:val="000000" w:themeColor="text1"/>
                <w:sz w:val="24"/>
                <w:szCs w:val="24"/>
                <w:lang w:eastAsia="ru-RU"/>
              </w:rPr>
              <w:t>Розмір</w:t>
            </w:r>
            <w:proofErr w:type="spellEnd"/>
            <w:r w:rsidRPr="008568D0">
              <w:rPr>
                <w:i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568D0">
              <w:rPr>
                <w:i/>
                <w:color w:val="000000" w:themeColor="text1"/>
                <w:sz w:val="24"/>
                <w:szCs w:val="24"/>
                <w:lang w:eastAsia="ru-RU"/>
              </w:rPr>
              <w:t>частки</w:t>
            </w:r>
            <w:proofErr w:type="spellEnd"/>
            <w:r w:rsidRPr="008568D0">
              <w:rPr>
                <w:i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568D0">
              <w:rPr>
                <w:i/>
                <w:color w:val="000000" w:themeColor="text1"/>
                <w:sz w:val="24"/>
                <w:szCs w:val="24"/>
                <w:lang w:eastAsia="ru-RU"/>
              </w:rPr>
              <w:t>засновника</w:t>
            </w:r>
            <w:proofErr w:type="spellEnd"/>
            <w:r w:rsidRPr="008568D0">
              <w:rPr>
                <w:i/>
                <w:color w:val="000000" w:themeColor="text1"/>
                <w:sz w:val="24"/>
                <w:szCs w:val="24"/>
                <w:lang w:eastAsia="ru-RU"/>
              </w:rPr>
              <w:t xml:space="preserve"> (</w:t>
            </w:r>
            <w:proofErr w:type="spellStart"/>
            <w:r w:rsidRPr="008568D0">
              <w:rPr>
                <w:i/>
                <w:color w:val="000000" w:themeColor="text1"/>
                <w:sz w:val="24"/>
                <w:szCs w:val="24"/>
                <w:lang w:eastAsia="ru-RU"/>
              </w:rPr>
              <w:t>учасника</w:t>
            </w:r>
            <w:proofErr w:type="spellEnd"/>
            <w:r w:rsidRPr="008568D0">
              <w:rPr>
                <w:i/>
                <w:color w:val="000000" w:themeColor="text1"/>
                <w:sz w:val="24"/>
                <w:szCs w:val="24"/>
                <w:lang w:eastAsia="ru-RU"/>
              </w:rPr>
              <w:t>): 5300005000,00</w:t>
            </w:r>
          </w:p>
        </w:tc>
      </w:tr>
      <w:tr w:rsidR="00766E72" w:rsidRPr="00854FAD" w14:paraId="2EEB9864" w14:textId="77777777" w:rsidTr="004D5BC3">
        <w:trPr>
          <w:cantSplit/>
          <w:trHeight w:hRule="exact" w:val="744"/>
        </w:trPr>
        <w:tc>
          <w:tcPr>
            <w:tcW w:w="2793" w:type="dxa"/>
            <w:shd w:val="clear" w:color="auto" w:fill="FFFFFF"/>
          </w:tcPr>
          <w:p w14:paraId="70953871" w14:textId="77777777" w:rsidR="00766E72" w:rsidRPr="004D1119" w:rsidRDefault="00766E72" w:rsidP="00766E72">
            <w:pPr>
              <w:pStyle w:val="30"/>
              <w:shd w:val="clear" w:color="auto" w:fill="auto"/>
              <w:spacing w:line="233" w:lineRule="auto"/>
              <w:rPr>
                <w:sz w:val="24"/>
                <w:szCs w:val="24"/>
                <w:lang w:val="ru-RU"/>
              </w:rPr>
            </w:pPr>
            <w:r w:rsidRPr="007C10BC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4D1119">
              <w:rPr>
                <w:sz w:val="24"/>
                <w:szCs w:val="24"/>
                <w:lang w:val="ru-RU"/>
              </w:rPr>
              <w:t>Кінцевий</w:t>
            </w:r>
            <w:proofErr w:type="spellEnd"/>
            <w:r w:rsidRPr="004D1119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4D1119">
              <w:rPr>
                <w:sz w:val="24"/>
                <w:szCs w:val="24"/>
                <w:lang w:val="ru-RU"/>
              </w:rPr>
              <w:t>бенефіціарний</w:t>
            </w:r>
            <w:proofErr w:type="spellEnd"/>
          </w:p>
          <w:p w14:paraId="27A328AF" w14:textId="77777777" w:rsidR="00766E72" w:rsidRPr="004D1119" w:rsidRDefault="00766E72" w:rsidP="00766E72">
            <w:pPr>
              <w:pStyle w:val="30"/>
              <w:shd w:val="clear" w:color="auto" w:fill="auto"/>
              <w:spacing w:line="233" w:lineRule="auto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 xml:space="preserve"> </w:t>
            </w:r>
            <w:proofErr w:type="spellStart"/>
            <w:r w:rsidRPr="004D1119">
              <w:rPr>
                <w:sz w:val="24"/>
                <w:szCs w:val="24"/>
                <w:lang w:val="ru-RU"/>
              </w:rPr>
              <w:t>власник</w:t>
            </w:r>
            <w:proofErr w:type="spellEnd"/>
            <w:r w:rsidRPr="004D1119">
              <w:rPr>
                <w:sz w:val="24"/>
                <w:szCs w:val="24"/>
                <w:lang w:val="ru-RU"/>
              </w:rPr>
              <w:t xml:space="preserve"> (контролер)</w:t>
            </w:r>
            <w:r w:rsidRPr="004D1119">
              <w:rPr>
                <w:sz w:val="18"/>
                <w:szCs w:val="18"/>
                <w:lang w:val="ru-RU"/>
              </w:rPr>
              <w:t>*</w:t>
            </w:r>
            <w:r w:rsidRPr="004D1119">
              <w:rPr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6762" w:type="dxa"/>
            <w:shd w:val="clear" w:color="auto" w:fill="FFFFFF"/>
          </w:tcPr>
          <w:p w14:paraId="395C8F20" w14:textId="4535BA3F" w:rsidR="00766E72" w:rsidRPr="00A43048" w:rsidRDefault="00766E72" w:rsidP="00766E72">
            <w:pPr>
              <w:pStyle w:val="a7"/>
              <w:shd w:val="clear" w:color="auto" w:fill="auto"/>
              <w:spacing w:after="0"/>
              <w:ind w:left="172" w:firstLine="1"/>
              <w:rPr>
                <w:i/>
                <w:iCs/>
                <w:sz w:val="24"/>
                <w:szCs w:val="24"/>
                <w:lang w:val="ru-RU"/>
              </w:rPr>
            </w:pPr>
            <w:proofErr w:type="spellStart"/>
            <w:r w:rsidRPr="00A43048">
              <w:rPr>
                <w:i/>
                <w:iCs/>
                <w:sz w:val="24"/>
                <w:szCs w:val="24"/>
                <w:lang w:val="ru-RU"/>
              </w:rPr>
              <w:t>Відсутній</w:t>
            </w:r>
            <w:proofErr w:type="spellEnd"/>
          </w:p>
        </w:tc>
      </w:tr>
      <w:tr w:rsidR="004D1119" w:rsidRPr="004D1119" w14:paraId="0AACDDBA" w14:textId="77777777" w:rsidTr="004D5BC3">
        <w:trPr>
          <w:cantSplit/>
          <w:trHeight w:hRule="exact" w:val="414"/>
        </w:trPr>
        <w:tc>
          <w:tcPr>
            <w:tcW w:w="2793" w:type="dxa"/>
            <w:shd w:val="clear" w:color="auto" w:fill="FFFFFF"/>
          </w:tcPr>
          <w:p w14:paraId="1F41FF09" w14:textId="77777777" w:rsidR="004D1119" w:rsidRPr="006E106A" w:rsidRDefault="006E10B3" w:rsidP="0080493D">
            <w:pPr>
              <w:pStyle w:val="30"/>
              <w:shd w:val="clear" w:color="auto" w:fill="auto"/>
              <w:spacing w:line="233" w:lineRule="auto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</w:rPr>
              <w:t xml:space="preserve"> </w:t>
            </w:r>
            <w:r w:rsidR="006E106A">
              <w:rPr>
                <w:sz w:val="24"/>
                <w:szCs w:val="24"/>
                <w:lang w:val="uk-UA"/>
              </w:rPr>
              <w:t>Реєстраційний номер:</w:t>
            </w:r>
          </w:p>
        </w:tc>
        <w:tc>
          <w:tcPr>
            <w:tcW w:w="6762" w:type="dxa"/>
            <w:shd w:val="clear" w:color="auto" w:fill="FFFFFF"/>
          </w:tcPr>
          <w:p w14:paraId="41E1B36B" w14:textId="77777777" w:rsidR="004D1119" w:rsidRPr="00A43048" w:rsidRDefault="006E106A" w:rsidP="00A43048">
            <w:pPr>
              <w:pStyle w:val="a7"/>
              <w:shd w:val="clear" w:color="auto" w:fill="auto"/>
              <w:spacing w:after="0"/>
              <w:ind w:firstLine="173"/>
              <w:jc w:val="both"/>
              <w:rPr>
                <w:i/>
                <w:iCs/>
                <w:sz w:val="24"/>
                <w:szCs w:val="24"/>
                <w:lang w:val="ru-RU"/>
              </w:rPr>
            </w:pPr>
            <w:proofErr w:type="spellStart"/>
            <w:r w:rsidRPr="00F67CCD">
              <w:rPr>
                <w:i/>
                <w:sz w:val="24"/>
                <w:szCs w:val="24"/>
              </w:rPr>
              <w:t>від</w:t>
            </w:r>
            <w:proofErr w:type="spellEnd"/>
            <w:r w:rsidRPr="00A43048">
              <w:rPr>
                <w:sz w:val="24"/>
                <w:szCs w:val="24"/>
              </w:rPr>
              <w:t xml:space="preserve"> </w:t>
            </w:r>
            <w:r w:rsidRPr="00A43048">
              <w:rPr>
                <w:i/>
                <w:sz w:val="24"/>
                <w:szCs w:val="24"/>
              </w:rPr>
              <w:t>11.08.2025</w:t>
            </w:r>
            <w:r w:rsidRPr="00A43048">
              <w:rPr>
                <w:sz w:val="24"/>
                <w:szCs w:val="24"/>
              </w:rPr>
              <w:t xml:space="preserve"> </w:t>
            </w:r>
            <w:r w:rsidRPr="00A43048">
              <w:rPr>
                <w:i/>
                <w:sz w:val="24"/>
                <w:szCs w:val="24"/>
              </w:rPr>
              <w:t>№ 354451262</w:t>
            </w:r>
          </w:p>
        </w:tc>
      </w:tr>
    </w:tbl>
    <w:p w14:paraId="24C2D17C" w14:textId="77777777" w:rsidR="004D1119" w:rsidRPr="004D1119" w:rsidRDefault="004D1119" w:rsidP="004D1119">
      <w:pPr>
        <w:spacing w:after="79" w:line="1" w:lineRule="exact"/>
        <w:rPr>
          <w:lang w:val="ru-RU"/>
        </w:rPr>
      </w:pPr>
    </w:p>
    <w:p w14:paraId="60EB3C44" w14:textId="77777777" w:rsidR="004A5DBD" w:rsidRPr="004D1119" w:rsidRDefault="004A5DBD" w:rsidP="004A5DBD">
      <w:pPr>
        <w:pStyle w:val="a5"/>
        <w:shd w:val="clear" w:color="auto" w:fill="auto"/>
        <w:rPr>
          <w:sz w:val="18"/>
          <w:szCs w:val="18"/>
          <w:lang w:val="ru-RU"/>
        </w:rPr>
      </w:pPr>
      <w:r w:rsidRPr="004D1119">
        <w:rPr>
          <w:sz w:val="18"/>
          <w:szCs w:val="18"/>
          <w:lang w:val="ru-RU"/>
        </w:rPr>
        <w:t xml:space="preserve">*за </w:t>
      </w:r>
      <w:proofErr w:type="spellStart"/>
      <w:r w:rsidRPr="004D1119">
        <w:rPr>
          <w:sz w:val="18"/>
          <w:szCs w:val="18"/>
          <w:lang w:val="ru-RU"/>
        </w:rPr>
        <w:t>даними</w:t>
      </w:r>
      <w:proofErr w:type="spellEnd"/>
      <w:r w:rsidRPr="004D1119">
        <w:rPr>
          <w:sz w:val="18"/>
          <w:szCs w:val="18"/>
          <w:lang w:val="ru-RU"/>
        </w:rPr>
        <w:t xml:space="preserve"> </w:t>
      </w:r>
      <w:proofErr w:type="spellStart"/>
      <w:r w:rsidRPr="004D1119">
        <w:rPr>
          <w:sz w:val="18"/>
          <w:szCs w:val="18"/>
          <w:lang w:val="ru-RU"/>
        </w:rPr>
        <w:t>Єдиного</w:t>
      </w:r>
      <w:proofErr w:type="spellEnd"/>
      <w:r w:rsidRPr="004D1119">
        <w:rPr>
          <w:sz w:val="18"/>
          <w:szCs w:val="18"/>
          <w:lang w:val="ru-RU"/>
        </w:rPr>
        <w:t xml:space="preserve"> державного </w:t>
      </w:r>
      <w:proofErr w:type="spellStart"/>
      <w:r w:rsidRPr="004D1119">
        <w:rPr>
          <w:sz w:val="18"/>
          <w:szCs w:val="18"/>
          <w:lang w:val="ru-RU"/>
        </w:rPr>
        <w:t>реєстру</w:t>
      </w:r>
      <w:proofErr w:type="spellEnd"/>
      <w:r w:rsidRPr="004D1119">
        <w:rPr>
          <w:sz w:val="18"/>
          <w:szCs w:val="18"/>
          <w:lang w:val="ru-RU"/>
        </w:rPr>
        <w:t xml:space="preserve"> </w:t>
      </w:r>
      <w:proofErr w:type="spellStart"/>
      <w:r w:rsidRPr="004D1119">
        <w:rPr>
          <w:sz w:val="18"/>
          <w:szCs w:val="18"/>
          <w:lang w:val="ru-RU"/>
        </w:rPr>
        <w:t>юридичних</w:t>
      </w:r>
      <w:proofErr w:type="spellEnd"/>
      <w:r w:rsidRPr="004D1119">
        <w:rPr>
          <w:sz w:val="18"/>
          <w:szCs w:val="18"/>
          <w:lang w:val="ru-RU"/>
        </w:rPr>
        <w:t xml:space="preserve"> </w:t>
      </w:r>
      <w:proofErr w:type="spellStart"/>
      <w:r w:rsidRPr="004D1119">
        <w:rPr>
          <w:sz w:val="18"/>
          <w:szCs w:val="18"/>
          <w:lang w:val="ru-RU"/>
        </w:rPr>
        <w:t>осіб</w:t>
      </w:r>
      <w:proofErr w:type="spellEnd"/>
      <w:r w:rsidRPr="004D1119">
        <w:rPr>
          <w:sz w:val="18"/>
          <w:szCs w:val="18"/>
          <w:lang w:val="ru-RU"/>
        </w:rPr>
        <w:t xml:space="preserve">, </w:t>
      </w:r>
      <w:proofErr w:type="spellStart"/>
      <w:r w:rsidRPr="004D1119">
        <w:rPr>
          <w:sz w:val="18"/>
          <w:szCs w:val="18"/>
          <w:lang w:val="ru-RU"/>
        </w:rPr>
        <w:t>фізичних</w:t>
      </w:r>
      <w:proofErr w:type="spellEnd"/>
      <w:r w:rsidRPr="004D1119">
        <w:rPr>
          <w:sz w:val="18"/>
          <w:szCs w:val="18"/>
          <w:lang w:val="ru-RU"/>
        </w:rPr>
        <w:t xml:space="preserve"> </w:t>
      </w:r>
      <w:proofErr w:type="spellStart"/>
      <w:r w:rsidRPr="004D1119">
        <w:rPr>
          <w:sz w:val="18"/>
          <w:szCs w:val="18"/>
          <w:lang w:val="ru-RU"/>
        </w:rPr>
        <w:t>осіб-підприємців</w:t>
      </w:r>
      <w:proofErr w:type="spellEnd"/>
      <w:r w:rsidRPr="004D1119">
        <w:rPr>
          <w:sz w:val="18"/>
          <w:szCs w:val="18"/>
          <w:lang w:val="ru-RU"/>
        </w:rPr>
        <w:t xml:space="preserve"> та </w:t>
      </w:r>
      <w:proofErr w:type="spellStart"/>
      <w:r w:rsidRPr="004D1119">
        <w:rPr>
          <w:sz w:val="18"/>
          <w:szCs w:val="18"/>
          <w:lang w:val="ru-RU"/>
        </w:rPr>
        <w:t>громадських</w:t>
      </w:r>
      <w:proofErr w:type="spellEnd"/>
      <w:r w:rsidRPr="004D1119">
        <w:rPr>
          <w:sz w:val="18"/>
          <w:szCs w:val="18"/>
          <w:lang w:val="ru-RU"/>
        </w:rPr>
        <w:t xml:space="preserve"> </w:t>
      </w:r>
      <w:proofErr w:type="spellStart"/>
      <w:r w:rsidRPr="004D1119">
        <w:rPr>
          <w:sz w:val="18"/>
          <w:szCs w:val="18"/>
          <w:lang w:val="ru-RU"/>
        </w:rPr>
        <w:t>формувань</w:t>
      </w:r>
      <w:proofErr w:type="spellEnd"/>
    </w:p>
    <w:p w14:paraId="3B73DBB6" w14:textId="77777777" w:rsidR="004D1119" w:rsidRPr="004D1119" w:rsidRDefault="004D1119" w:rsidP="004D1119">
      <w:pPr>
        <w:pStyle w:val="1"/>
        <w:shd w:val="clear" w:color="auto" w:fill="auto"/>
        <w:tabs>
          <w:tab w:val="left" w:pos="668"/>
        </w:tabs>
        <w:spacing w:after="0" w:line="228" w:lineRule="auto"/>
        <w:ind w:left="400" w:firstLine="0"/>
        <w:rPr>
          <w:sz w:val="24"/>
          <w:szCs w:val="24"/>
          <w:lang w:val="ru-RU"/>
        </w:rPr>
      </w:pPr>
    </w:p>
    <w:p w14:paraId="66C0BB3E" w14:textId="77777777" w:rsidR="004D1119" w:rsidRPr="004D1119" w:rsidRDefault="004D1119" w:rsidP="004D1119">
      <w:pPr>
        <w:pStyle w:val="1"/>
        <w:numPr>
          <w:ilvl w:val="0"/>
          <w:numId w:val="1"/>
        </w:numPr>
        <w:shd w:val="clear" w:color="auto" w:fill="auto"/>
        <w:tabs>
          <w:tab w:val="left" w:pos="668"/>
        </w:tabs>
        <w:spacing w:after="0" w:line="228" w:lineRule="auto"/>
        <w:rPr>
          <w:sz w:val="24"/>
          <w:szCs w:val="24"/>
          <w:lang w:val="ru-RU"/>
        </w:rPr>
      </w:pPr>
      <w:proofErr w:type="spellStart"/>
      <w:r w:rsidRPr="004D1119">
        <w:rPr>
          <w:b/>
          <w:bCs/>
          <w:sz w:val="24"/>
          <w:szCs w:val="24"/>
          <w:lang w:val="ru-RU"/>
        </w:rPr>
        <w:t>Відомості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про </w:t>
      </w:r>
      <w:proofErr w:type="spellStart"/>
      <w:r w:rsidRPr="004D1119">
        <w:rPr>
          <w:b/>
          <w:bCs/>
          <w:sz w:val="24"/>
          <w:szCs w:val="24"/>
          <w:lang w:val="ru-RU"/>
        </w:rPr>
        <w:t>земельну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</w:t>
      </w:r>
      <w:proofErr w:type="spellStart"/>
      <w:r w:rsidRPr="004D1119">
        <w:rPr>
          <w:b/>
          <w:bCs/>
          <w:sz w:val="24"/>
          <w:szCs w:val="24"/>
          <w:lang w:val="ru-RU"/>
        </w:rPr>
        <w:t>ділянку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(</w:t>
      </w:r>
      <w:proofErr w:type="spellStart"/>
      <w:r w:rsidRPr="004D1119">
        <w:rPr>
          <w:b/>
          <w:bCs/>
          <w:sz w:val="24"/>
          <w:szCs w:val="24"/>
          <w:lang w:val="ru-RU"/>
        </w:rPr>
        <w:t>кадастровий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№ </w:t>
      </w:r>
      <w:r w:rsidRPr="00456FAA">
        <w:rPr>
          <w:b/>
          <w:bCs/>
          <w:sz w:val="24"/>
          <w:szCs w:val="24"/>
        </w:rPr>
        <w:t>8000000000:90:146:0101</w:t>
      </w:r>
      <w:r w:rsidRPr="004D1119">
        <w:rPr>
          <w:b/>
          <w:bCs/>
          <w:sz w:val="24"/>
          <w:szCs w:val="24"/>
          <w:lang w:val="ru-RU"/>
        </w:rPr>
        <w:t>)</w:t>
      </w:r>
      <w:r w:rsidR="00DC4060">
        <w:rPr>
          <w:b/>
          <w:bCs/>
          <w:sz w:val="24"/>
          <w:szCs w:val="24"/>
          <w:lang w:val="ru-RU"/>
        </w:rPr>
        <w:t>.</w:t>
      </w:r>
    </w:p>
    <w:tbl>
      <w:tblPr>
        <w:tblStyle w:val="a8"/>
        <w:tblW w:w="9493" w:type="dxa"/>
        <w:tblLayout w:type="fixed"/>
        <w:tblLook w:val="04A0" w:firstRow="1" w:lastRow="0" w:firstColumn="1" w:lastColumn="0" w:noHBand="0" w:noVBand="1"/>
      </w:tblPr>
      <w:tblGrid>
        <w:gridCol w:w="2681"/>
        <w:gridCol w:w="6812"/>
      </w:tblGrid>
      <w:tr w:rsidR="004D1119" w14:paraId="2D726FA4" w14:textId="77777777" w:rsidTr="00766E72">
        <w:trPr>
          <w:trHeight w:val="396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DC2978" w14:textId="77777777" w:rsidR="004D1119" w:rsidRDefault="006E10B3" w:rsidP="00A43048">
            <w:pPr>
              <w:pStyle w:val="1"/>
              <w:shd w:val="clear" w:color="auto" w:fill="auto"/>
              <w:ind w:left="-120" w:firstLine="0"/>
              <w:rPr>
                <w:i/>
                <w:iCs/>
                <w:sz w:val="24"/>
                <w:szCs w:val="24"/>
                <w:lang w:val="en-US"/>
              </w:rPr>
            </w:pPr>
            <w:r w:rsidRPr="00B9251E">
              <w:rPr>
                <w:sz w:val="24"/>
                <w:szCs w:val="24"/>
                <w:lang w:val="ru-RU"/>
              </w:rPr>
              <w:t xml:space="preserve"> </w:t>
            </w:r>
            <w:r w:rsidR="006E106A">
              <w:rPr>
                <w:sz w:val="24"/>
                <w:szCs w:val="24"/>
              </w:rPr>
              <w:t>Місце розташування:</w:t>
            </w:r>
          </w:p>
        </w:tc>
        <w:tc>
          <w:tcPr>
            <w:tcW w:w="6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2FA24E" w14:textId="77777777" w:rsidR="004D1119" w:rsidRPr="00A43048" w:rsidRDefault="004D1119" w:rsidP="00DC4060">
            <w:pPr>
              <w:pStyle w:val="a5"/>
              <w:shd w:val="clear" w:color="auto" w:fill="auto"/>
              <w:rPr>
                <w:bCs/>
                <w:i/>
                <w:sz w:val="24"/>
                <w:szCs w:val="24"/>
              </w:rPr>
            </w:pPr>
            <w:r w:rsidRPr="00A43048">
              <w:rPr>
                <w:i/>
                <w:iCs/>
                <w:sz w:val="24"/>
                <w:szCs w:val="24"/>
              </w:rPr>
              <w:t xml:space="preserve">м. Київ, р-н Дарницький, </w:t>
            </w:r>
            <w:proofErr w:type="spellStart"/>
            <w:r w:rsidRPr="00A43048">
              <w:rPr>
                <w:i/>
                <w:iCs/>
                <w:sz w:val="24"/>
                <w:szCs w:val="24"/>
              </w:rPr>
              <w:t>просп</w:t>
            </w:r>
            <w:proofErr w:type="spellEnd"/>
            <w:r w:rsidRPr="00A43048">
              <w:rPr>
                <w:i/>
                <w:iCs/>
                <w:sz w:val="24"/>
                <w:szCs w:val="24"/>
              </w:rPr>
              <w:t>. Петра Григоренка, 22/20</w:t>
            </w:r>
          </w:p>
        </w:tc>
      </w:tr>
      <w:tr w:rsidR="004D1119" w14:paraId="3D5F4781" w14:textId="77777777" w:rsidTr="00766E72">
        <w:trPr>
          <w:trHeight w:val="273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31B03C" w14:textId="77777777" w:rsidR="004D1119" w:rsidRDefault="006E10B3" w:rsidP="00A43048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 xml:space="preserve"> </w:t>
            </w:r>
            <w:r w:rsidR="004D1119">
              <w:rPr>
                <w:sz w:val="24"/>
                <w:szCs w:val="24"/>
              </w:rPr>
              <w:t>Площа</w:t>
            </w:r>
            <w:r w:rsidR="004D1119">
              <w:rPr>
                <w:sz w:val="24"/>
                <w:szCs w:val="24"/>
                <w:lang w:val="en-US"/>
              </w:rPr>
              <w:t>:</w:t>
            </w:r>
          </w:p>
        </w:tc>
        <w:tc>
          <w:tcPr>
            <w:tcW w:w="6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42B679" w14:textId="77777777" w:rsidR="004D1119" w:rsidRPr="00A43048" w:rsidRDefault="004D1119" w:rsidP="00DC4060">
            <w:pPr>
              <w:pStyle w:val="a5"/>
              <w:shd w:val="clear" w:color="auto" w:fill="auto"/>
              <w:rPr>
                <w:bCs/>
                <w:i/>
                <w:sz w:val="24"/>
                <w:szCs w:val="24"/>
              </w:rPr>
            </w:pPr>
            <w:r w:rsidRPr="00A43048">
              <w:rPr>
                <w:i/>
                <w:iCs/>
                <w:sz w:val="24"/>
                <w:szCs w:val="24"/>
              </w:rPr>
              <w:t>0,0182 га</w:t>
            </w:r>
          </w:p>
        </w:tc>
      </w:tr>
      <w:tr w:rsidR="004D1119" w:rsidRPr="007C10BC" w14:paraId="0C66F18A" w14:textId="77777777" w:rsidTr="00766E72">
        <w:trPr>
          <w:trHeight w:val="518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8A9B39" w14:textId="716CE78D" w:rsidR="004D1119" w:rsidRPr="006E10B3" w:rsidRDefault="006E10B3" w:rsidP="00766E72">
            <w:pPr>
              <w:pStyle w:val="30"/>
              <w:shd w:val="clear" w:color="auto" w:fill="auto"/>
              <w:spacing w:after="80" w:line="240" w:lineRule="auto"/>
              <w:ind w:left="-120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 xml:space="preserve"> </w:t>
            </w:r>
            <w:r w:rsidR="004D1119">
              <w:rPr>
                <w:sz w:val="24"/>
                <w:szCs w:val="24"/>
              </w:rPr>
              <w:t xml:space="preserve">Вид та термін </w:t>
            </w:r>
            <w:r>
              <w:rPr>
                <w:sz w:val="24"/>
                <w:szCs w:val="24"/>
                <w:lang w:val="en-US"/>
              </w:rPr>
              <w:t xml:space="preserve">   </w:t>
            </w:r>
            <w:r w:rsidR="004D1119">
              <w:rPr>
                <w:sz w:val="24"/>
                <w:szCs w:val="24"/>
              </w:rPr>
              <w:t>користування</w:t>
            </w:r>
            <w:r w:rsidR="004D1119">
              <w:rPr>
                <w:sz w:val="24"/>
                <w:szCs w:val="24"/>
                <w:lang w:val="en-US"/>
              </w:rPr>
              <w:t>:</w:t>
            </w:r>
          </w:p>
        </w:tc>
        <w:tc>
          <w:tcPr>
            <w:tcW w:w="6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71A229" w14:textId="65B551EA" w:rsidR="004D1119" w:rsidRPr="00A43048" w:rsidRDefault="00766E72" w:rsidP="00DC4060">
            <w:pPr>
              <w:pStyle w:val="a5"/>
              <w:shd w:val="clear" w:color="auto" w:fill="auto"/>
              <w:rPr>
                <w:bCs/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п</w:t>
            </w:r>
            <w:r w:rsidR="006E106A" w:rsidRPr="00A43048">
              <w:rPr>
                <w:i/>
                <w:sz w:val="24"/>
                <w:szCs w:val="24"/>
              </w:rPr>
              <w:t>раво в процесі оформлення (</w:t>
            </w:r>
            <w:r w:rsidR="004D1119" w:rsidRPr="00A43048">
              <w:rPr>
                <w:i/>
                <w:sz w:val="24"/>
                <w:szCs w:val="24"/>
              </w:rPr>
              <w:t>постійне користування</w:t>
            </w:r>
            <w:r w:rsidR="006E106A" w:rsidRPr="00A43048">
              <w:rPr>
                <w:i/>
                <w:sz w:val="24"/>
                <w:szCs w:val="24"/>
              </w:rPr>
              <w:t>)</w:t>
            </w:r>
          </w:p>
        </w:tc>
      </w:tr>
      <w:tr w:rsidR="004D1119" w14:paraId="00AEDE2C" w14:textId="77777777" w:rsidTr="00766E72">
        <w:trPr>
          <w:trHeight w:val="582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4CEB4F" w14:textId="3AE77763" w:rsidR="004D1119" w:rsidRDefault="006E10B3" w:rsidP="00A43048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  <w:lang w:val="en-US"/>
              </w:rPr>
            </w:pPr>
            <w:r w:rsidRPr="00CD0A63">
              <w:rPr>
                <w:sz w:val="24"/>
                <w:szCs w:val="24"/>
              </w:rPr>
              <w:t xml:space="preserve"> </w:t>
            </w:r>
            <w:r w:rsidR="00CD0A63" w:rsidRPr="00CD0A63">
              <w:rPr>
                <w:sz w:val="24"/>
                <w:szCs w:val="24"/>
              </w:rPr>
              <w:t>Категорія земель</w:t>
            </w:r>
            <w:r w:rsidR="004D1119" w:rsidRPr="00CD0A63">
              <w:rPr>
                <w:sz w:val="24"/>
                <w:szCs w:val="24"/>
              </w:rPr>
              <w:t>:</w:t>
            </w:r>
          </w:p>
        </w:tc>
        <w:tc>
          <w:tcPr>
            <w:tcW w:w="6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EC2E08" w14:textId="007327A4" w:rsidR="004D1119" w:rsidRPr="00A43048" w:rsidRDefault="00CD0A63" w:rsidP="00DC4060">
            <w:pPr>
              <w:pStyle w:val="a5"/>
              <w:shd w:val="clear" w:color="auto" w:fill="auto"/>
              <w:rPr>
                <w:bCs/>
                <w:i/>
                <w:sz w:val="24"/>
                <w:szCs w:val="24"/>
              </w:rPr>
            </w:pPr>
            <w:r w:rsidRPr="00CD0A63">
              <w:rPr>
                <w:i/>
                <w:iCs/>
                <w:sz w:val="24"/>
                <w:szCs w:val="24"/>
              </w:rPr>
              <w:t>землі промисловості, транспорту, електронних комунікацій, енергетики, оборони та іншого призначення</w:t>
            </w:r>
          </w:p>
        </w:tc>
      </w:tr>
      <w:tr w:rsidR="004D1119" w14:paraId="550A073B" w14:textId="77777777" w:rsidTr="00766E72">
        <w:trPr>
          <w:trHeight w:val="704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8DFBCD" w14:textId="77777777" w:rsidR="004D1119" w:rsidRPr="002C1187" w:rsidRDefault="006E10B3" w:rsidP="00A43048">
            <w:pPr>
              <w:pStyle w:val="a5"/>
              <w:shd w:val="clear" w:color="auto" w:fill="auto"/>
              <w:ind w:left="-120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 xml:space="preserve"> </w:t>
            </w:r>
            <w:r w:rsidR="004D1119" w:rsidRPr="00456FAA">
              <w:rPr>
                <w:sz w:val="24"/>
                <w:szCs w:val="24"/>
              </w:rPr>
              <w:t xml:space="preserve">Цільове </w:t>
            </w:r>
            <w:r w:rsidR="00E93A88">
              <w:rPr>
                <w:sz w:val="24"/>
                <w:szCs w:val="24"/>
              </w:rPr>
              <w:t>призначення</w:t>
            </w:r>
            <w:r w:rsidR="004D1119">
              <w:rPr>
                <w:sz w:val="24"/>
                <w:szCs w:val="24"/>
                <w:lang w:val="en-US"/>
              </w:rPr>
              <w:t>:</w:t>
            </w:r>
          </w:p>
        </w:tc>
        <w:tc>
          <w:tcPr>
            <w:tcW w:w="6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E64C4E" w14:textId="0AFE21F0" w:rsidR="00A21758" w:rsidRPr="00A43048" w:rsidRDefault="00C675D8" w:rsidP="00766E72">
            <w:pPr>
              <w:pStyle w:val="a5"/>
              <w:shd w:val="clear" w:color="auto" w:fill="auto"/>
              <w:rPr>
                <w:i/>
                <w:iCs/>
                <w:sz w:val="24"/>
                <w:szCs w:val="24"/>
                <w:lang w:val="en-US"/>
              </w:rPr>
            </w:pPr>
            <w:r w:rsidRPr="00A43048">
              <w:rPr>
                <w:i/>
                <w:sz w:val="24"/>
                <w:szCs w:val="24"/>
                <w:highlight w:val="white"/>
              </w:rPr>
              <w:t>11.04</w:t>
            </w:r>
            <w:r w:rsidRPr="00A43048">
              <w:rPr>
                <w:rStyle w:val="a9"/>
                <w:sz w:val="24"/>
                <w:szCs w:val="24"/>
                <w:lang w:val="en-US"/>
              </w:rPr>
              <w:t xml:space="preserve"> </w:t>
            </w:r>
            <w:r w:rsidR="004D1119" w:rsidRPr="00A43048">
              <w:rPr>
                <w:rStyle w:val="a9"/>
                <w:sz w:val="24"/>
                <w:szCs w:val="24"/>
              </w:rPr>
              <w:t>для розміщення та експлуатації основних, підсобних і допоміжних будівель та споруд технічної інфраструктури (виробництва та розподілення газу, постачання пари та гарячої води, збирання, очищення та розподілення води)</w:t>
            </w:r>
            <w:r w:rsidR="00CD0A63" w:rsidRPr="00766E72">
              <w:rPr>
                <w:rStyle w:val="a9"/>
                <w:sz w:val="24"/>
                <w:szCs w:val="24"/>
              </w:rPr>
              <w:t xml:space="preserve"> (</w:t>
            </w:r>
            <w:r w:rsidR="00766E72" w:rsidRPr="00766E72">
              <w:rPr>
                <w:i/>
                <w:iCs/>
                <w:color w:val="000000" w:themeColor="text1"/>
                <w:sz w:val="24"/>
                <w:szCs w:val="24"/>
              </w:rPr>
              <w:t xml:space="preserve">для експлуатації та обслуговування будівлі </w:t>
            </w:r>
            <w:r w:rsidR="00766E72" w:rsidRPr="00766E72">
              <w:rPr>
                <w:i/>
                <w:sz w:val="24"/>
                <w:szCs w:val="24"/>
              </w:rPr>
              <w:t>теплофікаційного павільйону 2-П-2</w:t>
            </w:r>
            <w:r w:rsidR="00CD0A63" w:rsidRPr="00766E72">
              <w:rPr>
                <w:i/>
                <w:iCs/>
                <w:sz w:val="24"/>
                <w:szCs w:val="24"/>
              </w:rPr>
              <w:t>)</w:t>
            </w:r>
          </w:p>
        </w:tc>
      </w:tr>
      <w:tr w:rsidR="00E93A88" w14:paraId="2E2CBEBD" w14:textId="77777777" w:rsidTr="00766E72">
        <w:trPr>
          <w:trHeight w:val="405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C4336D" w14:textId="555FA25F" w:rsidR="00E93A88" w:rsidRPr="00456FAA" w:rsidRDefault="00221619" w:rsidP="00766E72">
            <w:pPr>
              <w:pStyle w:val="1"/>
              <w:shd w:val="clear" w:color="auto" w:fill="auto"/>
              <w:spacing w:line="201" w:lineRule="auto"/>
              <w:ind w:firstLine="0"/>
              <w:rPr>
                <w:sz w:val="24"/>
                <w:szCs w:val="24"/>
              </w:rPr>
            </w:pPr>
            <w:r w:rsidRPr="00221619">
              <w:rPr>
                <w:iCs/>
                <w:sz w:val="24"/>
                <w:szCs w:val="24"/>
                <w:lang w:val="ru-RU"/>
              </w:rPr>
              <w:t>Нормативна</w:t>
            </w:r>
            <w:r w:rsidRPr="0080577C">
              <w:rPr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221619">
              <w:rPr>
                <w:iCs/>
                <w:sz w:val="24"/>
                <w:szCs w:val="24"/>
                <w:lang w:val="ru-RU"/>
              </w:rPr>
              <w:t>грошова</w:t>
            </w:r>
            <w:proofErr w:type="spellEnd"/>
            <w:r w:rsidRPr="0080577C">
              <w:rPr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221619">
              <w:rPr>
                <w:iCs/>
                <w:sz w:val="24"/>
                <w:szCs w:val="24"/>
                <w:lang w:val="ru-RU"/>
              </w:rPr>
              <w:t>оцінка</w:t>
            </w:r>
            <w:proofErr w:type="spellEnd"/>
            <w:r w:rsidR="00766E72">
              <w:rPr>
                <w:iCs/>
                <w:sz w:val="24"/>
                <w:szCs w:val="24"/>
                <w:lang w:val="ru-RU"/>
              </w:rPr>
              <w:t xml:space="preserve"> </w:t>
            </w:r>
            <w:r>
              <w:t xml:space="preserve"> (за попереднім розрахунком*)</w:t>
            </w:r>
          </w:p>
        </w:tc>
        <w:tc>
          <w:tcPr>
            <w:tcW w:w="6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F5EA5E" w14:textId="341D90C1" w:rsidR="00E93A88" w:rsidRPr="00A43048" w:rsidRDefault="005D487C" w:rsidP="00DC4060">
            <w:pPr>
              <w:pStyle w:val="a5"/>
              <w:shd w:val="clear" w:color="auto" w:fill="auto"/>
              <w:rPr>
                <w:rStyle w:val="a9"/>
                <w:sz w:val="24"/>
                <w:szCs w:val="24"/>
              </w:rPr>
            </w:pPr>
            <w:r>
              <w:rPr>
                <w:bCs/>
                <w:i/>
                <w:sz w:val="24"/>
                <w:szCs w:val="24"/>
                <w:lang w:val="en-US"/>
              </w:rPr>
              <w:t>273 786</w:t>
            </w:r>
            <w:r w:rsidR="00E93A88" w:rsidRPr="00A43048">
              <w:rPr>
                <w:rStyle w:val="a9"/>
                <w:sz w:val="24"/>
                <w:szCs w:val="24"/>
              </w:rPr>
              <w:t xml:space="preserve"> грн </w:t>
            </w:r>
            <w:r>
              <w:rPr>
                <w:rStyle w:val="a9"/>
                <w:sz w:val="24"/>
                <w:szCs w:val="24"/>
              </w:rPr>
              <w:t>95</w:t>
            </w:r>
            <w:r w:rsidR="00E93A88" w:rsidRPr="00A43048">
              <w:rPr>
                <w:rStyle w:val="a9"/>
                <w:sz w:val="24"/>
                <w:szCs w:val="24"/>
              </w:rPr>
              <w:t xml:space="preserve"> коп.</w:t>
            </w:r>
          </w:p>
        </w:tc>
      </w:tr>
      <w:tr w:rsidR="00DC4060" w:rsidRPr="007C10BC" w14:paraId="59BC52D9" w14:textId="77777777" w:rsidTr="00766E72">
        <w:tblPrEx>
          <w:tblLook w:val="0000" w:firstRow="0" w:lastRow="0" w:firstColumn="0" w:lastColumn="0" w:noHBand="0" w:noVBand="0"/>
        </w:tblPrEx>
        <w:trPr>
          <w:trHeight w:val="480"/>
        </w:trPr>
        <w:tc>
          <w:tcPr>
            <w:tcW w:w="9493" w:type="dxa"/>
            <w:gridSpan w:val="2"/>
          </w:tcPr>
          <w:p w14:paraId="059E210B" w14:textId="77777777" w:rsidR="006E10B3" w:rsidRPr="006E10B3" w:rsidRDefault="006E10B3" w:rsidP="00DC4060">
            <w:pPr>
              <w:pStyle w:val="1"/>
              <w:tabs>
                <w:tab w:val="left" w:pos="668"/>
              </w:tabs>
              <w:spacing w:after="0" w:line="228" w:lineRule="auto"/>
              <w:ind w:left="-120" w:firstLine="0"/>
              <w:rPr>
                <w:i/>
                <w:sz w:val="24"/>
                <w:szCs w:val="24"/>
                <w:lang w:val="ru-RU"/>
              </w:rPr>
            </w:pPr>
            <w:r w:rsidRPr="006E10B3">
              <w:rPr>
                <w:sz w:val="24"/>
                <w:szCs w:val="24"/>
                <w:lang w:val="ru-RU"/>
              </w:rPr>
              <w:t xml:space="preserve"> </w:t>
            </w:r>
            <w:r w:rsidR="00DC4060" w:rsidRPr="0078040B">
              <w:rPr>
                <w:sz w:val="24"/>
                <w:szCs w:val="24"/>
              </w:rPr>
              <w:t>*</w:t>
            </w:r>
            <w:r w:rsidR="00DC4060" w:rsidRPr="00DC4060">
              <w:rPr>
                <w:i/>
                <w:sz w:val="24"/>
                <w:szCs w:val="24"/>
              </w:rPr>
              <w:t xml:space="preserve">Наведені розрахунки нормативної грошової оцінки не є остаточними і будуть уточнені </w:t>
            </w:r>
            <w:r w:rsidRPr="006E10B3">
              <w:rPr>
                <w:i/>
                <w:sz w:val="24"/>
                <w:szCs w:val="24"/>
                <w:lang w:val="ru-RU"/>
              </w:rPr>
              <w:t xml:space="preserve">  </w:t>
            </w:r>
          </w:p>
          <w:p w14:paraId="1E66684F" w14:textId="77777777" w:rsidR="00DC4060" w:rsidRDefault="006E10B3" w:rsidP="00DC4060">
            <w:pPr>
              <w:pStyle w:val="1"/>
              <w:tabs>
                <w:tab w:val="left" w:pos="668"/>
              </w:tabs>
              <w:spacing w:after="0" w:line="228" w:lineRule="auto"/>
              <w:ind w:left="-120" w:firstLine="0"/>
              <w:rPr>
                <w:sz w:val="24"/>
                <w:szCs w:val="24"/>
                <w:lang w:val="ru-RU"/>
              </w:rPr>
            </w:pPr>
            <w:r w:rsidRPr="006E10B3">
              <w:rPr>
                <w:i/>
                <w:sz w:val="24"/>
                <w:szCs w:val="24"/>
                <w:lang w:val="ru-RU"/>
              </w:rPr>
              <w:t xml:space="preserve"> </w:t>
            </w:r>
            <w:r w:rsidR="00DC4060" w:rsidRPr="00DC4060">
              <w:rPr>
                <w:i/>
                <w:sz w:val="24"/>
                <w:szCs w:val="24"/>
              </w:rPr>
              <w:t>відповідно до вимог чинного законодавства</w:t>
            </w:r>
            <w:r w:rsidR="00DC4060">
              <w:rPr>
                <w:i/>
                <w:sz w:val="24"/>
                <w:szCs w:val="24"/>
              </w:rPr>
              <w:t xml:space="preserve"> при оформленні права на земельну ділянку.</w:t>
            </w:r>
          </w:p>
        </w:tc>
      </w:tr>
    </w:tbl>
    <w:p w14:paraId="20B3531E" w14:textId="77777777" w:rsidR="00766E72" w:rsidRDefault="00766E72" w:rsidP="00766E72">
      <w:pPr>
        <w:spacing w:after="0" w:line="240" w:lineRule="auto"/>
        <w:rPr>
          <w:lang w:val="ru-RU"/>
        </w:rPr>
      </w:pPr>
    </w:p>
    <w:p w14:paraId="1A8860A5" w14:textId="77777777" w:rsidR="00766E72" w:rsidRPr="00456FAA" w:rsidRDefault="00766E72" w:rsidP="00766E72">
      <w:pPr>
        <w:pStyle w:val="1"/>
        <w:numPr>
          <w:ilvl w:val="0"/>
          <w:numId w:val="1"/>
        </w:numPr>
        <w:shd w:val="clear" w:color="auto" w:fill="auto"/>
        <w:tabs>
          <w:tab w:val="left" w:pos="671"/>
        </w:tabs>
        <w:spacing w:after="0"/>
        <w:rPr>
          <w:sz w:val="24"/>
          <w:szCs w:val="24"/>
        </w:rPr>
      </w:pPr>
      <w:proofErr w:type="spellStart"/>
      <w:r w:rsidRPr="00456FAA">
        <w:rPr>
          <w:b/>
          <w:bCs/>
          <w:sz w:val="24"/>
          <w:szCs w:val="24"/>
        </w:rPr>
        <w:t>Обґрунтування</w:t>
      </w:r>
      <w:proofErr w:type="spellEnd"/>
      <w:r w:rsidRPr="00456FAA">
        <w:rPr>
          <w:b/>
          <w:bCs/>
          <w:sz w:val="24"/>
          <w:szCs w:val="24"/>
        </w:rPr>
        <w:t xml:space="preserve"> </w:t>
      </w:r>
      <w:proofErr w:type="spellStart"/>
      <w:r w:rsidRPr="00456FAA">
        <w:rPr>
          <w:b/>
          <w:bCs/>
          <w:sz w:val="24"/>
          <w:szCs w:val="24"/>
        </w:rPr>
        <w:t>прийняття</w:t>
      </w:r>
      <w:proofErr w:type="spellEnd"/>
      <w:r w:rsidRPr="00456FAA">
        <w:rPr>
          <w:b/>
          <w:bCs/>
          <w:sz w:val="24"/>
          <w:szCs w:val="24"/>
        </w:rPr>
        <w:t xml:space="preserve"> </w:t>
      </w:r>
      <w:proofErr w:type="spellStart"/>
      <w:r w:rsidRPr="00456FAA">
        <w:rPr>
          <w:b/>
          <w:bCs/>
          <w:sz w:val="24"/>
          <w:szCs w:val="24"/>
        </w:rPr>
        <w:t>р</w:t>
      </w:r>
      <w:bookmarkStart w:id="0" w:name="_GoBack"/>
      <w:bookmarkEnd w:id="0"/>
      <w:r w:rsidRPr="00456FAA">
        <w:rPr>
          <w:b/>
          <w:bCs/>
          <w:sz w:val="24"/>
          <w:szCs w:val="24"/>
        </w:rPr>
        <w:t>ішення</w:t>
      </w:r>
      <w:proofErr w:type="spellEnd"/>
      <w:r>
        <w:rPr>
          <w:b/>
          <w:bCs/>
          <w:sz w:val="24"/>
          <w:szCs w:val="24"/>
        </w:rPr>
        <w:t>.</w:t>
      </w:r>
    </w:p>
    <w:p w14:paraId="7CF05D00" w14:textId="494C0F29" w:rsidR="00766E72" w:rsidRPr="00766E72" w:rsidRDefault="00766E72" w:rsidP="00766E72">
      <w:pPr>
        <w:pStyle w:val="1"/>
        <w:shd w:val="clear" w:color="auto" w:fill="auto"/>
        <w:spacing w:after="0"/>
        <w:ind w:firstLine="420"/>
        <w:jc w:val="both"/>
        <w:rPr>
          <w:color w:val="000000" w:themeColor="text1"/>
          <w:sz w:val="24"/>
          <w:szCs w:val="24"/>
          <w:lang w:val="uk-UA"/>
        </w:rPr>
      </w:pPr>
      <w:r>
        <w:rPr>
          <w:sz w:val="24"/>
          <w:szCs w:val="24"/>
          <w:lang w:val="uk-UA"/>
        </w:rPr>
        <w:t xml:space="preserve">Відповідно до статей 9, 123 </w:t>
      </w:r>
      <w:r w:rsidRPr="00BF3FD8">
        <w:rPr>
          <w:sz w:val="24"/>
          <w:szCs w:val="24"/>
          <w:lang w:val="uk-UA"/>
        </w:rPr>
        <w:t xml:space="preserve">Земельного </w:t>
      </w:r>
      <w:r w:rsidRPr="00EE1C02">
        <w:rPr>
          <w:sz w:val="24"/>
          <w:szCs w:val="24"/>
          <w:lang w:val="uk-UA"/>
        </w:rPr>
        <w:t xml:space="preserve">кодексу України, враховуючи, що земельна ділянка зареєстрована в </w:t>
      </w:r>
      <w:r w:rsidRPr="00160E14">
        <w:rPr>
          <w:sz w:val="24"/>
          <w:szCs w:val="24"/>
          <w:lang w:val="uk-UA"/>
        </w:rPr>
        <w:t xml:space="preserve">Державному </w:t>
      </w:r>
      <w:r w:rsidRPr="00766E72">
        <w:rPr>
          <w:sz w:val="24"/>
          <w:szCs w:val="24"/>
          <w:lang w:val="uk-UA"/>
        </w:rPr>
        <w:t xml:space="preserve">земельному кадастрі (витяг з Державного земельного кадастру про земельну ділянку від 19.08.2025 № </w:t>
      </w:r>
      <w:r w:rsidRPr="00766E72">
        <w:rPr>
          <w:sz w:val="24"/>
          <w:szCs w:val="24"/>
        </w:rPr>
        <w:t>НВ-0001664432025</w:t>
      </w:r>
      <w:r w:rsidRPr="00766E72">
        <w:rPr>
          <w:sz w:val="24"/>
          <w:szCs w:val="24"/>
          <w:lang w:val="uk-UA"/>
        </w:rPr>
        <w:t xml:space="preserve">), </w:t>
      </w:r>
      <w:r w:rsidRPr="00766E72">
        <w:rPr>
          <w:color w:val="000000" w:themeColor="text1"/>
          <w:sz w:val="24"/>
          <w:szCs w:val="24"/>
          <w:lang w:val="uk-UA"/>
        </w:rPr>
        <w:t xml:space="preserve">право комунальної власності територіальної громади міста Києва на яку зареєстровано в установленому порядку, Департаментом земельних ресурсів виконавчого органу Київської міської ради </w:t>
      </w:r>
      <w:r w:rsidRPr="00766E72">
        <w:rPr>
          <w:color w:val="000000" w:themeColor="text1"/>
          <w:sz w:val="24"/>
          <w:szCs w:val="24"/>
          <w:lang w:val="uk-UA"/>
        </w:rPr>
        <w:lastRenderedPageBreak/>
        <w:t xml:space="preserve">(Київської міської державної адміністрації) розроблено </w:t>
      </w:r>
      <w:proofErr w:type="spellStart"/>
      <w:r w:rsidRPr="00766E72">
        <w:rPr>
          <w:color w:val="000000" w:themeColor="text1"/>
          <w:sz w:val="24"/>
          <w:szCs w:val="24"/>
          <w:lang w:val="uk-UA"/>
        </w:rPr>
        <w:t>проєкт</w:t>
      </w:r>
      <w:proofErr w:type="spellEnd"/>
      <w:r w:rsidRPr="00766E72">
        <w:rPr>
          <w:color w:val="000000" w:themeColor="text1"/>
          <w:sz w:val="24"/>
          <w:szCs w:val="24"/>
          <w:lang w:val="uk-UA"/>
        </w:rPr>
        <w:t xml:space="preserve"> рішення Київської міської ради щодо надання в постійне користування земельної ділянки без зміни її меж та цільового призначення без складання документації із землеустрою.</w:t>
      </w:r>
    </w:p>
    <w:p w14:paraId="4AB45E4B" w14:textId="77777777" w:rsidR="00766E72" w:rsidRDefault="00766E72" w:rsidP="00766E72">
      <w:pPr>
        <w:pStyle w:val="1"/>
        <w:shd w:val="clear" w:color="auto" w:fill="auto"/>
        <w:spacing w:after="0"/>
        <w:ind w:firstLine="420"/>
        <w:jc w:val="both"/>
        <w:rPr>
          <w:color w:val="000000" w:themeColor="text1"/>
          <w:sz w:val="24"/>
          <w:szCs w:val="24"/>
          <w:lang w:val="uk-UA"/>
        </w:rPr>
      </w:pPr>
    </w:p>
    <w:p w14:paraId="0492409C" w14:textId="77777777" w:rsidR="00766E72" w:rsidRDefault="00766E72" w:rsidP="00766E72">
      <w:pPr>
        <w:pStyle w:val="1"/>
        <w:numPr>
          <w:ilvl w:val="0"/>
          <w:numId w:val="1"/>
        </w:numPr>
        <w:shd w:val="clear" w:color="auto" w:fill="auto"/>
        <w:tabs>
          <w:tab w:val="left" w:pos="671"/>
        </w:tabs>
        <w:spacing w:after="0" w:line="228" w:lineRule="auto"/>
        <w:rPr>
          <w:sz w:val="24"/>
          <w:szCs w:val="24"/>
          <w:lang w:val="uk-UA"/>
        </w:rPr>
      </w:pPr>
      <w:r>
        <w:rPr>
          <w:b/>
          <w:bCs/>
          <w:sz w:val="24"/>
          <w:szCs w:val="24"/>
          <w:lang w:val="uk-UA"/>
        </w:rPr>
        <w:t>Мета прийняття рішення.</w:t>
      </w:r>
    </w:p>
    <w:p w14:paraId="79C56095" w14:textId="77777777" w:rsidR="00766E72" w:rsidRDefault="00766E72" w:rsidP="00766E72">
      <w:pPr>
        <w:pStyle w:val="1"/>
        <w:shd w:val="clear" w:color="auto" w:fill="auto"/>
        <w:ind w:firstLine="420"/>
        <w:jc w:val="both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>Метою прийняття рішення є забезпечення реалізації встановленого Земельним кодексом України права особи на оформлення права користування на землю.</w:t>
      </w:r>
    </w:p>
    <w:p w14:paraId="24173203" w14:textId="77777777" w:rsidR="00766E72" w:rsidRDefault="00766E72" w:rsidP="00766E72">
      <w:pPr>
        <w:pStyle w:val="20"/>
        <w:shd w:val="clear" w:color="auto" w:fill="auto"/>
        <w:spacing w:after="0"/>
        <w:ind w:left="2680"/>
        <w:rPr>
          <w:rFonts w:ascii="Times New Roman" w:hAnsi="Times New Roman" w:cs="Times New Roman"/>
          <w:sz w:val="12"/>
          <w:szCs w:val="24"/>
          <w:lang w:val="uk-UA"/>
        </w:rPr>
      </w:pPr>
    </w:p>
    <w:p w14:paraId="28E65690" w14:textId="77777777" w:rsidR="00766E72" w:rsidRDefault="00766E72" w:rsidP="00766E72">
      <w:pPr>
        <w:pStyle w:val="1"/>
        <w:numPr>
          <w:ilvl w:val="0"/>
          <w:numId w:val="3"/>
        </w:numPr>
        <w:shd w:val="clear" w:color="auto" w:fill="auto"/>
        <w:tabs>
          <w:tab w:val="left" w:pos="633"/>
        </w:tabs>
        <w:spacing w:after="60"/>
        <w:ind w:left="851" w:hanging="425"/>
        <w:rPr>
          <w:sz w:val="24"/>
          <w:szCs w:val="24"/>
          <w:lang w:val="uk-UA"/>
        </w:rPr>
      </w:pPr>
      <w:r>
        <w:rPr>
          <w:b/>
          <w:bCs/>
          <w:sz w:val="24"/>
          <w:szCs w:val="24"/>
          <w:lang w:val="uk-UA"/>
        </w:rPr>
        <w:t xml:space="preserve"> Особливі характеристики ділянки.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2634"/>
        <w:gridCol w:w="6803"/>
      </w:tblGrid>
      <w:tr w:rsidR="00766E72" w14:paraId="33A9B999" w14:textId="77777777" w:rsidTr="00425A6F">
        <w:trPr>
          <w:cantSplit/>
          <w:trHeight w:val="4533"/>
        </w:trPr>
        <w:tc>
          <w:tcPr>
            <w:tcW w:w="2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939201" w14:textId="77777777" w:rsidR="00766E72" w:rsidRDefault="00766E72" w:rsidP="00425A6F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</w:rPr>
            </w:pPr>
            <w:r>
              <w:rPr>
                <w:bCs/>
                <w:i/>
                <w:sz w:val="24"/>
                <w:szCs w:val="24"/>
              </w:rPr>
              <w:t xml:space="preserve"> Наявність будівель і  </w:t>
            </w:r>
          </w:p>
          <w:p w14:paraId="6354F2F9" w14:textId="77777777" w:rsidR="00766E72" w:rsidRDefault="00766E72" w:rsidP="00425A6F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</w:rPr>
            </w:pPr>
            <w:r>
              <w:rPr>
                <w:bCs/>
                <w:i/>
                <w:sz w:val="24"/>
                <w:szCs w:val="24"/>
              </w:rPr>
              <w:t xml:space="preserve"> споруд на ділянці:</w:t>
            </w: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FA26A7" w14:textId="568FE309" w:rsidR="00766E72" w:rsidRPr="00652565" w:rsidRDefault="00766E72" w:rsidP="00766E72">
            <w:pPr>
              <w:pStyle w:val="a5"/>
              <w:shd w:val="clear" w:color="auto" w:fill="auto"/>
              <w:spacing w:line="276" w:lineRule="auto"/>
              <w:jc w:val="both"/>
              <w:rPr>
                <w:bCs/>
                <w:i/>
                <w:color w:val="000000" w:themeColor="text1"/>
                <w:sz w:val="24"/>
                <w:szCs w:val="24"/>
              </w:rPr>
            </w:pPr>
            <w:r w:rsidRPr="00652565">
              <w:rPr>
                <w:i/>
                <w:color w:val="000000" w:themeColor="text1"/>
                <w:sz w:val="24"/>
                <w:szCs w:val="24"/>
              </w:rPr>
              <w:t xml:space="preserve">Земельна ділянка забудована </w:t>
            </w:r>
            <w:r w:rsidRPr="00160E14">
              <w:rPr>
                <w:i/>
                <w:color w:val="000000" w:themeColor="text1"/>
                <w:sz w:val="24"/>
                <w:szCs w:val="24"/>
              </w:rPr>
              <w:t xml:space="preserve">нежитловою будівлею </w:t>
            </w:r>
            <w:r w:rsidRPr="00766E72">
              <w:rPr>
                <w:i/>
                <w:sz w:val="24"/>
                <w:szCs w:val="24"/>
              </w:rPr>
              <w:t>теплофікаційного павільйону 2-П-2</w:t>
            </w:r>
            <w:r w:rsidRPr="00160E14">
              <w:rPr>
                <w:i/>
                <w:color w:val="000000" w:themeColor="text1"/>
                <w:sz w:val="24"/>
                <w:szCs w:val="24"/>
              </w:rPr>
              <w:t xml:space="preserve"> (літ. «Б»)</w:t>
            </w:r>
            <w:r w:rsidRPr="00160E14">
              <w:rPr>
                <w:i/>
                <w:sz w:val="24"/>
                <w:szCs w:val="24"/>
              </w:rPr>
              <w:t xml:space="preserve"> </w:t>
            </w:r>
            <w:r w:rsidRPr="00160E14">
              <w:rPr>
                <w:i/>
                <w:color w:val="000000" w:themeColor="text1"/>
                <w:sz w:val="24"/>
                <w:szCs w:val="24"/>
              </w:rPr>
              <w:t xml:space="preserve">загальною площею </w:t>
            </w:r>
            <w:r>
              <w:rPr>
                <w:i/>
                <w:color w:val="000000" w:themeColor="text1"/>
                <w:sz w:val="24"/>
                <w:szCs w:val="24"/>
              </w:rPr>
              <w:t>101</w:t>
            </w:r>
            <w:r w:rsidRPr="00160E14">
              <w:rPr>
                <w:i/>
                <w:color w:val="000000" w:themeColor="text1"/>
                <w:sz w:val="24"/>
                <w:szCs w:val="24"/>
              </w:rPr>
              <w:t>,</w:t>
            </w:r>
            <w:r>
              <w:rPr>
                <w:i/>
                <w:color w:val="000000" w:themeColor="text1"/>
                <w:sz w:val="24"/>
                <w:szCs w:val="24"/>
              </w:rPr>
              <w:t>8</w:t>
            </w:r>
            <w:r w:rsidRPr="00160E14">
              <w:rPr>
                <w:i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160E14">
              <w:rPr>
                <w:i/>
                <w:color w:val="000000" w:themeColor="text1"/>
                <w:sz w:val="24"/>
                <w:szCs w:val="24"/>
              </w:rPr>
              <w:t>кв.м</w:t>
            </w:r>
            <w:proofErr w:type="spellEnd"/>
            <w:r w:rsidRPr="00160E14">
              <w:rPr>
                <w:i/>
                <w:color w:val="000000" w:themeColor="text1"/>
                <w:sz w:val="24"/>
                <w:szCs w:val="24"/>
              </w:rPr>
              <w:t xml:space="preserve">, яка закріплена на праві господарського відання за </w:t>
            </w:r>
            <w:r>
              <w:rPr>
                <w:i/>
                <w:color w:val="000000" w:themeColor="text1"/>
                <w:sz w:val="24"/>
                <w:szCs w:val="24"/>
              </w:rPr>
              <w:t xml:space="preserve">       </w:t>
            </w:r>
            <w:r w:rsidRPr="00160E14">
              <w:rPr>
                <w:i/>
                <w:color w:val="000000" w:themeColor="text1"/>
                <w:sz w:val="24"/>
                <w:szCs w:val="24"/>
              </w:rPr>
              <w:t xml:space="preserve">КП </w:t>
            </w:r>
            <w:r w:rsidRPr="00160E14">
              <w:rPr>
                <w:i/>
                <w:color w:val="000000" w:themeColor="text1"/>
                <w:sz w:val="24"/>
                <w:szCs w:val="24"/>
                <w:shd w:val="clear" w:color="auto" w:fill="FFFFFF"/>
              </w:rPr>
              <w:t>«КИЇВТЕПЛОЕНЕРГО»</w:t>
            </w:r>
            <w:r w:rsidRPr="00160E14">
              <w:rPr>
                <w:i/>
                <w:color w:val="000000" w:themeColor="text1"/>
                <w:sz w:val="24"/>
                <w:szCs w:val="24"/>
              </w:rPr>
              <w:t xml:space="preserve"> відповідно до наказу Департаменту комунальної власності м. Києва виконавчого органу Київської</w:t>
            </w:r>
            <w:r w:rsidRPr="00652565">
              <w:rPr>
                <w:i/>
                <w:color w:val="000000" w:themeColor="text1"/>
                <w:sz w:val="24"/>
                <w:szCs w:val="24"/>
              </w:rPr>
              <w:t xml:space="preserve"> міської ради (Київської міської державної адміністрації) від 04.05.2018 року № 224 «Про закріплення основних засобів за комунальним підприємством виконавчого органу Київради (Київської міської державної адміністрації) «</w:t>
            </w:r>
            <w:proofErr w:type="spellStart"/>
            <w:r w:rsidRPr="00652565">
              <w:rPr>
                <w:i/>
                <w:color w:val="000000" w:themeColor="text1"/>
                <w:sz w:val="24"/>
                <w:szCs w:val="24"/>
              </w:rPr>
              <w:t>Київтеплоенерго</w:t>
            </w:r>
            <w:proofErr w:type="spellEnd"/>
            <w:r w:rsidRPr="00652565">
              <w:rPr>
                <w:i/>
                <w:color w:val="000000" w:themeColor="text1"/>
                <w:sz w:val="24"/>
                <w:szCs w:val="24"/>
              </w:rPr>
              <w:t xml:space="preserve">», право господарського відання зареєстровано в Державному реєстрі речових прав на нерухоме майно </w:t>
            </w:r>
            <w:r>
              <w:rPr>
                <w:i/>
                <w:color w:val="000000" w:themeColor="text1"/>
                <w:sz w:val="24"/>
                <w:szCs w:val="24"/>
              </w:rPr>
              <w:t>01</w:t>
            </w:r>
            <w:r w:rsidRPr="00652565">
              <w:rPr>
                <w:i/>
                <w:color w:val="000000" w:themeColor="text1"/>
                <w:sz w:val="24"/>
                <w:szCs w:val="24"/>
              </w:rPr>
              <w:t>.</w:t>
            </w:r>
            <w:r>
              <w:rPr>
                <w:i/>
                <w:color w:val="000000" w:themeColor="text1"/>
                <w:sz w:val="24"/>
                <w:szCs w:val="24"/>
              </w:rPr>
              <w:t>02</w:t>
            </w:r>
            <w:r w:rsidRPr="00652565">
              <w:rPr>
                <w:i/>
                <w:color w:val="000000" w:themeColor="text1"/>
                <w:sz w:val="24"/>
                <w:szCs w:val="24"/>
              </w:rPr>
              <w:t>.20</w:t>
            </w:r>
            <w:r>
              <w:rPr>
                <w:i/>
                <w:color w:val="000000" w:themeColor="text1"/>
                <w:sz w:val="24"/>
                <w:szCs w:val="24"/>
              </w:rPr>
              <w:t>21</w:t>
            </w:r>
            <w:r w:rsidRPr="00652565">
              <w:rPr>
                <w:i/>
                <w:color w:val="000000" w:themeColor="text1"/>
                <w:sz w:val="24"/>
                <w:szCs w:val="24"/>
              </w:rPr>
              <w:t xml:space="preserve">, номер запису про інше речове  право </w:t>
            </w:r>
            <w:r w:rsidRPr="00766E72">
              <w:rPr>
                <w:i/>
                <w:sz w:val="24"/>
                <w:szCs w:val="24"/>
              </w:rPr>
              <w:t>40409018</w:t>
            </w:r>
            <w:r w:rsidRPr="00652565">
              <w:rPr>
                <w:i/>
                <w:color w:val="000000" w:themeColor="text1"/>
                <w:sz w:val="24"/>
                <w:szCs w:val="24"/>
              </w:rPr>
              <w:t xml:space="preserve"> (інформаційна довідка з Державного  реєстру речових прав на нерухоме майно від </w:t>
            </w:r>
            <w:r>
              <w:rPr>
                <w:i/>
                <w:color w:val="000000" w:themeColor="text1"/>
                <w:sz w:val="24"/>
                <w:szCs w:val="24"/>
              </w:rPr>
              <w:t>21</w:t>
            </w:r>
            <w:r w:rsidRPr="00652565">
              <w:rPr>
                <w:i/>
                <w:color w:val="000000" w:themeColor="text1"/>
                <w:sz w:val="24"/>
                <w:szCs w:val="24"/>
              </w:rPr>
              <w:t>.</w:t>
            </w:r>
            <w:r>
              <w:rPr>
                <w:i/>
                <w:color w:val="000000" w:themeColor="text1"/>
                <w:sz w:val="24"/>
                <w:szCs w:val="24"/>
              </w:rPr>
              <w:t>08</w:t>
            </w:r>
            <w:r w:rsidRPr="00652565">
              <w:rPr>
                <w:i/>
                <w:color w:val="000000" w:themeColor="text1"/>
                <w:sz w:val="24"/>
                <w:szCs w:val="24"/>
              </w:rPr>
              <w:t>.202</w:t>
            </w:r>
            <w:r>
              <w:rPr>
                <w:i/>
                <w:color w:val="000000" w:themeColor="text1"/>
                <w:sz w:val="24"/>
                <w:szCs w:val="24"/>
              </w:rPr>
              <w:t>5</w:t>
            </w:r>
            <w:r w:rsidRPr="00652565">
              <w:rPr>
                <w:i/>
                <w:color w:val="000000" w:themeColor="text1"/>
                <w:sz w:val="24"/>
                <w:szCs w:val="24"/>
              </w:rPr>
              <w:t xml:space="preserve"> № </w:t>
            </w:r>
            <w:r w:rsidRPr="00766E72">
              <w:rPr>
                <w:i/>
                <w:sz w:val="24"/>
                <w:szCs w:val="24"/>
              </w:rPr>
              <w:t>440371081</w:t>
            </w:r>
            <w:r w:rsidRPr="00652565">
              <w:rPr>
                <w:i/>
                <w:color w:val="000000" w:themeColor="text1"/>
                <w:sz w:val="24"/>
                <w:szCs w:val="24"/>
              </w:rPr>
              <w:t>).</w:t>
            </w:r>
          </w:p>
        </w:tc>
      </w:tr>
      <w:tr w:rsidR="00766E72" w14:paraId="3E179226" w14:textId="77777777" w:rsidTr="00425A6F">
        <w:trPr>
          <w:cantSplit/>
          <w:trHeight w:val="415"/>
        </w:trPr>
        <w:tc>
          <w:tcPr>
            <w:tcW w:w="2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41EFC3" w14:textId="77777777" w:rsidR="00766E72" w:rsidRPr="006A6BF5" w:rsidRDefault="00766E72" w:rsidP="00425A6F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</w:rPr>
            </w:pPr>
            <w:r w:rsidRPr="006A6BF5">
              <w:rPr>
                <w:i/>
                <w:sz w:val="24"/>
                <w:szCs w:val="24"/>
              </w:rPr>
              <w:t xml:space="preserve"> Наявність ДПТ:</w:t>
            </w: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97C2C4" w14:textId="77777777" w:rsidR="00766E72" w:rsidRPr="00652565" w:rsidRDefault="00766E72" w:rsidP="00425A6F">
            <w:pPr>
              <w:spacing w:line="276" w:lineRule="auto"/>
              <w:jc w:val="both"/>
              <w:rPr>
                <w:rFonts w:ascii="Times New Roman" w:hAnsi="Times New Roman" w:cs="Times New Roman"/>
                <w:bCs/>
                <w:i/>
                <w:color w:val="000000" w:themeColor="text1"/>
              </w:rPr>
            </w:pPr>
            <w:r w:rsidRPr="00652565">
              <w:rPr>
                <w:rFonts w:ascii="Times New Roman" w:eastAsia="Times New Roman" w:hAnsi="Times New Roman" w:cs="Times New Roman"/>
                <w:i/>
                <w:color w:val="000000" w:themeColor="text1"/>
              </w:rPr>
              <w:t>Детальний план території відсутній.</w:t>
            </w:r>
          </w:p>
        </w:tc>
      </w:tr>
      <w:tr w:rsidR="00766E72" w14:paraId="35BDF097" w14:textId="77777777" w:rsidTr="00425A6F">
        <w:trPr>
          <w:cantSplit/>
          <w:trHeight w:val="1981"/>
        </w:trPr>
        <w:tc>
          <w:tcPr>
            <w:tcW w:w="2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4E9772" w14:textId="77777777" w:rsidR="00766E72" w:rsidRPr="006A6BF5" w:rsidRDefault="00766E72" w:rsidP="00425A6F">
            <w:pPr>
              <w:ind w:left="-113"/>
              <w:rPr>
                <w:rFonts w:ascii="Times New Roman" w:hAnsi="Times New Roman" w:cs="Times New Roman"/>
                <w:i/>
              </w:rPr>
            </w:pPr>
            <w:r w:rsidRPr="006A6BF5">
              <w:rPr>
                <w:rFonts w:ascii="Times New Roman" w:hAnsi="Times New Roman" w:cs="Times New Roman"/>
                <w:i/>
                <w:lang w:val="ru-RU"/>
              </w:rPr>
              <w:t xml:space="preserve"> </w:t>
            </w:r>
            <w:r w:rsidRPr="006A6BF5">
              <w:rPr>
                <w:rFonts w:ascii="Times New Roman" w:hAnsi="Times New Roman" w:cs="Times New Roman"/>
                <w:i/>
              </w:rPr>
              <w:t xml:space="preserve">Функціональне </w:t>
            </w:r>
          </w:p>
          <w:p w14:paraId="4714A982" w14:textId="77777777" w:rsidR="00766E72" w:rsidRPr="006A6BF5" w:rsidRDefault="00766E72" w:rsidP="00425A6F">
            <w:pPr>
              <w:ind w:left="-113"/>
              <w:rPr>
                <w:rFonts w:ascii="Times New Roman" w:hAnsi="Times New Roman" w:cs="Times New Roman"/>
                <w:i/>
                <w:lang w:val="ru-RU"/>
              </w:rPr>
            </w:pPr>
            <w:r w:rsidRPr="006A6BF5">
              <w:rPr>
                <w:rFonts w:ascii="Times New Roman" w:hAnsi="Times New Roman" w:cs="Times New Roman"/>
                <w:i/>
              </w:rPr>
              <w:t xml:space="preserve"> призначення </w:t>
            </w:r>
            <w:r w:rsidRPr="006A6BF5">
              <w:rPr>
                <w:rFonts w:ascii="Times New Roman" w:hAnsi="Times New Roman" w:cs="Times New Roman"/>
                <w:i/>
                <w:lang w:val="ru-RU"/>
              </w:rPr>
              <w:t xml:space="preserve"> </w:t>
            </w:r>
          </w:p>
          <w:p w14:paraId="7EB7C9CC" w14:textId="77777777" w:rsidR="00766E72" w:rsidRPr="006A6BF5" w:rsidRDefault="00766E72" w:rsidP="00425A6F">
            <w:pPr>
              <w:pStyle w:val="a5"/>
              <w:ind w:left="-120"/>
              <w:rPr>
                <w:bCs/>
                <w:i/>
                <w:sz w:val="24"/>
                <w:szCs w:val="24"/>
              </w:rPr>
            </w:pPr>
            <w:r w:rsidRPr="006A6BF5">
              <w:rPr>
                <w:i/>
                <w:sz w:val="24"/>
                <w:szCs w:val="24"/>
                <w:lang w:val="ru-RU"/>
              </w:rPr>
              <w:t xml:space="preserve"> </w:t>
            </w:r>
            <w:r w:rsidRPr="006A6BF5">
              <w:rPr>
                <w:i/>
                <w:sz w:val="24"/>
                <w:szCs w:val="24"/>
              </w:rPr>
              <w:t>згідно з Генпланом:</w:t>
            </w: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C594B0" w14:textId="571C8375" w:rsidR="00766E72" w:rsidRDefault="00766E72" w:rsidP="00425A6F">
            <w:pPr>
              <w:pStyle w:val="a5"/>
              <w:shd w:val="clear" w:color="auto" w:fill="auto"/>
              <w:spacing w:line="276" w:lineRule="auto"/>
              <w:jc w:val="both"/>
              <w:rPr>
                <w:i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766E72">
              <w:rPr>
                <w:i/>
                <w:sz w:val="24"/>
                <w:szCs w:val="24"/>
              </w:rPr>
              <w:t xml:space="preserve">Відповідно до Генерального плану міста Києва та </w:t>
            </w:r>
            <w:proofErr w:type="spellStart"/>
            <w:r w:rsidRPr="00766E72">
              <w:rPr>
                <w:i/>
                <w:sz w:val="24"/>
                <w:szCs w:val="24"/>
              </w:rPr>
              <w:t>проєкту</w:t>
            </w:r>
            <w:proofErr w:type="spellEnd"/>
            <w:r w:rsidRPr="00766E72">
              <w:rPr>
                <w:i/>
                <w:sz w:val="24"/>
                <w:szCs w:val="24"/>
              </w:rPr>
              <w:t xml:space="preserve"> планування його приміської зони на період до 2020 року, затвердженого рішенням Київської міської ради від 28.03.2002 № 370/1804 та інформації, наявної в базі даних Міської інформаційно-аналітичної системи забезпечення містобудівної діяльності «Містобудівний кадастр м. Києва» земельна ділянка за функціональним призначенням відноситься до території багатоповерхової житлової забудови</w:t>
            </w:r>
            <w:r w:rsidRPr="00C0534E">
              <w:rPr>
                <w:i/>
                <w:sz w:val="24"/>
                <w:szCs w:val="24"/>
              </w:rPr>
              <w:t xml:space="preserve"> (лист </w:t>
            </w:r>
            <w:r w:rsidRPr="00C0534E">
              <w:rPr>
                <w:i/>
                <w:color w:val="000000" w:themeColor="text1"/>
                <w:sz w:val="24"/>
                <w:szCs w:val="24"/>
              </w:rPr>
              <w:t>Департаменту містобудування та архітектури виконавчого органу Київської міської ради (Київської міської державної адміністрації)</w:t>
            </w:r>
            <w:r>
              <w:rPr>
                <w:i/>
                <w:color w:val="000000" w:themeColor="text1"/>
                <w:sz w:val="24"/>
                <w:szCs w:val="24"/>
              </w:rPr>
              <w:t xml:space="preserve">                         </w:t>
            </w:r>
            <w:r w:rsidRPr="00C0534E">
              <w:rPr>
                <w:i/>
                <w:color w:val="000000" w:themeColor="text1"/>
                <w:sz w:val="24"/>
                <w:szCs w:val="24"/>
              </w:rPr>
              <w:t xml:space="preserve"> від </w:t>
            </w:r>
            <w:r>
              <w:rPr>
                <w:i/>
                <w:color w:val="000000" w:themeColor="text1"/>
                <w:sz w:val="24"/>
                <w:szCs w:val="24"/>
              </w:rPr>
              <w:t>14</w:t>
            </w:r>
            <w:r w:rsidRPr="00C0534E">
              <w:rPr>
                <w:i/>
                <w:color w:val="000000" w:themeColor="text1"/>
                <w:sz w:val="24"/>
                <w:szCs w:val="24"/>
              </w:rPr>
              <w:t>.0</w:t>
            </w:r>
            <w:r>
              <w:rPr>
                <w:i/>
                <w:color w:val="000000" w:themeColor="text1"/>
                <w:sz w:val="24"/>
                <w:szCs w:val="24"/>
              </w:rPr>
              <w:t>8</w:t>
            </w:r>
            <w:r w:rsidRPr="00C0534E">
              <w:rPr>
                <w:i/>
                <w:color w:val="000000" w:themeColor="text1"/>
                <w:sz w:val="24"/>
                <w:szCs w:val="24"/>
              </w:rPr>
              <w:t>.2025 № 055-</w:t>
            </w:r>
            <w:r>
              <w:rPr>
                <w:i/>
                <w:color w:val="000000" w:themeColor="text1"/>
                <w:sz w:val="24"/>
                <w:szCs w:val="24"/>
              </w:rPr>
              <w:t>11064</w:t>
            </w:r>
            <w:r w:rsidRPr="00C0534E">
              <w:rPr>
                <w:i/>
                <w:color w:val="000000" w:themeColor="text1"/>
                <w:sz w:val="24"/>
                <w:szCs w:val="24"/>
              </w:rPr>
              <w:t>).</w:t>
            </w:r>
          </w:p>
          <w:p w14:paraId="15E60E43" w14:textId="77777777" w:rsidR="00766E72" w:rsidRPr="00652565" w:rsidRDefault="00766E72" w:rsidP="00425A6F">
            <w:pPr>
              <w:pStyle w:val="a5"/>
              <w:shd w:val="clear" w:color="auto" w:fill="auto"/>
              <w:spacing w:line="276" w:lineRule="auto"/>
              <w:jc w:val="both"/>
              <w:rPr>
                <w:bCs/>
                <w:i/>
                <w:color w:val="000000" w:themeColor="text1"/>
                <w:sz w:val="24"/>
                <w:szCs w:val="24"/>
              </w:rPr>
            </w:pPr>
            <w:r w:rsidRPr="007939DA">
              <w:rPr>
                <w:i/>
                <w:sz w:val="24"/>
                <w:szCs w:val="24"/>
              </w:rPr>
              <w:t>Відповідно до Класифікатора видів функціонального призначення територій та їх співвідношення з видами цільового призначення земельних ділянок, затвердженого постановою Кабінету Міністрів України від 17.10.2012 № 1051 (зі змінами)</w:t>
            </w:r>
            <w:r w:rsidRPr="007939DA">
              <w:rPr>
                <w:i/>
                <w:color w:val="000000" w:themeColor="text1"/>
                <w:sz w:val="24"/>
                <w:szCs w:val="24"/>
              </w:rPr>
              <w:t>, код виду цільового призначення 11.04</w:t>
            </w:r>
            <w:r w:rsidRPr="007939DA">
              <w:rPr>
                <w:rStyle w:val="a9"/>
                <w:i w:val="0"/>
                <w:color w:val="000000" w:themeColor="text1"/>
                <w:sz w:val="24"/>
                <w:szCs w:val="24"/>
              </w:rPr>
              <w:t xml:space="preserve"> </w:t>
            </w:r>
            <w:r w:rsidRPr="007939DA">
              <w:rPr>
                <w:i/>
                <w:color w:val="000000" w:themeColor="text1"/>
                <w:sz w:val="24"/>
                <w:szCs w:val="24"/>
              </w:rPr>
              <w:t>є супутнім видом цільового призначення у вищезазначеному виді функціонального призначення території</w:t>
            </w:r>
            <w:r>
              <w:rPr>
                <w:i/>
                <w:color w:val="000000" w:themeColor="text1"/>
                <w:sz w:val="24"/>
                <w:szCs w:val="24"/>
              </w:rPr>
              <w:t>.</w:t>
            </w:r>
          </w:p>
        </w:tc>
      </w:tr>
      <w:tr w:rsidR="00766E72" w14:paraId="0418F48C" w14:textId="77777777" w:rsidTr="00425A6F">
        <w:trPr>
          <w:cantSplit/>
          <w:trHeight w:val="700"/>
        </w:trPr>
        <w:tc>
          <w:tcPr>
            <w:tcW w:w="2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C398F0" w14:textId="77777777" w:rsidR="00766E72" w:rsidRDefault="00766E72" w:rsidP="00425A6F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</w:rPr>
            </w:pPr>
            <w:r>
              <w:rPr>
                <w:bCs/>
                <w:i/>
                <w:sz w:val="24"/>
                <w:szCs w:val="24"/>
              </w:rPr>
              <w:t xml:space="preserve"> Правовий режим:</w:t>
            </w: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CEFEFD" w14:textId="77777777" w:rsidR="00766E72" w:rsidRPr="00652565" w:rsidRDefault="00766E72" w:rsidP="00425A6F">
            <w:pPr>
              <w:pStyle w:val="a5"/>
              <w:shd w:val="clear" w:color="auto" w:fill="auto"/>
              <w:spacing w:line="276" w:lineRule="auto"/>
              <w:jc w:val="both"/>
              <w:rPr>
                <w:bCs/>
                <w:i/>
                <w:color w:val="000000" w:themeColor="text1"/>
                <w:sz w:val="24"/>
                <w:szCs w:val="24"/>
              </w:rPr>
            </w:pPr>
            <w:r w:rsidRPr="00652565">
              <w:rPr>
                <w:bCs/>
                <w:i/>
                <w:color w:val="000000" w:themeColor="text1"/>
                <w:sz w:val="24"/>
                <w:szCs w:val="24"/>
              </w:rPr>
              <w:t>Земельна ділянка належить до земель комунальної власності територіальної громади міста Києва.</w:t>
            </w:r>
          </w:p>
        </w:tc>
      </w:tr>
      <w:tr w:rsidR="00766E72" w14:paraId="4FE36F05" w14:textId="77777777" w:rsidTr="00425A6F">
        <w:trPr>
          <w:cantSplit/>
          <w:trHeight w:val="339"/>
        </w:trPr>
        <w:tc>
          <w:tcPr>
            <w:tcW w:w="2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6A6105" w14:textId="77777777" w:rsidR="00766E72" w:rsidRDefault="00766E72" w:rsidP="00425A6F">
            <w:pPr>
              <w:pStyle w:val="a5"/>
              <w:ind w:left="-120"/>
              <w:rPr>
                <w:bCs/>
                <w:i/>
                <w:sz w:val="24"/>
                <w:szCs w:val="24"/>
              </w:rPr>
            </w:pPr>
            <w:r>
              <w:rPr>
                <w:bCs/>
                <w:i/>
                <w:sz w:val="24"/>
                <w:szCs w:val="24"/>
                <w:lang w:val="ru-RU"/>
              </w:rPr>
              <w:t xml:space="preserve"> </w:t>
            </w:r>
            <w:r>
              <w:rPr>
                <w:bCs/>
                <w:i/>
                <w:sz w:val="24"/>
                <w:szCs w:val="24"/>
              </w:rPr>
              <w:t xml:space="preserve">Розташування в зеленій </w:t>
            </w:r>
          </w:p>
          <w:p w14:paraId="2818E591" w14:textId="77777777" w:rsidR="00766E72" w:rsidRDefault="00766E72" w:rsidP="00425A6F">
            <w:pPr>
              <w:pStyle w:val="a5"/>
              <w:ind w:left="-120"/>
              <w:rPr>
                <w:bCs/>
                <w:i/>
                <w:sz w:val="24"/>
                <w:szCs w:val="24"/>
              </w:rPr>
            </w:pPr>
            <w:r>
              <w:rPr>
                <w:bCs/>
                <w:i/>
                <w:sz w:val="24"/>
                <w:szCs w:val="24"/>
              </w:rPr>
              <w:t xml:space="preserve"> зоні:</w:t>
            </w: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2BC2F7" w14:textId="77777777" w:rsidR="00766E72" w:rsidRPr="00652565" w:rsidRDefault="00766E72" w:rsidP="00425A6F">
            <w:pPr>
              <w:pStyle w:val="a5"/>
              <w:spacing w:line="276" w:lineRule="auto"/>
              <w:jc w:val="both"/>
              <w:rPr>
                <w:bCs/>
                <w:i/>
                <w:color w:val="000000" w:themeColor="text1"/>
                <w:sz w:val="24"/>
                <w:szCs w:val="24"/>
              </w:rPr>
            </w:pPr>
            <w:r w:rsidRPr="00652565">
              <w:rPr>
                <w:bCs/>
                <w:i/>
                <w:color w:val="000000" w:themeColor="text1"/>
                <w:sz w:val="24"/>
                <w:szCs w:val="24"/>
              </w:rPr>
              <w:t>Земельна ділянка не входить до зеленої зони.</w:t>
            </w:r>
          </w:p>
        </w:tc>
      </w:tr>
      <w:tr w:rsidR="00A346AA" w14:paraId="0FAC10EC" w14:textId="77777777" w:rsidTr="0003366A">
        <w:trPr>
          <w:cantSplit/>
          <w:trHeight w:val="6347"/>
        </w:trPr>
        <w:tc>
          <w:tcPr>
            <w:tcW w:w="26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6327053B" w14:textId="77777777" w:rsidR="00A346AA" w:rsidRDefault="00A346AA" w:rsidP="00425A6F">
            <w:pPr>
              <w:pStyle w:val="a5"/>
              <w:ind w:left="-120" w:firstLine="12"/>
              <w:rPr>
                <w:bCs/>
                <w:i/>
                <w:sz w:val="24"/>
                <w:szCs w:val="24"/>
                <w:lang w:val="ru-RU"/>
              </w:rPr>
            </w:pPr>
            <w:r>
              <w:rPr>
                <w:bCs/>
                <w:i/>
                <w:sz w:val="24"/>
                <w:szCs w:val="24"/>
              </w:rPr>
              <w:lastRenderedPageBreak/>
              <w:t xml:space="preserve"> Інші особливості:</w:t>
            </w: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5B9AE0BC" w14:textId="0A878AB3" w:rsidR="00A346AA" w:rsidRPr="00652565" w:rsidRDefault="00A346AA" w:rsidP="00A346AA">
            <w:pPr>
              <w:pStyle w:val="a5"/>
              <w:spacing w:line="276" w:lineRule="auto"/>
              <w:jc w:val="both"/>
              <w:rPr>
                <w:bCs/>
                <w:i/>
                <w:color w:val="000000" w:themeColor="text1"/>
                <w:sz w:val="24"/>
                <w:szCs w:val="24"/>
              </w:rPr>
            </w:pPr>
            <w:r w:rsidRPr="00652565">
              <w:rPr>
                <w:i/>
                <w:color w:val="000000" w:themeColor="text1"/>
                <w:sz w:val="24"/>
                <w:szCs w:val="24"/>
              </w:rPr>
              <w:t xml:space="preserve">Земельна ділянка з кадастровим номером </w:t>
            </w:r>
            <w:r w:rsidRPr="00652565">
              <w:rPr>
                <w:i/>
                <w:iCs/>
                <w:color w:val="000000" w:themeColor="text1"/>
                <w:sz w:val="24"/>
                <w:szCs w:val="24"/>
              </w:rPr>
              <w:t>8000000000:</w:t>
            </w:r>
            <w:r w:rsidRPr="00590A20">
              <w:rPr>
                <w:bCs/>
                <w:i/>
                <w:sz w:val="24"/>
                <w:szCs w:val="24"/>
              </w:rPr>
              <w:t>90:</w:t>
            </w:r>
            <w:r>
              <w:rPr>
                <w:bCs/>
                <w:i/>
                <w:sz w:val="24"/>
                <w:szCs w:val="24"/>
              </w:rPr>
              <w:t>146</w:t>
            </w:r>
            <w:r w:rsidRPr="00590A20">
              <w:rPr>
                <w:bCs/>
                <w:i/>
                <w:sz w:val="24"/>
                <w:szCs w:val="24"/>
              </w:rPr>
              <w:t>:0</w:t>
            </w:r>
            <w:r>
              <w:rPr>
                <w:bCs/>
                <w:i/>
                <w:sz w:val="24"/>
                <w:szCs w:val="24"/>
              </w:rPr>
              <w:t>101</w:t>
            </w:r>
            <w:r>
              <w:rPr>
                <w:b/>
                <w:bCs/>
                <w:sz w:val="24"/>
                <w:szCs w:val="24"/>
              </w:rPr>
              <w:t xml:space="preserve"> </w:t>
            </w:r>
            <w:r w:rsidRPr="00652565">
              <w:rPr>
                <w:i/>
                <w:color w:val="000000" w:themeColor="text1"/>
                <w:sz w:val="24"/>
                <w:szCs w:val="24"/>
              </w:rPr>
              <w:t xml:space="preserve">сформована </w:t>
            </w:r>
            <w:proofErr w:type="spellStart"/>
            <w:r w:rsidRPr="00652565">
              <w:rPr>
                <w:i/>
                <w:color w:val="000000" w:themeColor="text1"/>
                <w:sz w:val="24"/>
                <w:szCs w:val="24"/>
                <w:lang w:val="en-US"/>
              </w:rPr>
              <w:t>на</w:t>
            </w:r>
            <w:proofErr w:type="spellEnd"/>
            <w:r w:rsidRPr="00652565">
              <w:rPr>
                <w:i/>
                <w:color w:val="000000" w:themeColor="text1"/>
                <w:sz w:val="24"/>
                <w:szCs w:val="24"/>
              </w:rPr>
              <w:t xml:space="preserve"> виконання Міської цільової програми використання та охорони земель міста Києва на 2022-2025 роки, затвердженої рішенням Київської міської ради </w:t>
            </w:r>
            <w:r w:rsidRPr="00652565">
              <w:rPr>
                <w:i/>
                <w:snapToGrid w:val="0"/>
                <w:color w:val="000000" w:themeColor="text1"/>
                <w:sz w:val="24"/>
                <w:szCs w:val="24"/>
              </w:rPr>
              <w:t xml:space="preserve">від 07.10.2021 № </w:t>
            </w:r>
            <w:r w:rsidRPr="00652565">
              <w:rPr>
                <w:i/>
                <w:color w:val="000000" w:themeColor="text1"/>
                <w:sz w:val="24"/>
                <w:szCs w:val="24"/>
                <w:shd w:val="clear" w:color="auto" w:fill="FFFFFF"/>
              </w:rPr>
              <w:t xml:space="preserve">2727/2768, </w:t>
            </w:r>
            <w:r w:rsidRPr="00652565">
              <w:rPr>
                <w:i/>
                <w:color w:val="000000" w:themeColor="text1"/>
                <w:sz w:val="24"/>
                <w:szCs w:val="24"/>
              </w:rPr>
              <w:t>та зареєстрована у Державному земельному кадастрі на підставі технічної документації</w:t>
            </w:r>
            <w:r>
              <w:rPr>
                <w:i/>
                <w:color w:val="000000" w:themeColor="text1"/>
                <w:sz w:val="24"/>
                <w:szCs w:val="24"/>
              </w:rPr>
              <w:t xml:space="preserve"> </w:t>
            </w:r>
            <w:r w:rsidRPr="00652565">
              <w:rPr>
                <w:i/>
                <w:color w:val="000000" w:themeColor="text1"/>
                <w:sz w:val="24"/>
                <w:szCs w:val="24"/>
              </w:rPr>
              <w:t xml:space="preserve"> із </w:t>
            </w:r>
            <w:r>
              <w:rPr>
                <w:i/>
                <w:color w:val="000000" w:themeColor="text1"/>
                <w:sz w:val="24"/>
                <w:szCs w:val="24"/>
              </w:rPr>
              <w:t xml:space="preserve"> </w:t>
            </w:r>
            <w:r w:rsidRPr="00652565">
              <w:rPr>
                <w:i/>
                <w:color w:val="000000" w:themeColor="text1"/>
                <w:sz w:val="24"/>
                <w:szCs w:val="24"/>
              </w:rPr>
              <w:t xml:space="preserve">землеустрою </w:t>
            </w:r>
            <w:r>
              <w:rPr>
                <w:i/>
                <w:color w:val="000000" w:themeColor="text1"/>
                <w:sz w:val="24"/>
                <w:szCs w:val="24"/>
              </w:rPr>
              <w:t xml:space="preserve"> </w:t>
            </w:r>
            <w:r w:rsidRPr="00652565">
              <w:rPr>
                <w:i/>
                <w:color w:val="000000" w:themeColor="text1"/>
                <w:sz w:val="24"/>
                <w:szCs w:val="24"/>
              </w:rPr>
              <w:t xml:space="preserve">щодо </w:t>
            </w:r>
            <w:r>
              <w:rPr>
                <w:i/>
                <w:color w:val="000000" w:themeColor="text1"/>
                <w:sz w:val="24"/>
                <w:szCs w:val="24"/>
              </w:rPr>
              <w:t xml:space="preserve"> </w:t>
            </w:r>
            <w:r w:rsidRPr="00652565">
              <w:rPr>
                <w:i/>
                <w:color w:val="000000" w:themeColor="text1"/>
                <w:sz w:val="24"/>
                <w:szCs w:val="24"/>
              </w:rPr>
              <w:t xml:space="preserve">інвентаризації земель  на </w:t>
            </w:r>
          </w:p>
          <w:p w14:paraId="5FAC696E" w14:textId="573F5901" w:rsidR="00A346AA" w:rsidRDefault="00A346AA" w:rsidP="00425A6F">
            <w:pPr>
              <w:pStyle w:val="a5"/>
              <w:spacing w:line="276" w:lineRule="auto"/>
              <w:jc w:val="both"/>
              <w:rPr>
                <w:i/>
                <w:color w:val="000000" w:themeColor="text1"/>
                <w:sz w:val="24"/>
                <w:szCs w:val="24"/>
              </w:rPr>
            </w:pPr>
            <w:r w:rsidRPr="00652565">
              <w:rPr>
                <w:i/>
                <w:color w:val="000000" w:themeColor="text1"/>
                <w:sz w:val="24"/>
                <w:szCs w:val="24"/>
              </w:rPr>
              <w:t xml:space="preserve">території кадастрового кварталу </w:t>
            </w:r>
            <w:r>
              <w:rPr>
                <w:bCs/>
                <w:i/>
                <w:color w:val="000000" w:themeColor="text1"/>
                <w:sz w:val="24"/>
                <w:szCs w:val="24"/>
              </w:rPr>
              <w:t>90</w:t>
            </w:r>
            <w:r w:rsidRPr="00652565">
              <w:rPr>
                <w:bCs/>
                <w:i/>
                <w:color w:val="000000" w:themeColor="text1"/>
                <w:sz w:val="24"/>
                <w:szCs w:val="24"/>
              </w:rPr>
              <w:t>:</w:t>
            </w:r>
            <w:r>
              <w:rPr>
                <w:bCs/>
                <w:i/>
                <w:color w:val="000000" w:themeColor="text1"/>
                <w:sz w:val="24"/>
                <w:szCs w:val="24"/>
              </w:rPr>
              <w:t>146</w:t>
            </w:r>
            <w:r w:rsidRPr="00652565">
              <w:rPr>
                <w:i/>
                <w:color w:val="000000" w:themeColor="text1"/>
                <w:sz w:val="24"/>
                <w:szCs w:val="24"/>
              </w:rPr>
              <w:t xml:space="preserve">, затвердженої рішенням Київської міської ради від </w:t>
            </w:r>
            <w:r>
              <w:rPr>
                <w:i/>
                <w:snapToGrid w:val="0"/>
                <w:color w:val="000000" w:themeColor="text1"/>
                <w:sz w:val="24"/>
                <w:szCs w:val="24"/>
              </w:rPr>
              <w:t>19</w:t>
            </w:r>
            <w:r w:rsidRPr="00652565">
              <w:rPr>
                <w:i/>
                <w:snapToGrid w:val="0"/>
                <w:color w:val="000000" w:themeColor="text1"/>
                <w:sz w:val="24"/>
                <w:szCs w:val="24"/>
              </w:rPr>
              <w:t>.</w:t>
            </w:r>
            <w:r>
              <w:rPr>
                <w:i/>
                <w:snapToGrid w:val="0"/>
                <w:color w:val="000000" w:themeColor="text1"/>
                <w:sz w:val="24"/>
                <w:szCs w:val="24"/>
              </w:rPr>
              <w:t>09</w:t>
            </w:r>
            <w:r w:rsidRPr="00652565">
              <w:rPr>
                <w:i/>
                <w:snapToGrid w:val="0"/>
                <w:color w:val="000000" w:themeColor="text1"/>
                <w:sz w:val="24"/>
                <w:szCs w:val="24"/>
              </w:rPr>
              <w:t>.202</w:t>
            </w:r>
            <w:r>
              <w:rPr>
                <w:i/>
                <w:snapToGrid w:val="0"/>
                <w:color w:val="000000" w:themeColor="text1"/>
                <w:sz w:val="24"/>
                <w:szCs w:val="24"/>
              </w:rPr>
              <w:t>4</w:t>
            </w:r>
            <w:r w:rsidRPr="00652565">
              <w:rPr>
                <w:i/>
                <w:snapToGrid w:val="0"/>
                <w:color w:val="000000" w:themeColor="text1"/>
                <w:sz w:val="24"/>
                <w:szCs w:val="24"/>
              </w:rPr>
              <w:t xml:space="preserve"> № </w:t>
            </w:r>
            <w:r>
              <w:rPr>
                <w:i/>
                <w:color w:val="000000" w:themeColor="text1"/>
                <w:sz w:val="24"/>
                <w:szCs w:val="24"/>
                <w:shd w:val="clear" w:color="auto" w:fill="FFFFFF"/>
              </w:rPr>
              <w:t>98</w:t>
            </w:r>
            <w:r w:rsidRPr="00652565">
              <w:rPr>
                <w:i/>
                <w:color w:val="000000" w:themeColor="text1"/>
                <w:sz w:val="24"/>
                <w:szCs w:val="24"/>
                <w:shd w:val="clear" w:color="auto" w:fill="FFFFFF"/>
              </w:rPr>
              <w:t>/</w:t>
            </w:r>
            <w:r>
              <w:rPr>
                <w:i/>
                <w:color w:val="000000" w:themeColor="text1"/>
                <w:sz w:val="24"/>
                <w:szCs w:val="24"/>
                <w:shd w:val="clear" w:color="auto" w:fill="FFFFFF"/>
              </w:rPr>
              <w:t>9906</w:t>
            </w:r>
            <w:r w:rsidRPr="00652565">
              <w:rPr>
                <w:i/>
                <w:color w:val="000000" w:themeColor="text1"/>
                <w:sz w:val="24"/>
                <w:szCs w:val="24"/>
              </w:rPr>
              <w:t xml:space="preserve">. </w:t>
            </w:r>
          </w:p>
          <w:p w14:paraId="745598B2" w14:textId="77777777" w:rsidR="00A346AA" w:rsidRDefault="00A346AA" w:rsidP="00425A6F">
            <w:pPr>
              <w:pStyle w:val="a5"/>
              <w:spacing w:line="276" w:lineRule="auto"/>
              <w:jc w:val="both"/>
              <w:rPr>
                <w:bCs/>
                <w:i/>
                <w:sz w:val="24"/>
                <w:szCs w:val="24"/>
              </w:rPr>
            </w:pPr>
            <w:r>
              <w:rPr>
                <w:bCs/>
                <w:i/>
                <w:sz w:val="24"/>
                <w:szCs w:val="24"/>
              </w:rPr>
              <w:t xml:space="preserve">Зазначаємо, що Департамент земельних ресурсів не може перебирати на себе повноваження Київської міської ради та приймати рішення про </w:t>
            </w:r>
            <w:r>
              <w:rPr>
                <w:i/>
                <w:sz w:val="24"/>
                <w:szCs w:val="24"/>
              </w:rPr>
              <w:t>надання або відмову в наданні в постійне користування земельної ділянки</w:t>
            </w:r>
            <w:r>
              <w:rPr>
                <w:bCs/>
                <w:i/>
                <w:sz w:val="24"/>
                <w:szCs w:val="24"/>
              </w:rPr>
              <w:t>, оскільки відповідно до  пункту 34 частини першої статті 26 Закону України «Про місцеве самоврядування в Україні» та статей 9, 122 Земельного кодексу України такі питання вирішуються виключно на пленарних засіданнях сільської, селищної, міської ради.</w:t>
            </w:r>
          </w:p>
          <w:p w14:paraId="6B009048" w14:textId="12CFC88C" w:rsidR="00A346AA" w:rsidRPr="00652565" w:rsidRDefault="00A346AA" w:rsidP="00425A6F">
            <w:pPr>
              <w:pStyle w:val="a5"/>
              <w:spacing w:line="276" w:lineRule="auto"/>
              <w:jc w:val="both"/>
              <w:rPr>
                <w:bCs/>
                <w:i/>
                <w:color w:val="000000" w:themeColor="text1"/>
                <w:sz w:val="24"/>
                <w:szCs w:val="24"/>
              </w:rPr>
            </w:pPr>
            <w:r>
              <w:rPr>
                <w:bCs/>
                <w:i/>
                <w:sz w:val="24"/>
                <w:szCs w:val="24"/>
              </w:rPr>
              <w:t xml:space="preserve">Зважаючи на вказане, цей </w:t>
            </w:r>
            <w:proofErr w:type="spellStart"/>
            <w:r>
              <w:rPr>
                <w:bCs/>
                <w:i/>
                <w:sz w:val="24"/>
                <w:szCs w:val="24"/>
              </w:rPr>
              <w:t>проєкт</w:t>
            </w:r>
            <w:proofErr w:type="spellEnd"/>
            <w:r>
              <w:rPr>
                <w:bCs/>
                <w:i/>
                <w:sz w:val="24"/>
                <w:szCs w:val="24"/>
              </w:rPr>
              <w:t xml:space="preserve"> рішення направляється для подальшого розгляду Київською міською радою відповідно до її Регламенту.</w:t>
            </w:r>
          </w:p>
        </w:tc>
      </w:tr>
    </w:tbl>
    <w:p w14:paraId="3F0DCA6B" w14:textId="77777777" w:rsidR="00766E72" w:rsidRDefault="00766E72" w:rsidP="00766E72">
      <w:pPr>
        <w:pStyle w:val="1"/>
        <w:shd w:val="clear" w:color="auto" w:fill="auto"/>
        <w:tabs>
          <w:tab w:val="left" w:pos="624"/>
        </w:tabs>
        <w:spacing w:after="0"/>
        <w:ind w:firstLine="0"/>
        <w:rPr>
          <w:sz w:val="24"/>
          <w:szCs w:val="24"/>
          <w:lang w:val="uk-UA"/>
        </w:rPr>
      </w:pPr>
    </w:p>
    <w:p w14:paraId="0F1B32BB" w14:textId="77777777" w:rsidR="00766E72" w:rsidRDefault="00766E72" w:rsidP="00766E72">
      <w:pPr>
        <w:pStyle w:val="1"/>
        <w:numPr>
          <w:ilvl w:val="0"/>
          <w:numId w:val="3"/>
        </w:numPr>
        <w:shd w:val="clear" w:color="auto" w:fill="auto"/>
        <w:tabs>
          <w:tab w:val="left" w:pos="567"/>
        </w:tabs>
        <w:spacing w:after="0"/>
        <w:ind w:left="426"/>
        <w:rPr>
          <w:sz w:val="24"/>
          <w:szCs w:val="24"/>
          <w:lang w:val="ru-RU"/>
        </w:rPr>
      </w:pPr>
      <w:r>
        <w:rPr>
          <w:b/>
          <w:bCs/>
          <w:sz w:val="24"/>
          <w:szCs w:val="24"/>
          <w:lang w:val="ru-RU"/>
        </w:rPr>
        <w:t>Стан нормативно-</w:t>
      </w:r>
      <w:proofErr w:type="spellStart"/>
      <w:r>
        <w:rPr>
          <w:b/>
          <w:bCs/>
          <w:sz w:val="24"/>
          <w:szCs w:val="24"/>
          <w:lang w:val="ru-RU"/>
        </w:rPr>
        <w:t>правової</w:t>
      </w:r>
      <w:proofErr w:type="spellEnd"/>
      <w:r>
        <w:rPr>
          <w:b/>
          <w:bCs/>
          <w:sz w:val="24"/>
          <w:szCs w:val="24"/>
          <w:lang w:val="ru-RU"/>
        </w:rPr>
        <w:t xml:space="preserve"> </w:t>
      </w:r>
      <w:proofErr w:type="spellStart"/>
      <w:r>
        <w:rPr>
          <w:b/>
          <w:bCs/>
          <w:sz w:val="24"/>
          <w:szCs w:val="24"/>
          <w:lang w:val="ru-RU"/>
        </w:rPr>
        <w:t>бази</w:t>
      </w:r>
      <w:proofErr w:type="spellEnd"/>
      <w:r>
        <w:rPr>
          <w:b/>
          <w:bCs/>
          <w:sz w:val="24"/>
          <w:szCs w:val="24"/>
          <w:lang w:val="ru-RU"/>
        </w:rPr>
        <w:t xml:space="preserve"> у </w:t>
      </w:r>
      <w:proofErr w:type="spellStart"/>
      <w:r>
        <w:rPr>
          <w:b/>
          <w:bCs/>
          <w:sz w:val="24"/>
          <w:szCs w:val="24"/>
          <w:lang w:val="ru-RU"/>
        </w:rPr>
        <w:t>даній</w:t>
      </w:r>
      <w:proofErr w:type="spellEnd"/>
      <w:r>
        <w:rPr>
          <w:b/>
          <w:bCs/>
          <w:sz w:val="24"/>
          <w:szCs w:val="24"/>
          <w:lang w:val="ru-RU"/>
        </w:rPr>
        <w:t xml:space="preserve"> </w:t>
      </w:r>
      <w:proofErr w:type="spellStart"/>
      <w:r>
        <w:rPr>
          <w:b/>
          <w:bCs/>
          <w:sz w:val="24"/>
          <w:szCs w:val="24"/>
          <w:lang w:val="ru-RU"/>
        </w:rPr>
        <w:t>сфері</w:t>
      </w:r>
      <w:proofErr w:type="spellEnd"/>
      <w:r>
        <w:rPr>
          <w:b/>
          <w:bCs/>
          <w:sz w:val="24"/>
          <w:szCs w:val="24"/>
          <w:lang w:val="ru-RU"/>
        </w:rPr>
        <w:t xml:space="preserve"> правового </w:t>
      </w:r>
      <w:proofErr w:type="spellStart"/>
      <w:r>
        <w:rPr>
          <w:b/>
          <w:bCs/>
          <w:sz w:val="24"/>
          <w:szCs w:val="24"/>
          <w:lang w:val="ru-RU"/>
        </w:rPr>
        <w:t>регулювання</w:t>
      </w:r>
      <w:proofErr w:type="spellEnd"/>
      <w:r>
        <w:rPr>
          <w:b/>
          <w:bCs/>
          <w:sz w:val="24"/>
          <w:szCs w:val="24"/>
          <w:lang w:val="ru-RU"/>
        </w:rPr>
        <w:t>.</w:t>
      </w:r>
    </w:p>
    <w:p w14:paraId="2175EAD4" w14:textId="77777777" w:rsidR="00766E72" w:rsidRDefault="00766E72" w:rsidP="00766E72">
      <w:pPr>
        <w:pStyle w:val="1"/>
        <w:shd w:val="clear" w:color="auto" w:fill="auto"/>
        <w:spacing w:after="0"/>
        <w:ind w:firstLine="426"/>
        <w:jc w:val="both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>Загальні засади та порядок надання земельних ділянок у користування зацікавленим особам визначено Земельним кодексом України та Порядком набуття прав на землю із земель комунальної власності у місті Києві, затвердженим рішенням Київської міської ради                           від 20.04.2017 № 241/2463.</w:t>
      </w:r>
    </w:p>
    <w:p w14:paraId="43BE9803" w14:textId="77777777" w:rsidR="00766E72" w:rsidRDefault="00766E72" w:rsidP="00766E72">
      <w:pPr>
        <w:pStyle w:val="af1"/>
        <w:spacing w:before="0" w:beforeAutospacing="0" w:after="0" w:afterAutospacing="0"/>
        <w:ind w:firstLine="426"/>
        <w:jc w:val="both"/>
        <w:rPr>
          <w:color w:val="000000"/>
          <w:lang w:val="uk-UA"/>
        </w:rPr>
      </w:pPr>
      <w:proofErr w:type="spellStart"/>
      <w:r>
        <w:rPr>
          <w:color w:val="000000"/>
          <w:lang w:val="uk-UA"/>
        </w:rPr>
        <w:t>Проєкт</w:t>
      </w:r>
      <w:proofErr w:type="spellEnd"/>
      <w:r>
        <w:rPr>
          <w:color w:val="000000"/>
          <w:lang w:val="uk-UA"/>
        </w:rPr>
        <w:t xml:space="preserve"> рішення не стосується прав і соціальної захищеності осіб з інвалідністю та не матиме впливу на життєдіяльність цієї категорії.</w:t>
      </w:r>
    </w:p>
    <w:p w14:paraId="01DA927F" w14:textId="77777777" w:rsidR="00766E72" w:rsidRDefault="00766E72" w:rsidP="00766E72">
      <w:pPr>
        <w:pStyle w:val="af1"/>
        <w:spacing w:before="0" w:beforeAutospacing="0" w:after="0" w:afterAutospacing="0"/>
        <w:ind w:firstLine="426"/>
        <w:jc w:val="both"/>
        <w:rPr>
          <w:color w:val="000000"/>
          <w:lang w:val="uk-UA"/>
        </w:rPr>
      </w:pPr>
      <w:proofErr w:type="spellStart"/>
      <w:r>
        <w:rPr>
          <w:color w:val="000000"/>
          <w:lang w:val="uk-UA"/>
        </w:rPr>
        <w:t>Проєкт</w:t>
      </w:r>
      <w:proofErr w:type="spellEnd"/>
      <w:r>
        <w:rPr>
          <w:color w:val="000000"/>
          <w:lang w:val="uk-UA"/>
        </w:rPr>
        <w:t xml:space="preserve"> рішення не містить службової інформації у розумінні статті 6 Закону України «Про доступ до публічної інформації».</w:t>
      </w:r>
    </w:p>
    <w:p w14:paraId="3932B8BA" w14:textId="77777777" w:rsidR="00766E72" w:rsidRDefault="00766E72" w:rsidP="00766E72">
      <w:pPr>
        <w:pStyle w:val="af1"/>
        <w:spacing w:before="0" w:beforeAutospacing="0" w:after="0" w:afterAutospacing="0"/>
        <w:ind w:firstLine="426"/>
        <w:jc w:val="both"/>
        <w:rPr>
          <w:color w:val="000000"/>
        </w:rPr>
      </w:pPr>
      <w:proofErr w:type="spellStart"/>
      <w:r>
        <w:rPr>
          <w:color w:val="000000"/>
        </w:rPr>
        <w:t>Проєкт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рішення</w:t>
      </w:r>
      <w:proofErr w:type="spellEnd"/>
      <w:r>
        <w:rPr>
          <w:color w:val="000000"/>
        </w:rPr>
        <w:t xml:space="preserve"> </w:t>
      </w:r>
      <w:r>
        <w:rPr>
          <w:color w:val="000000"/>
          <w:lang w:val="uk-UA"/>
        </w:rPr>
        <w:t xml:space="preserve">не </w:t>
      </w:r>
      <w:proofErr w:type="spellStart"/>
      <w:r>
        <w:rPr>
          <w:color w:val="000000"/>
        </w:rPr>
        <w:t>містить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інформаці</w:t>
      </w:r>
      <w:proofErr w:type="spellEnd"/>
      <w:r>
        <w:rPr>
          <w:color w:val="000000"/>
          <w:lang w:val="uk-UA"/>
        </w:rPr>
        <w:t>ї</w:t>
      </w:r>
      <w:r>
        <w:rPr>
          <w:color w:val="000000"/>
        </w:rPr>
        <w:t xml:space="preserve"> про </w:t>
      </w:r>
      <w:proofErr w:type="spellStart"/>
      <w:r>
        <w:rPr>
          <w:color w:val="000000"/>
        </w:rPr>
        <w:t>фізичну</w:t>
      </w:r>
      <w:proofErr w:type="spellEnd"/>
      <w:r>
        <w:rPr>
          <w:color w:val="000000"/>
        </w:rPr>
        <w:t xml:space="preserve"> особу (</w:t>
      </w:r>
      <w:proofErr w:type="spellStart"/>
      <w:r>
        <w:rPr>
          <w:color w:val="000000"/>
        </w:rPr>
        <w:t>персональні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дані</w:t>
      </w:r>
      <w:proofErr w:type="spellEnd"/>
      <w:r>
        <w:rPr>
          <w:color w:val="000000"/>
        </w:rPr>
        <w:t xml:space="preserve">) у </w:t>
      </w:r>
      <w:proofErr w:type="spellStart"/>
      <w:r>
        <w:rPr>
          <w:color w:val="000000"/>
        </w:rPr>
        <w:t>розумінні</w:t>
      </w:r>
      <w:proofErr w:type="spellEnd"/>
      <w:r>
        <w:rPr>
          <w:color w:val="000000"/>
        </w:rPr>
        <w:t xml:space="preserve"> статей 11 та 21 Закону </w:t>
      </w:r>
      <w:proofErr w:type="spellStart"/>
      <w:r>
        <w:rPr>
          <w:color w:val="000000"/>
        </w:rPr>
        <w:t>України</w:t>
      </w:r>
      <w:proofErr w:type="spellEnd"/>
      <w:r>
        <w:rPr>
          <w:color w:val="000000"/>
        </w:rPr>
        <w:t xml:space="preserve"> «Про </w:t>
      </w:r>
      <w:proofErr w:type="spellStart"/>
      <w:r>
        <w:rPr>
          <w:color w:val="000000"/>
        </w:rPr>
        <w:t>інформацію</w:t>
      </w:r>
      <w:proofErr w:type="spellEnd"/>
      <w:r>
        <w:rPr>
          <w:color w:val="000000"/>
        </w:rPr>
        <w:t xml:space="preserve">» та </w:t>
      </w:r>
      <w:proofErr w:type="spellStart"/>
      <w:r>
        <w:rPr>
          <w:color w:val="000000"/>
        </w:rPr>
        <w:t>статті</w:t>
      </w:r>
      <w:proofErr w:type="spellEnd"/>
      <w:r>
        <w:rPr>
          <w:color w:val="000000"/>
        </w:rPr>
        <w:t xml:space="preserve"> 2 Закону </w:t>
      </w:r>
      <w:proofErr w:type="spellStart"/>
      <w:r>
        <w:rPr>
          <w:color w:val="000000"/>
        </w:rPr>
        <w:t>України</w:t>
      </w:r>
      <w:proofErr w:type="spellEnd"/>
      <w:r>
        <w:rPr>
          <w:color w:val="000000"/>
        </w:rPr>
        <w:t xml:space="preserve"> «Про </w:t>
      </w:r>
      <w:proofErr w:type="spellStart"/>
      <w:r>
        <w:rPr>
          <w:color w:val="000000"/>
        </w:rPr>
        <w:t>захист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персональних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даних</w:t>
      </w:r>
      <w:proofErr w:type="spellEnd"/>
      <w:r>
        <w:rPr>
          <w:color w:val="000000"/>
        </w:rPr>
        <w:t>».</w:t>
      </w:r>
    </w:p>
    <w:p w14:paraId="69E57FF3" w14:textId="77777777" w:rsidR="00766E72" w:rsidRPr="00BC52EA" w:rsidRDefault="00766E72" w:rsidP="00766E72">
      <w:pPr>
        <w:tabs>
          <w:tab w:val="left" w:pos="993"/>
        </w:tabs>
        <w:spacing w:after="0"/>
        <w:ind w:firstLine="426"/>
        <w:jc w:val="both"/>
        <w:rPr>
          <w:rFonts w:ascii="Times New Roman" w:eastAsia="Times New Roman" w:hAnsi="Times New Roman" w:cs="Times New Roman"/>
          <w:sz w:val="10"/>
          <w:szCs w:val="24"/>
          <w:lang w:val="uk-UA"/>
        </w:rPr>
      </w:pPr>
    </w:p>
    <w:p w14:paraId="246A8FF4" w14:textId="77777777" w:rsidR="00766E72" w:rsidRDefault="00766E72" w:rsidP="00766E72">
      <w:pPr>
        <w:pStyle w:val="1"/>
        <w:numPr>
          <w:ilvl w:val="0"/>
          <w:numId w:val="3"/>
        </w:numPr>
        <w:shd w:val="clear" w:color="auto" w:fill="auto"/>
        <w:tabs>
          <w:tab w:val="left" w:pos="624"/>
        </w:tabs>
        <w:spacing w:after="0"/>
        <w:ind w:firstLine="142"/>
        <w:rPr>
          <w:sz w:val="24"/>
          <w:szCs w:val="24"/>
          <w:lang w:val="uk-UA"/>
        </w:rPr>
      </w:pPr>
      <w:r>
        <w:rPr>
          <w:b/>
          <w:bCs/>
          <w:sz w:val="24"/>
          <w:szCs w:val="24"/>
          <w:lang w:val="uk-UA"/>
        </w:rPr>
        <w:t>Фінансово-економічне обґрунтування.</w:t>
      </w:r>
    </w:p>
    <w:p w14:paraId="27215517" w14:textId="77777777" w:rsidR="00766E72" w:rsidRDefault="00766E72" w:rsidP="00766E72">
      <w:pPr>
        <w:pStyle w:val="1"/>
        <w:shd w:val="clear" w:color="auto" w:fill="auto"/>
        <w:spacing w:after="0"/>
        <w:ind w:left="426" w:firstLine="0"/>
        <w:jc w:val="both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>Реалізація рішення не потребує додаткових витрат міського бюджету.</w:t>
      </w:r>
    </w:p>
    <w:p w14:paraId="44CA17D7" w14:textId="1E0020B6" w:rsidR="00766E72" w:rsidRDefault="00766E72" w:rsidP="00766E72">
      <w:pPr>
        <w:pStyle w:val="1"/>
        <w:shd w:val="clear" w:color="auto" w:fill="auto"/>
        <w:tabs>
          <w:tab w:val="left" w:pos="708"/>
        </w:tabs>
        <w:spacing w:after="0"/>
        <w:ind w:firstLine="426"/>
        <w:jc w:val="both"/>
        <w:rPr>
          <w:color w:val="000000" w:themeColor="text1"/>
          <w:sz w:val="24"/>
          <w:szCs w:val="24"/>
          <w:lang w:val="uk-UA"/>
        </w:rPr>
      </w:pPr>
      <w:r>
        <w:rPr>
          <w:sz w:val="24"/>
          <w:szCs w:val="24"/>
          <w:lang w:val="uk-UA"/>
        </w:rPr>
        <w:t xml:space="preserve">Відповідно до Податкового кодексу України та Положення про плату за землю в місті </w:t>
      </w:r>
      <w:r>
        <w:rPr>
          <w:color w:val="000000" w:themeColor="text1"/>
          <w:sz w:val="24"/>
          <w:szCs w:val="24"/>
          <w:lang w:val="uk-UA"/>
        </w:rPr>
        <w:t>Києві, затвердженого рішенням Київської міської ради від 23.06.2011 № 242/5629 «Про встановлення місцевих податків і зборів у м. Києві</w:t>
      </w:r>
      <w:r w:rsidRPr="00C84198">
        <w:rPr>
          <w:color w:val="000000" w:themeColor="text1"/>
          <w:sz w:val="24"/>
          <w:szCs w:val="24"/>
          <w:lang w:val="uk-UA"/>
        </w:rPr>
        <w:t>» (зі змінами та доповненнями) розрахунковий розмір земельного податку складатиме</w:t>
      </w:r>
      <w:r w:rsidRPr="0042340C">
        <w:rPr>
          <w:color w:val="000000" w:themeColor="text1"/>
          <w:sz w:val="24"/>
          <w:szCs w:val="24"/>
          <w:lang w:val="uk-UA"/>
        </w:rPr>
        <w:t xml:space="preserve">: </w:t>
      </w:r>
      <w:r w:rsidR="0042340C" w:rsidRPr="0042340C">
        <w:rPr>
          <w:sz w:val="24"/>
          <w:szCs w:val="24"/>
        </w:rPr>
        <w:t>2 737</w:t>
      </w:r>
      <w:r w:rsidR="0042340C">
        <w:t xml:space="preserve"> </w:t>
      </w:r>
      <w:r w:rsidRPr="00C84198">
        <w:rPr>
          <w:color w:val="000000" w:themeColor="text1"/>
          <w:sz w:val="24"/>
          <w:szCs w:val="24"/>
          <w:lang w:val="uk-UA"/>
        </w:rPr>
        <w:t>грн</w:t>
      </w:r>
      <w:r>
        <w:rPr>
          <w:color w:val="000000" w:themeColor="text1"/>
          <w:sz w:val="24"/>
          <w:szCs w:val="24"/>
          <w:lang w:val="uk-UA"/>
        </w:rPr>
        <w:t xml:space="preserve"> </w:t>
      </w:r>
      <w:r w:rsidR="0042340C">
        <w:rPr>
          <w:color w:val="000000" w:themeColor="text1"/>
          <w:sz w:val="24"/>
          <w:szCs w:val="24"/>
          <w:lang w:val="uk-UA"/>
        </w:rPr>
        <w:t>87</w:t>
      </w:r>
      <w:r>
        <w:rPr>
          <w:color w:val="000000" w:themeColor="text1"/>
          <w:sz w:val="24"/>
          <w:szCs w:val="24"/>
          <w:lang w:val="uk-UA"/>
        </w:rPr>
        <w:t xml:space="preserve"> коп. (1%).</w:t>
      </w:r>
    </w:p>
    <w:p w14:paraId="18016DB2" w14:textId="77777777" w:rsidR="00766E72" w:rsidRPr="00BC52EA" w:rsidRDefault="00766E72" w:rsidP="00766E72">
      <w:pPr>
        <w:pStyle w:val="1"/>
        <w:shd w:val="clear" w:color="auto" w:fill="auto"/>
        <w:tabs>
          <w:tab w:val="left" w:pos="708"/>
        </w:tabs>
        <w:spacing w:after="40"/>
        <w:ind w:firstLine="426"/>
        <w:jc w:val="both"/>
        <w:rPr>
          <w:i/>
          <w:color w:val="FF0000"/>
          <w:sz w:val="12"/>
          <w:szCs w:val="24"/>
          <w:lang w:val="uk-UA"/>
        </w:rPr>
      </w:pPr>
    </w:p>
    <w:p w14:paraId="09DA104C" w14:textId="77777777" w:rsidR="00766E72" w:rsidRDefault="00766E72" w:rsidP="00766E72">
      <w:pPr>
        <w:pStyle w:val="1"/>
        <w:numPr>
          <w:ilvl w:val="0"/>
          <w:numId w:val="3"/>
        </w:numPr>
        <w:shd w:val="clear" w:color="auto" w:fill="auto"/>
        <w:tabs>
          <w:tab w:val="left" w:pos="624"/>
        </w:tabs>
        <w:spacing w:after="0"/>
        <w:ind w:left="0" w:firstLine="426"/>
        <w:rPr>
          <w:sz w:val="24"/>
          <w:szCs w:val="24"/>
          <w:lang w:val="uk-UA"/>
        </w:rPr>
      </w:pPr>
      <w:r>
        <w:rPr>
          <w:b/>
          <w:bCs/>
          <w:sz w:val="24"/>
          <w:szCs w:val="24"/>
          <w:lang w:val="uk-UA"/>
        </w:rPr>
        <w:t>Прогноз соціально-економічних та інших наслідків прийняття рішення.</w:t>
      </w:r>
    </w:p>
    <w:p w14:paraId="0DAFE3CB" w14:textId="77777777" w:rsidR="00766E72" w:rsidRDefault="00766E72" w:rsidP="00766E72">
      <w:pPr>
        <w:pStyle w:val="1"/>
        <w:shd w:val="clear" w:color="auto" w:fill="auto"/>
        <w:ind w:firstLine="426"/>
        <w:jc w:val="both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 xml:space="preserve">Наслідками прийняття розробленого </w:t>
      </w:r>
      <w:proofErr w:type="spellStart"/>
      <w:r>
        <w:rPr>
          <w:sz w:val="24"/>
          <w:szCs w:val="24"/>
          <w:lang w:val="uk-UA"/>
        </w:rPr>
        <w:t>проєкту</w:t>
      </w:r>
      <w:proofErr w:type="spellEnd"/>
      <w:r>
        <w:rPr>
          <w:sz w:val="24"/>
          <w:szCs w:val="24"/>
          <w:lang w:val="uk-UA"/>
        </w:rPr>
        <w:t xml:space="preserve"> рішення стане реалізація зацікавленою особою своїх прав щодо користування земельною ділянкою.</w:t>
      </w:r>
    </w:p>
    <w:p w14:paraId="2FC28E5B" w14:textId="77777777" w:rsidR="00766E72" w:rsidRDefault="00766E72" w:rsidP="00766E72">
      <w:pPr>
        <w:pStyle w:val="1"/>
        <w:shd w:val="clear" w:color="auto" w:fill="auto"/>
        <w:spacing w:after="60"/>
        <w:ind w:firstLine="426"/>
        <w:contextualSpacing/>
        <w:rPr>
          <w:sz w:val="12"/>
          <w:szCs w:val="24"/>
          <w:lang w:val="uk-UA"/>
        </w:rPr>
      </w:pPr>
    </w:p>
    <w:p w14:paraId="55DC07F5" w14:textId="77777777" w:rsidR="00766E72" w:rsidRDefault="00766E72" w:rsidP="00766E72">
      <w:pPr>
        <w:pStyle w:val="20"/>
        <w:shd w:val="clear" w:color="auto" w:fill="auto"/>
        <w:spacing w:after="360"/>
        <w:ind w:firstLine="426"/>
        <w:jc w:val="left"/>
        <w:rPr>
          <w:rStyle w:val="aa"/>
          <w:i w:val="0"/>
          <w:sz w:val="20"/>
          <w:szCs w:val="20"/>
          <w:lang w:val="ru-RU"/>
        </w:rPr>
      </w:pPr>
      <w:proofErr w:type="spellStart"/>
      <w:r>
        <w:rPr>
          <w:rFonts w:ascii="Times New Roman" w:hAnsi="Times New Roman" w:cs="Times New Roman"/>
          <w:i w:val="0"/>
          <w:iCs w:val="0"/>
          <w:sz w:val="20"/>
          <w:szCs w:val="20"/>
          <w:lang w:val="ru-RU"/>
        </w:rPr>
        <w:t>Доповідач</w:t>
      </w:r>
      <w:proofErr w:type="spellEnd"/>
      <w:r>
        <w:rPr>
          <w:rFonts w:ascii="Times New Roman" w:hAnsi="Times New Roman" w:cs="Times New Roman"/>
          <w:i w:val="0"/>
          <w:iCs w:val="0"/>
          <w:sz w:val="20"/>
          <w:szCs w:val="20"/>
          <w:lang w:val="ru-RU"/>
        </w:rPr>
        <w:t xml:space="preserve">: директор Департаменту </w:t>
      </w:r>
      <w:proofErr w:type="spellStart"/>
      <w:r>
        <w:rPr>
          <w:rFonts w:ascii="Times New Roman" w:hAnsi="Times New Roman" w:cs="Times New Roman"/>
          <w:i w:val="0"/>
          <w:iCs w:val="0"/>
          <w:sz w:val="20"/>
          <w:szCs w:val="20"/>
          <w:lang w:val="ru-RU"/>
        </w:rPr>
        <w:t>земельних</w:t>
      </w:r>
      <w:proofErr w:type="spellEnd"/>
      <w:r>
        <w:rPr>
          <w:rFonts w:ascii="Times New Roman" w:hAnsi="Times New Roman" w:cs="Times New Roman"/>
          <w:i w:val="0"/>
          <w:iCs w:val="0"/>
          <w:sz w:val="20"/>
          <w:szCs w:val="20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i w:val="0"/>
          <w:iCs w:val="0"/>
          <w:sz w:val="20"/>
          <w:szCs w:val="20"/>
          <w:lang w:val="ru-RU"/>
        </w:rPr>
        <w:t>ресурсів</w:t>
      </w:r>
      <w:proofErr w:type="spellEnd"/>
      <w:r>
        <w:rPr>
          <w:rFonts w:ascii="Times New Roman" w:hAnsi="Times New Roman" w:cs="Times New Roman"/>
          <w:i w:val="0"/>
          <w:iCs w:val="0"/>
          <w:sz w:val="20"/>
          <w:szCs w:val="20"/>
          <w:lang w:val="ru-RU"/>
        </w:rPr>
        <w:t xml:space="preserve"> </w:t>
      </w:r>
      <w:r>
        <w:rPr>
          <w:rStyle w:val="aa"/>
          <w:i w:val="0"/>
          <w:sz w:val="20"/>
          <w:szCs w:val="20"/>
          <w:lang w:val="ru-RU"/>
        </w:rPr>
        <w:t>Валентина ПЕЛИХ</w:t>
      </w:r>
    </w:p>
    <w:p w14:paraId="752A261B" w14:textId="77777777" w:rsidR="00766E72" w:rsidRDefault="00766E72" w:rsidP="00766E72">
      <w:pPr>
        <w:pStyle w:val="20"/>
        <w:shd w:val="clear" w:color="auto" w:fill="auto"/>
        <w:spacing w:after="360"/>
        <w:ind w:firstLine="426"/>
        <w:jc w:val="left"/>
        <w:rPr>
          <w:rStyle w:val="aa"/>
          <w:i w:val="0"/>
          <w:sz w:val="2"/>
          <w:szCs w:val="20"/>
          <w:lang w:val="ru-RU"/>
        </w:rPr>
      </w:pPr>
    </w:p>
    <w:tbl>
      <w:tblPr>
        <w:tblStyle w:val="a8"/>
        <w:tblW w:w="949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03"/>
        <w:gridCol w:w="4395"/>
      </w:tblGrid>
      <w:tr w:rsidR="00766E72" w14:paraId="5CA2528B" w14:textId="77777777" w:rsidTr="00425A6F">
        <w:trPr>
          <w:trHeight w:val="663"/>
        </w:trPr>
        <w:tc>
          <w:tcPr>
            <w:tcW w:w="5103" w:type="dxa"/>
            <w:hideMark/>
          </w:tcPr>
          <w:p w14:paraId="6D04CD6C" w14:textId="77777777" w:rsidR="00766E72" w:rsidRDefault="00766E72" w:rsidP="00425A6F">
            <w:pPr>
              <w:pStyle w:val="30"/>
              <w:ind w:left="-105" w:hanging="15"/>
              <w:jc w:val="both"/>
              <w:rPr>
                <w:rStyle w:val="aa"/>
                <w:rFonts w:eastAsia="Georgia"/>
                <w:b w:val="0"/>
                <w:sz w:val="24"/>
                <w:szCs w:val="24"/>
              </w:rPr>
            </w:pPr>
            <w:r>
              <w:rPr>
                <w:rStyle w:val="aa"/>
                <w:rFonts w:eastAsia="Georgia"/>
                <w:sz w:val="24"/>
                <w:szCs w:val="24"/>
                <w:lang w:val="ru-RU"/>
              </w:rPr>
              <w:t xml:space="preserve">Директор Департаменту </w:t>
            </w:r>
            <w:proofErr w:type="spellStart"/>
            <w:r>
              <w:rPr>
                <w:rStyle w:val="aa"/>
                <w:rFonts w:eastAsia="Georgia"/>
                <w:sz w:val="24"/>
                <w:szCs w:val="24"/>
                <w:lang w:val="ru-RU"/>
              </w:rPr>
              <w:t>земельних</w:t>
            </w:r>
            <w:proofErr w:type="spellEnd"/>
            <w:r>
              <w:rPr>
                <w:rStyle w:val="aa"/>
                <w:rFonts w:eastAsia="Georgia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rStyle w:val="aa"/>
                <w:rFonts w:eastAsia="Georgia"/>
                <w:sz w:val="24"/>
                <w:szCs w:val="24"/>
                <w:lang w:val="ru-RU"/>
              </w:rPr>
              <w:t>ресурсів</w:t>
            </w:r>
            <w:proofErr w:type="spellEnd"/>
          </w:p>
        </w:tc>
        <w:tc>
          <w:tcPr>
            <w:tcW w:w="4395" w:type="dxa"/>
            <w:hideMark/>
          </w:tcPr>
          <w:p w14:paraId="6C498C90" w14:textId="77777777" w:rsidR="00766E72" w:rsidRDefault="00766E72" w:rsidP="00425A6F">
            <w:pPr>
              <w:pStyle w:val="30"/>
              <w:shd w:val="clear" w:color="auto" w:fill="auto"/>
              <w:jc w:val="right"/>
              <w:rPr>
                <w:rStyle w:val="aa"/>
                <w:rFonts w:eastAsia="Georgia"/>
                <w:b w:val="0"/>
                <w:sz w:val="24"/>
                <w:szCs w:val="24"/>
              </w:rPr>
            </w:pPr>
            <w:r>
              <w:rPr>
                <w:rStyle w:val="aa"/>
                <w:rFonts w:eastAsia="Georgia"/>
                <w:sz w:val="24"/>
                <w:szCs w:val="24"/>
              </w:rPr>
              <w:t>Валентина ПЕЛИХ</w:t>
            </w:r>
          </w:p>
        </w:tc>
      </w:tr>
    </w:tbl>
    <w:p w14:paraId="55A8AA42" w14:textId="77777777" w:rsidR="00E41057" w:rsidRPr="004855E4" w:rsidRDefault="00E41057" w:rsidP="00766E72">
      <w:pPr>
        <w:pStyle w:val="1"/>
        <w:shd w:val="clear" w:color="auto" w:fill="auto"/>
        <w:tabs>
          <w:tab w:val="left" w:pos="671"/>
        </w:tabs>
        <w:spacing w:line="228" w:lineRule="auto"/>
        <w:ind w:left="400" w:firstLine="0"/>
        <w:rPr>
          <w:lang w:val="ru-RU"/>
        </w:rPr>
      </w:pPr>
    </w:p>
    <w:sectPr w:rsidR="00E41057" w:rsidRPr="004855E4" w:rsidSect="00BC52EA">
      <w:headerReference w:type="default" r:id="rId11"/>
      <w:pgSz w:w="11906" w:h="16838" w:code="9"/>
      <w:pgMar w:top="993" w:right="758" w:bottom="709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C138C67" w14:textId="77777777" w:rsidR="00F70A19" w:rsidRDefault="00F70A19" w:rsidP="004D1119">
      <w:pPr>
        <w:spacing w:after="0" w:line="240" w:lineRule="auto"/>
      </w:pPr>
      <w:r>
        <w:separator/>
      </w:r>
    </w:p>
  </w:endnote>
  <w:endnote w:type="continuationSeparator" w:id="0">
    <w:p w14:paraId="01DD29B3" w14:textId="77777777" w:rsidR="00F70A19" w:rsidRDefault="00F70A19" w:rsidP="004D11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C1134D1" w14:textId="77777777" w:rsidR="00F70A19" w:rsidRDefault="00F70A19" w:rsidP="004D1119">
      <w:pPr>
        <w:spacing w:after="0" w:line="240" w:lineRule="auto"/>
      </w:pPr>
      <w:r>
        <w:separator/>
      </w:r>
    </w:p>
  </w:footnote>
  <w:footnote w:type="continuationSeparator" w:id="0">
    <w:p w14:paraId="0EF1213C" w14:textId="77777777" w:rsidR="00F70A19" w:rsidRDefault="00F70A19" w:rsidP="004D111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7182F4E" w14:textId="77777777" w:rsidR="004D1119" w:rsidRDefault="00854FAD"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FC82985" wp14:editId="2060F5C8">
              <wp:simplePos x="0" y="0"/>
              <wp:positionH relativeFrom="column">
                <wp:posOffset>1137920</wp:posOffset>
              </wp:positionH>
              <wp:positionV relativeFrom="paragraph">
                <wp:posOffset>-219075</wp:posOffset>
              </wp:positionV>
              <wp:extent cx="5410200" cy="397510"/>
              <wp:effectExtent l="0" t="0" r="0" b="2540"/>
              <wp:wrapSquare wrapText="bothSides"/>
              <wp:docPr id="2" name="Надпись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410200" cy="3975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sdt>
                          <w:sdtPr>
                            <w:rPr>
                              <w:rFonts w:ascii="Times New Roman" w:eastAsia="Courier New" w:hAnsi="Times New Roman" w:cs="Times New Roman"/>
                              <w:i w:val="0"/>
                              <w:iCs w:val="0"/>
                              <w:color w:val="000000" w:themeColor="text1"/>
                              <w:sz w:val="16"/>
                              <w:szCs w:val="16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id w:val="669830756"/>
                            <w:docPartObj>
                              <w:docPartGallery w:val="Page Numbers (Top of Page)"/>
                              <w:docPartUnique/>
                            </w:docPartObj>
                          </w:sdtPr>
                          <w:sdtEndPr>
                            <w:rPr>
                              <w:rFonts w:eastAsiaTheme="minorHAnsi"/>
                            </w:rPr>
                          </w:sdtEndPr>
                          <w:sdtContent>
                            <w:p w14:paraId="3B83B646" w14:textId="15664037" w:rsidR="00854FAD" w:rsidRPr="00643941" w:rsidRDefault="001C3C63" w:rsidP="001C3C63">
                              <w:pPr>
                                <w:pStyle w:val="20"/>
                                <w:shd w:val="clear" w:color="auto" w:fill="auto"/>
                                <w:spacing w:after="0"/>
                                <w:jc w:val="left"/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>
                                <w:rPr>
                                  <w:rFonts w:ascii="Times New Roman" w:eastAsia="Courier New" w:hAnsi="Times New Roman" w:cs="Times New Roman"/>
                                  <w:i w:val="0"/>
                                  <w:iCs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                              </w:t>
                              </w:r>
                              <w:r w:rsidR="00766E72">
                                <w:rPr>
                                  <w:rFonts w:ascii="Times New Roman" w:eastAsia="Courier New" w:hAnsi="Times New Roman" w:cs="Times New Roman"/>
                                  <w:i w:val="0"/>
                                  <w:iCs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      </w:t>
                              </w:r>
                              <w:r w:rsidR="0061027B">
                                <w:rPr>
                                  <w:rFonts w:ascii="Times New Roman" w:eastAsia="Courier New" w:hAnsi="Times New Roman" w:cs="Times New Roman"/>
                                  <w:i w:val="0"/>
                                  <w:iCs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          </w:t>
                              </w:r>
                              <w:proofErr w:type="spellStart"/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Пояснювальна</w:t>
                              </w:r>
                              <w:proofErr w:type="spellEnd"/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записка № </w:t>
                              </w:r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ПЗН-84051</w:t>
                              </w:r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</w:t>
                              </w:r>
                              <w:proofErr w:type="spellStart"/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від</w:t>
                              </w:r>
                              <w:proofErr w:type="spellEnd"/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</w:t>
                              </w:r>
                              <w:proofErr w:type="gramStart"/>
                              <w:r w:rsidR="00B12087" w:rsidRPr="00B12087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26.08.2025</w:t>
                              </w:r>
                              <w:r w:rsidR="00766E72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</w:t>
                              </w:r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до</w:t>
                              </w:r>
                              <w:proofErr w:type="gramEnd"/>
                              <w:r w:rsidR="00766E72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</w:t>
                              </w:r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</w:t>
                              </w:r>
                              <w:proofErr w:type="spellStart"/>
                              <w:r w:rsidR="00766E72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справи</w:t>
                              </w:r>
                              <w:proofErr w:type="spellEnd"/>
                              <w:r w:rsidR="00766E72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</w:t>
                              </w:r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</w:t>
                              </w:r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354451262</w:t>
                              </w:r>
                            </w:p>
                            <w:p w14:paraId="46F472CC" w14:textId="1576F359" w:rsidR="00854FAD" w:rsidRPr="00854FAD" w:rsidRDefault="00854FAD" w:rsidP="00766E72">
                              <w:pPr>
                                <w:pStyle w:val="ab"/>
                                <w:ind w:right="856"/>
                                <w:jc w:val="right"/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proofErr w:type="spellStart"/>
                              <w:r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Сторінка</w:t>
                              </w:r>
                              <w:proofErr w:type="spellEnd"/>
                              <w:r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</w:t>
                              </w:r>
                              <w:r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fldChar w:fldCharType="begin"/>
                              </w:r>
                              <w:r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instrText>PAGE   \* MERGEFORMAT</w:instrText>
                              </w:r>
                              <w:r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fldChar w:fldCharType="separate"/>
                              </w:r>
                              <w:r w:rsidR="00407D83" w:rsidRPr="00407D83">
                                <w:rPr>
                                  <w:rFonts w:ascii="Times New Roman" w:hAnsi="Times New Roman" w:cs="Times New Roman"/>
                                  <w:noProof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3</w:t>
                              </w:r>
                              <w:r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fldChar w:fldCharType="end"/>
                              </w:r>
                            </w:p>
                          </w:sdtContent>
                        </w:sdt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FC82985" id="_x0000_t202" coordsize="21600,21600" o:spt="202" path="m,l,21600r21600,l21600,xe">
              <v:stroke joinstyle="miter"/>
              <v:path gradientshapeok="t" o:connecttype="rect"/>
            </v:shapetype>
            <v:shape id="Надпись 2" o:spid="_x0000_s1027" type="#_x0000_t202" style="position:absolute;margin-left:89.6pt;margin-top:-17.25pt;width:426pt;height:31.3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" filled="f" stroked="f">
              <v:textbox>
                <w:txbxContent>
                  <w:sdt>
                    <w:sdtPr>
                      <w:rPr>
                        <w:rFonts w:ascii="Times New Roman" w:eastAsia="Courier New" w:hAnsi="Times New Roman" w:cs="Times New Roman"/>
                        <w:i w:val="0"/>
                        <w:iCs w:val="0"/>
                        <w:color w:val="000000" w:themeColor="text1"/>
                        <w:sz w:val="16"/>
                        <w:szCs w:val="16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id w:val="669830756"/>
                      <w:docPartObj>
                        <w:docPartGallery w:val="Page Numbers (Top of Page)"/>
                        <w:docPartUnique/>
                      </w:docPartObj>
                    </w:sdtPr>
                    <w:sdtEndPr>
                      <w:rPr>
                        <w:rFonts w:eastAsiaTheme="minorHAnsi"/>
                      </w:rPr>
                    </w:sdtEndPr>
                    <w:sdtContent>
                      <w:p w14:paraId="3B83B646" w14:textId="15664037" w:rsidR="00854FAD" w:rsidRPr="00643941" w:rsidRDefault="001C3C63" w:rsidP="001C3C63">
                        <w:pPr>
                          <w:pStyle w:val="20"/>
                          <w:shd w:val="clear" w:color="auto" w:fill="auto"/>
                          <w:spacing w:after="0"/>
                          <w:jc w:val="left"/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>
                          <w:rPr>
                            <w:rFonts w:ascii="Times New Roman" w:eastAsia="Courier New" w:hAnsi="Times New Roman" w:cs="Times New Roman"/>
                            <w:i w:val="0"/>
                            <w:iCs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                              </w:t>
                        </w:r>
                        <w:r w:rsidR="00766E72">
                          <w:rPr>
                            <w:rFonts w:ascii="Times New Roman" w:eastAsia="Courier New" w:hAnsi="Times New Roman" w:cs="Times New Roman"/>
                            <w:i w:val="0"/>
                            <w:iCs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      </w:t>
                        </w:r>
                        <w:r w:rsidR="0061027B">
                          <w:rPr>
                            <w:rFonts w:ascii="Times New Roman" w:eastAsia="Courier New" w:hAnsi="Times New Roman" w:cs="Times New Roman"/>
                            <w:i w:val="0"/>
                            <w:iCs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          </w:t>
                        </w:r>
                        <w:proofErr w:type="spellStart"/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Пояснювальна</w:t>
                        </w:r>
                        <w:proofErr w:type="spellEnd"/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записка № </w:t>
                        </w:r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ПЗН-84051</w:t>
                        </w:r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</w:t>
                        </w:r>
                        <w:proofErr w:type="spellStart"/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від</w:t>
                        </w:r>
                        <w:proofErr w:type="spellEnd"/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</w:t>
                        </w:r>
                        <w:proofErr w:type="gramStart"/>
                        <w:r w:rsidR="00B12087" w:rsidRPr="00B12087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26.08.2025</w:t>
                        </w:r>
                        <w:r w:rsidR="00766E72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</w:t>
                        </w:r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до</w:t>
                        </w:r>
                        <w:proofErr w:type="gramEnd"/>
                        <w:r w:rsidR="00766E72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</w:t>
                        </w:r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</w:t>
                        </w:r>
                        <w:proofErr w:type="spellStart"/>
                        <w:r w:rsidR="00766E72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справи</w:t>
                        </w:r>
                        <w:proofErr w:type="spellEnd"/>
                        <w:r w:rsidR="00766E72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</w:t>
                        </w:r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</w:t>
                        </w:r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354451262</w:t>
                        </w:r>
                      </w:p>
                      <w:p w14:paraId="46F472CC" w14:textId="1576F359" w:rsidR="00854FAD" w:rsidRPr="00854FAD" w:rsidRDefault="00854FAD" w:rsidP="00766E72">
                        <w:pPr>
                          <w:pStyle w:val="ab"/>
                          <w:ind w:right="856"/>
                          <w:jc w:val="right"/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proofErr w:type="spellStart"/>
                        <w:r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Сторінка</w:t>
                        </w:r>
                        <w:proofErr w:type="spellEnd"/>
                        <w:r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</w:t>
                        </w:r>
                        <w:r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fldChar w:fldCharType="begin"/>
                        </w:r>
                        <w:r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instrText>PAGE   \* MERGEFORMAT</w:instrText>
                        </w:r>
                        <w:r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fldChar w:fldCharType="separate"/>
                        </w:r>
                        <w:r w:rsidR="00407D83" w:rsidRPr="00407D83">
                          <w:rPr>
                            <w:rFonts w:ascii="Times New Roman" w:hAnsi="Times New Roman" w:cs="Times New Roman"/>
                            <w:noProof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3</w:t>
                        </w:r>
                        <w:r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fldChar w:fldCharType="end"/>
                        </w:r>
                      </w:p>
                    </w:sdtContent>
                  </w:sdt>
                </w:txbxContent>
              </v:textbox>
              <w10:wrap type="squar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2527E5"/>
    <w:multiLevelType w:val="hybridMultilevel"/>
    <w:tmpl w:val="BC4657BA"/>
    <w:lvl w:ilvl="0" w:tplc="BE2882D6">
      <w:start w:val="1"/>
      <w:numFmt w:val="decimal"/>
      <w:lvlText w:val="%1."/>
      <w:lvlJc w:val="left"/>
      <w:pPr>
        <w:ind w:left="7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7" w:hanging="360"/>
      </w:pPr>
    </w:lvl>
    <w:lvl w:ilvl="2" w:tplc="0422001B" w:tentative="1">
      <w:start w:val="1"/>
      <w:numFmt w:val="lowerRoman"/>
      <w:lvlText w:val="%3."/>
      <w:lvlJc w:val="right"/>
      <w:pPr>
        <w:ind w:left="2167" w:hanging="180"/>
      </w:pPr>
    </w:lvl>
    <w:lvl w:ilvl="3" w:tplc="0422000F" w:tentative="1">
      <w:start w:val="1"/>
      <w:numFmt w:val="decimal"/>
      <w:lvlText w:val="%4."/>
      <w:lvlJc w:val="left"/>
      <w:pPr>
        <w:ind w:left="2887" w:hanging="360"/>
      </w:pPr>
    </w:lvl>
    <w:lvl w:ilvl="4" w:tplc="04220019" w:tentative="1">
      <w:start w:val="1"/>
      <w:numFmt w:val="lowerLetter"/>
      <w:lvlText w:val="%5."/>
      <w:lvlJc w:val="left"/>
      <w:pPr>
        <w:ind w:left="3607" w:hanging="360"/>
      </w:pPr>
    </w:lvl>
    <w:lvl w:ilvl="5" w:tplc="0422001B" w:tentative="1">
      <w:start w:val="1"/>
      <w:numFmt w:val="lowerRoman"/>
      <w:lvlText w:val="%6."/>
      <w:lvlJc w:val="right"/>
      <w:pPr>
        <w:ind w:left="4327" w:hanging="180"/>
      </w:pPr>
    </w:lvl>
    <w:lvl w:ilvl="6" w:tplc="0422000F" w:tentative="1">
      <w:start w:val="1"/>
      <w:numFmt w:val="decimal"/>
      <w:lvlText w:val="%7."/>
      <w:lvlJc w:val="left"/>
      <w:pPr>
        <w:ind w:left="5047" w:hanging="360"/>
      </w:pPr>
    </w:lvl>
    <w:lvl w:ilvl="7" w:tplc="04220019" w:tentative="1">
      <w:start w:val="1"/>
      <w:numFmt w:val="lowerLetter"/>
      <w:lvlText w:val="%8."/>
      <w:lvlJc w:val="left"/>
      <w:pPr>
        <w:ind w:left="5767" w:hanging="360"/>
      </w:pPr>
    </w:lvl>
    <w:lvl w:ilvl="8" w:tplc="0422001B" w:tentative="1">
      <w:start w:val="1"/>
      <w:numFmt w:val="lowerRoman"/>
      <w:lvlText w:val="%9."/>
      <w:lvlJc w:val="right"/>
      <w:pPr>
        <w:ind w:left="6487" w:hanging="180"/>
      </w:pPr>
    </w:lvl>
  </w:abstractNum>
  <w:abstractNum w:abstractNumId="1" w15:restartNumberingAfterBreak="0">
    <w:nsid w:val="31053AFC"/>
    <w:multiLevelType w:val="multilevel"/>
    <w:tmpl w:val="B982635C"/>
    <w:lvl w:ilvl="0">
      <w:start w:val="5"/>
      <w:numFmt w:val="decimal"/>
      <w:lvlText w:val="%1."/>
      <w:lvlJc w:val="left"/>
      <w:pPr>
        <w:ind w:left="284" w:firstLine="0"/>
      </w:pPr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  <w:lang w:val="uk-UA" w:eastAsia="uk-UA" w:bidi="uk-UA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" w15:restartNumberingAfterBreak="0">
    <w:nsid w:val="528873D7"/>
    <w:multiLevelType w:val="multilevel"/>
    <w:tmpl w:val="7714AC20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"/>
  </w:num>
  <w:num w:numId="2">
    <w:abstractNumId w:val="0"/>
  </w:num>
  <w:num w:numId="3">
    <w:abstractNumId w:val="1"/>
    <w:lvlOverride w:ilvl="0">
      <w:startOverride w:val="5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6"/>
  <w:proofState w:spelling="clean" w:grammar="clean"/>
  <w:defaultTabStop w:val="720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1119"/>
    <w:rsid w:val="0000689D"/>
    <w:rsid w:val="00021B3F"/>
    <w:rsid w:val="00065154"/>
    <w:rsid w:val="00067FBC"/>
    <w:rsid w:val="00072A72"/>
    <w:rsid w:val="000C7B40"/>
    <w:rsid w:val="000E32C6"/>
    <w:rsid w:val="00124E84"/>
    <w:rsid w:val="001C3C63"/>
    <w:rsid w:val="002050D1"/>
    <w:rsid w:val="00221619"/>
    <w:rsid w:val="00225E17"/>
    <w:rsid w:val="00256BA4"/>
    <w:rsid w:val="002620EA"/>
    <w:rsid w:val="00271BF9"/>
    <w:rsid w:val="00297849"/>
    <w:rsid w:val="002C2B0B"/>
    <w:rsid w:val="002C67E9"/>
    <w:rsid w:val="0032082A"/>
    <w:rsid w:val="003756E5"/>
    <w:rsid w:val="003B497B"/>
    <w:rsid w:val="003C4464"/>
    <w:rsid w:val="003C48D1"/>
    <w:rsid w:val="00407D83"/>
    <w:rsid w:val="0042340C"/>
    <w:rsid w:val="004251B0"/>
    <w:rsid w:val="0044297A"/>
    <w:rsid w:val="00457E5F"/>
    <w:rsid w:val="00465F9E"/>
    <w:rsid w:val="004855E4"/>
    <w:rsid w:val="00494F8F"/>
    <w:rsid w:val="004A3488"/>
    <w:rsid w:val="004A5DBD"/>
    <w:rsid w:val="004D1119"/>
    <w:rsid w:val="004D5BC3"/>
    <w:rsid w:val="0050254F"/>
    <w:rsid w:val="00511117"/>
    <w:rsid w:val="005639F6"/>
    <w:rsid w:val="005644E3"/>
    <w:rsid w:val="005659FB"/>
    <w:rsid w:val="005766CF"/>
    <w:rsid w:val="00582A2E"/>
    <w:rsid w:val="005D30F5"/>
    <w:rsid w:val="005D487C"/>
    <w:rsid w:val="005F2210"/>
    <w:rsid w:val="005F7F74"/>
    <w:rsid w:val="0061027B"/>
    <w:rsid w:val="00632F40"/>
    <w:rsid w:val="00640A95"/>
    <w:rsid w:val="00643941"/>
    <w:rsid w:val="006449EB"/>
    <w:rsid w:val="00663205"/>
    <w:rsid w:val="0066447F"/>
    <w:rsid w:val="00677C54"/>
    <w:rsid w:val="00683654"/>
    <w:rsid w:val="006C7FB9"/>
    <w:rsid w:val="006E106A"/>
    <w:rsid w:val="006E10B3"/>
    <w:rsid w:val="006F2E3B"/>
    <w:rsid w:val="00756E4A"/>
    <w:rsid w:val="00766E72"/>
    <w:rsid w:val="007778A0"/>
    <w:rsid w:val="0078503B"/>
    <w:rsid w:val="007C10BC"/>
    <w:rsid w:val="007C400B"/>
    <w:rsid w:val="007F2BBB"/>
    <w:rsid w:val="007F5918"/>
    <w:rsid w:val="007F7C2C"/>
    <w:rsid w:val="0080577C"/>
    <w:rsid w:val="008117D2"/>
    <w:rsid w:val="00814D60"/>
    <w:rsid w:val="00854FAD"/>
    <w:rsid w:val="0085512A"/>
    <w:rsid w:val="008710BD"/>
    <w:rsid w:val="00886B09"/>
    <w:rsid w:val="00920863"/>
    <w:rsid w:val="009946E5"/>
    <w:rsid w:val="009D6F39"/>
    <w:rsid w:val="009E5D57"/>
    <w:rsid w:val="00A21758"/>
    <w:rsid w:val="00A346AA"/>
    <w:rsid w:val="00A43048"/>
    <w:rsid w:val="00A62E96"/>
    <w:rsid w:val="00A83DF0"/>
    <w:rsid w:val="00AD1EEC"/>
    <w:rsid w:val="00AF46FB"/>
    <w:rsid w:val="00B12087"/>
    <w:rsid w:val="00B3699E"/>
    <w:rsid w:val="00B4075F"/>
    <w:rsid w:val="00B9251E"/>
    <w:rsid w:val="00BA1207"/>
    <w:rsid w:val="00BC39D6"/>
    <w:rsid w:val="00BC52EA"/>
    <w:rsid w:val="00BC5A16"/>
    <w:rsid w:val="00BE6672"/>
    <w:rsid w:val="00C074E5"/>
    <w:rsid w:val="00C15B54"/>
    <w:rsid w:val="00C23F8D"/>
    <w:rsid w:val="00C314F1"/>
    <w:rsid w:val="00C4570C"/>
    <w:rsid w:val="00C53778"/>
    <w:rsid w:val="00C675D8"/>
    <w:rsid w:val="00C837C6"/>
    <w:rsid w:val="00CA36E6"/>
    <w:rsid w:val="00CD0A63"/>
    <w:rsid w:val="00D75A6C"/>
    <w:rsid w:val="00DC31BC"/>
    <w:rsid w:val="00DC4060"/>
    <w:rsid w:val="00DE2073"/>
    <w:rsid w:val="00DE2B79"/>
    <w:rsid w:val="00E41057"/>
    <w:rsid w:val="00E43047"/>
    <w:rsid w:val="00E754A8"/>
    <w:rsid w:val="00E93A88"/>
    <w:rsid w:val="00EA1843"/>
    <w:rsid w:val="00ED4D52"/>
    <w:rsid w:val="00F67CCD"/>
    <w:rsid w:val="00F70A19"/>
    <w:rsid w:val="00F72F9E"/>
    <w:rsid w:val="00FB11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517B0BDA"/>
  <w15:chartTrackingRefBased/>
  <w15:docId w15:val="{EA997467-6C71-404F-AC31-F9B5FA93BE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">
    <w:name w:val="Основной текст (3)_"/>
    <w:basedOn w:val="a0"/>
    <w:link w:val="30"/>
    <w:rsid w:val="004D1119"/>
    <w:rPr>
      <w:rFonts w:ascii="Times New Roman" w:eastAsia="Times New Roman" w:hAnsi="Times New Roman" w:cs="Times New Roman"/>
      <w:sz w:val="16"/>
      <w:szCs w:val="16"/>
      <w:shd w:val="clear" w:color="auto" w:fill="FFFFFF"/>
    </w:rPr>
  </w:style>
  <w:style w:type="character" w:customStyle="1" w:styleId="6">
    <w:name w:val="Основной текст (6)_"/>
    <w:basedOn w:val="a0"/>
    <w:link w:val="60"/>
    <w:rsid w:val="004D1119"/>
    <w:rPr>
      <w:rFonts w:ascii="Times New Roman" w:eastAsia="Times New Roman" w:hAnsi="Times New Roman" w:cs="Times New Roman"/>
      <w:b/>
      <w:bCs/>
      <w:sz w:val="30"/>
      <w:szCs w:val="30"/>
      <w:shd w:val="clear" w:color="auto" w:fill="FFFFFF"/>
    </w:rPr>
  </w:style>
  <w:style w:type="character" w:customStyle="1" w:styleId="5">
    <w:name w:val="Основной текст (5)_"/>
    <w:basedOn w:val="a0"/>
    <w:link w:val="50"/>
    <w:rsid w:val="004D1119"/>
    <w:rPr>
      <w:rFonts w:ascii="Times New Roman" w:eastAsia="Times New Roman" w:hAnsi="Times New Roman" w:cs="Times New Roman"/>
      <w:b/>
      <w:bCs/>
      <w:sz w:val="34"/>
      <w:szCs w:val="34"/>
      <w:shd w:val="clear" w:color="auto" w:fill="FFFFFF"/>
    </w:rPr>
  </w:style>
  <w:style w:type="character" w:customStyle="1" w:styleId="a3">
    <w:name w:val="Основной текст_"/>
    <w:basedOn w:val="a0"/>
    <w:link w:val="1"/>
    <w:rsid w:val="004D1119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character" w:customStyle="1" w:styleId="2">
    <w:name w:val="Основной текст (2)_"/>
    <w:basedOn w:val="a0"/>
    <w:link w:val="20"/>
    <w:rsid w:val="004D1119"/>
    <w:rPr>
      <w:rFonts w:ascii="Georgia" w:eastAsia="Georgia" w:hAnsi="Georgia" w:cs="Georgia"/>
      <w:i/>
      <w:iCs/>
      <w:sz w:val="18"/>
      <w:szCs w:val="18"/>
      <w:shd w:val="clear" w:color="auto" w:fill="FFFFFF"/>
    </w:rPr>
  </w:style>
  <w:style w:type="character" w:customStyle="1" w:styleId="a4">
    <w:name w:val="Подпись к таблице_"/>
    <w:basedOn w:val="a0"/>
    <w:link w:val="a5"/>
    <w:rsid w:val="004D1119"/>
    <w:rPr>
      <w:rFonts w:ascii="Times New Roman" w:eastAsia="Times New Roman" w:hAnsi="Times New Roman" w:cs="Times New Roman"/>
      <w:sz w:val="11"/>
      <w:szCs w:val="11"/>
      <w:shd w:val="clear" w:color="auto" w:fill="FFFFFF"/>
    </w:rPr>
  </w:style>
  <w:style w:type="character" w:customStyle="1" w:styleId="a6">
    <w:name w:val="Другое_"/>
    <w:basedOn w:val="a0"/>
    <w:link w:val="a7"/>
    <w:rsid w:val="004D1119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character" w:customStyle="1" w:styleId="4">
    <w:name w:val="Основной текст (4)_"/>
    <w:basedOn w:val="a0"/>
    <w:link w:val="40"/>
    <w:rsid w:val="004D1119"/>
    <w:rPr>
      <w:rFonts w:ascii="Times New Roman" w:eastAsia="Times New Roman" w:hAnsi="Times New Roman" w:cs="Times New Roman"/>
      <w:sz w:val="11"/>
      <w:szCs w:val="11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4D1119"/>
    <w:pPr>
      <w:widowControl w:val="0"/>
      <w:shd w:val="clear" w:color="auto" w:fill="FFFFFF"/>
      <w:spacing w:after="0" w:line="235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60">
    <w:name w:val="Основной текст (6)"/>
    <w:basedOn w:val="a"/>
    <w:link w:val="6"/>
    <w:rsid w:val="004D1119"/>
    <w:pPr>
      <w:widowControl w:val="0"/>
      <w:shd w:val="clear" w:color="auto" w:fill="FFFFFF"/>
      <w:spacing w:after="0" w:line="214" w:lineRule="auto"/>
      <w:jc w:val="center"/>
    </w:pPr>
    <w:rPr>
      <w:rFonts w:ascii="Times New Roman" w:eastAsia="Times New Roman" w:hAnsi="Times New Roman" w:cs="Times New Roman"/>
      <w:b/>
      <w:bCs/>
      <w:sz w:val="30"/>
      <w:szCs w:val="30"/>
    </w:rPr>
  </w:style>
  <w:style w:type="paragraph" w:customStyle="1" w:styleId="50">
    <w:name w:val="Основной текст (5)"/>
    <w:basedOn w:val="a"/>
    <w:link w:val="5"/>
    <w:rsid w:val="004D1119"/>
    <w:pPr>
      <w:widowControl w:val="0"/>
      <w:shd w:val="clear" w:color="auto" w:fill="FFFFFF"/>
      <w:spacing w:after="0" w:line="240" w:lineRule="auto"/>
    </w:pPr>
    <w:rPr>
      <w:rFonts w:ascii="Times New Roman" w:eastAsia="Times New Roman" w:hAnsi="Times New Roman" w:cs="Times New Roman"/>
      <w:b/>
      <w:bCs/>
      <w:sz w:val="34"/>
      <w:szCs w:val="34"/>
    </w:rPr>
  </w:style>
  <w:style w:type="paragraph" w:customStyle="1" w:styleId="1">
    <w:name w:val="Основной текст1"/>
    <w:basedOn w:val="a"/>
    <w:link w:val="a3"/>
    <w:rsid w:val="004D1119"/>
    <w:pPr>
      <w:widowControl w:val="0"/>
      <w:shd w:val="clear" w:color="auto" w:fill="FFFFFF"/>
      <w:spacing w:after="80" w:line="240" w:lineRule="auto"/>
      <w:ind w:firstLine="400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20">
    <w:name w:val="Основной текст (2)"/>
    <w:basedOn w:val="a"/>
    <w:link w:val="2"/>
    <w:rsid w:val="004D1119"/>
    <w:pPr>
      <w:widowControl w:val="0"/>
      <w:shd w:val="clear" w:color="auto" w:fill="FFFFFF"/>
      <w:spacing w:after="140" w:line="269" w:lineRule="auto"/>
      <w:jc w:val="center"/>
    </w:pPr>
    <w:rPr>
      <w:rFonts w:ascii="Georgia" w:eastAsia="Georgia" w:hAnsi="Georgia" w:cs="Georgia"/>
      <w:i/>
      <w:iCs/>
      <w:sz w:val="18"/>
      <w:szCs w:val="18"/>
    </w:rPr>
  </w:style>
  <w:style w:type="paragraph" w:customStyle="1" w:styleId="a5">
    <w:name w:val="Подпись к таблице"/>
    <w:basedOn w:val="a"/>
    <w:link w:val="a4"/>
    <w:rsid w:val="004D1119"/>
    <w:pPr>
      <w:widowControl w:val="0"/>
      <w:shd w:val="clear" w:color="auto" w:fill="FFFFFF"/>
      <w:spacing w:after="0" w:line="269" w:lineRule="auto"/>
    </w:pPr>
    <w:rPr>
      <w:rFonts w:ascii="Times New Roman" w:eastAsia="Times New Roman" w:hAnsi="Times New Roman" w:cs="Times New Roman"/>
      <w:sz w:val="11"/>
      <w:szCs w:val="11"/>
    </w:rPr>
  </w:style>
  <w:style w:type="paragraph" w:customStyle="1" w:styleId="a7">
    <w:name w:val="Другое"/>
    <w:basedOn w:val="a"/>
    <w:link w:val="a6"/>
    <w:rsid w:val="004D1119"/>
    <w:pPr>
      <w:widowControl w:val="0"/>
      <w:shd w:val="clear" w:color="auto" w:fill="FFFFFF"/>
      <w:spacing w:after="80" w:line="240" w:lineRule="auto"/>
      <w:ind w:firstLine="400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40">
    <w:name w:val="Основной текст (4)"/>
    <w:basedOn w:val="a"/>
    <w:link w:val="4"/>
    <w:rsid w:val="004D1119"/>
    <w:pPr>
      <w:widowControl w:val="0"/>
      <w:shd w:val="clear" w:color="auto" w:fill="FFFFFF"/>
      <w:spacing w:after="80" w:line="264" w:lineRule="auto"/>
    </w:pPr>
    <w:rPr>
      <w:rFonts w:ascii="Times New Roman" w:eastAsia="Times New Roman" w:hAnsi="Times New Roman" w:cs="Times New Roman"/>
      <w:sz w:val="11"/>
      <w:szCs w:val="11"/>
    </w:rPr>
  </w:style>
  <w:style w:type="table" w:styleId="a8">
    <w:name w:val="Table Grid"/>
    <w:basedOn w:val="a1"/>
    <w:uiPriority w:val="39"/>
    <w:rsid w:val="004D1119"/>
    <w:pPr>
      <w:widowControl w:val="0"/>
      <w:spacing w:after="0" w:line="240" w:lineRule="auto"/>
    </w:pPr>
    <w:rPr>
      <w:rFonts w:ascii="Courier New" w:eastAsia="Courier New" w:hAnsi="Courier New" w:cs="Courier New"/>
      <w:sz w:val="24"/>
      <w:szCs w:val="24"/>
      <w:lang w:val="uk-UA" w:eastAsia="uk-UA" w:bidi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Emphasis"/>
    <w:basedOn w:val="a0"/>
    <w:uiPriority w:val="20"/>
    <w:qFormat/>
    <w:rsid w:val="004D1119"/>
    <w:rPr>
      <w:i/>
      <w:iCs/>
    </w:rPr>
  </w:style>
  <w:style w:type="character" w:styleId="aa">
    <w:name w:val="Strong"/>
    <w:basedOn w:val="a0"/>
    <w:uiPriority w:val="22"/>
    <w:qFormat/>
    <w:rsid w:val="004D1119"/>
    <w:rPr>
      <w:b/>
      <w:bCs/>
    </w:rPr>
  </w:style>
  <w:style w:type="paragraph" w:styleId="ab">
    <w:name w:val="header"/>
    <w:basedOn w:val="a"/>
    <w:link w:val="ac"/>
    <w:uiPriority w:val="99"/>
    <w:unhideWhenUsed/>
    <w:rsid w:val="00854FAD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c">
    <w:name w:val="Верхній колонтитул Знак"/>
    <w:basedOn w:val="a0"/>
    <w:link w:val="ab"/>
    <w:uiPriority w:val="99"/>
    <w:rsid w:val="00854FAD"/>
  </w:style>
  <w:style w:type="paragraph" w:styleId="ad">
    <w:name w:val="footer"/>
    <w:basedOn w:val="a"/>
    <w:link w:val="ae"/>
    <w:uiPriority w:val="99"/>
    <w:unhideWhenUsed/>
    <w:rsid w:val="00854FAD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e">
    <w:name w:val="Нижній колонтитул Знак"/>
    <w:basedOn w:val="a0"/>
    <w:link w:val="ad"/>
    <w:uiPriority w:val="99"/>
    <w:rsid w:val="00854FAD"/>
  </w:style>
  <w:style w:type="paragraph" w:styleId="af">
    <w:name w:val="Balloon Text"/>
    <w:basedOn w:val="a"/>
    <w:link w:val="af0"/>
    <w:uiPriority w:val="99"/>
    <w:semiHidden/>
    <w:unhideWhenUsed/>
    <w:rsid w:val="00E4105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0">
    <w:name w:val="Текст у виносці Знак"/>
    <w:basedOn w:val="a0"/>
    <w:link w:val="af"/>
    <w:uiPriority w:val="99"/>
    <w:semiHidden/>
    <w:rsid w:val="00E41057"/>
    <w:rPr>
      <w:rFonts w:ascii="Segoe UI" w:hAnsi="Segoe UI" w:cs="Segoe UI"/>
      <w:sz w:val="18"/>
      <w:szCs w:val="18"/>
    </w:rPr>
  </w:style>
  <w:style w:type="paragraph" w:styleId="af1">
    <w:name w:val="Normal (Web)"/>
    <w:basedOn w:val="a"/>
    <w:uiPriority w:val="99"/>
    <w:semiHidden/>
    <w:unhideWhenUsed/>
    <w:rsid w:val="00766E7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722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7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20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09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olena.sizon\Documents\GitLab\depzemres\src\DepZemResApp\DocTemplate\request_qr_code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1.png"/><Relationship Id="rId4" Type="http://schemas.openxmlformats.org/officeDocument/2006/relationships/settings" Target="settings.xml"/><Relationship Id="rId9" Type="http://schemas.openxmlformats.org/officeDocument/2006/relationships/hyperlink" Target="request_qr_cod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64C309B-4531-4A35-9032-BB30507626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165</TotalTime>
  <Pages>3</Pages>
  <Words>1142</Words>
  <Characters>6514</Characters>
  <Application>Microsoft Office Word</Application>
  <DocSecurity>0</DocSecurity>
  <Lines>54</Lines>
  <Paragraphs>15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Пояснювальна записка ЮР особа</vt:lpstr>
      <vt:lpstr/>
    </vt:vector>
  </TitlesOfParts>
  <Manager>Управління землеустрою</Manager>
  <Company>ДЕПАРТАМЕНТ ЗЕМЕЛЬНИХ РЕСУРСІВ</Company>
  <LinksUpToDate>false</LinksUpToDate>
  <CharactersWithSpaces>7641</CharactersWithSpaces>
  <SharedDoc>false</SharedDoc>
  <HyperlinkBase>134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Пояснювальна записка ЮР особа</dc:title>
  <dc:subject/>
  <dc:creator>Сізон Олена Миколаївна</dc:creator>
  <cp:keywords>{"doc_type_id":134,"doc_type_name":"Пояснювальна записка ЮР особа","doc_type_file":"Пояснювальна_Записка_заява_юр_особа_передача_ДЦ_без_док.docx"}</cp:keywords>
  <dc:description/>
  <cp:lastModifiedBy>Бережна Людмила Вікторівна</cp:lastModifiedBy>
  <cp:revision>62</cp:revision>
  <cp:lastPrinted>2025-09-03T08:23:00Z</cp:lastPrinted>
  <dcterms:created xsi:type="dcterms:W3CDTF">2020-11-06T14:51:00Z</dcterms:created>
  <dcterms:modified xsi:type="dcterms:W3CDTF">2025-09-03T08:26:00Z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2024-01-07T21:15:36Z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d89b227c-671f-40a3-b6a9-6d61e74f8796</vt:lpwstr>
  </property>
  <property fmtid="{D5CDD505-2E9C-101B-9397-08002B2CF9AE}" pid="8" name="MSIP_Label_defa4170-0d19-0005-0004-bc88714345d2_ContentBits">
    <vt:lpwstr>0</vt:lpwstr>
  </property>
</Properties>
</file>