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FB5283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354451262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354451262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D35B0" w14:paraId="39883B9B" w14:textId="77777777" w:rsidTr="006B2F9F">
        <w:trPr>
          <w:trHeight w:val="2500"/>
        </w:trPr>
        <w:tc>
          <w:tcPr>
            <w:tcW w:w="5920" w:type="dxa"/>
            <w:hideMark/>
          </w:tcPr>
          <w:p w14:paraId="0B182D23" w14:textId="6A2F4512" w:rsidR="00F6318B" w:rsidRPr="006B2F9F" w:rsidRDefault="00294D40" w:rsidP="006B2F9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B2F9F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6B2F9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6B2F9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B2F9F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будівлі </w:t>
            </w:r>
            <w:r w:rsidR="00784026" w:rsidRPr="006B2F9F">
              <w:rPr>
                <w:b/>
                <w:sz w:val="28"/>
                <w:szCs w:val="28"/>
              </w:rPr>
              <w:t>теплофікаційн</w:t>
            </w:r>
            <w:r w:rsidR="006B2F9F" w:rsidRPr="006B2F9F">
              <w:rPr>
                <w:b/>
                <w:sz w:val="28"/>
                <w:szCs w:val="28"/>
              </w:rPr>
              <w:t>ого</w:t>
            </w:r>
            <w:r w:rsidR="00784026" w:rsidRPr="006B2F9F">
              <w:rPr>
                <w:b/>
                <w:sz w:val="28"/>
                <w:szCs w:val="28"/>
              </w:rPr>
              <w:t xml:space="preserve"> павільйон</w:t>
            </w:r>
            <w:r w:rsidR="006B2F9F" w:rsidRPr="006B2F9F">
              <w:rPr>
                <w:b/>
                <w:sz w:val="28"/>
                <w:szCs w:val="28"/>
              </w:rPr>
              <w:t>у</w:t>
            </w:r>
            <w:r w:rsidR="00784026" w:rsidRPr="006B2F9F">
              <w:rPr>
                <w:b/>
                <w:sz w:val="28"/>
                <w:szCs w:val="28"/>
              </w:rPr>
              <w:t xml:space="preserve"> 2-П-2 </w:t>
            </w:r>
            <w:r w:rsidR="0009503E" w:rsidRPr="006B2F9F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6B2F9F">
              <w:rPr>
                <w:b/>
                <w:iCs/>
                <w:color w:val="000000" w:themeColor="text1"/>
                <w:sz w:val="28"/>
                <w:szCs w:val="28"/>
              </w:rPr>
              <w:t>просп. Петра Григоренка, 22/20</w:t>
            </w:r>
            <w:r w:rsidR="00032E6C" w:rsidRPr="006B2F9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6B2F9F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6B2F9F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6B2F9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6B2F9F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6B2F9F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5F87578" w:rsidR="00F6318B" w:rsidRPr="006B2F9F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B2F9F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 від </w:t>
      </w:r>
      <w:r w:rsidR="006B2F9F" w:rsidRPr="006B2F9F">
        <w:rPr>
          <w:color w:val="000000" w:themeColor="text1"/>
          <w:szCs w:val="28"/>
          <w:lang w:val="uk-UA"/>
        </w:rPr>
        <w:t>08 серпня 2025 року № 80103-009928755-031-03</w:t>
      </w:r>
      <w:r w:rsidRPr="006B2F9F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                 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 та керуючись статтями 9, 83, 92, 116, 122, 123 Земельного кодексу України, пунктом 34 частини першої статті 26                        Закону України «Про місцеве самоврядування в Україні», Законом України     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3601A2E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B2F9F">
        <w:rPr>
          <w:color w:val="000000" w:themeColor="text1"/>
          <w:sz w:val="28"/>
          <w:szCs w:val="28"/>
          <w:lang w:val="uk-UA"/>
        </w:rPr>
        <w:t>Надати</w:t>
      </w:r>
      <w:r w:rsidR="006B2F9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B2F9F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6B2F9F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0,0182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lastRenderedPageBreak/>
        <w:t>8000000000:90:146:0101</w:t>
      </w:r>
      <w:r w:rsidR="00F837D8" w:rsidRPr="00AF790C">
        <w:rPr>
          <w:sz w:val="28"/>
          <w:szCs w:val="28"/>
          <w:lang w:val="uk-UA"/>
        </w:rPr>
        <w:t>)</w:t>
      </w:r>
      <w:r w:rsidR="006B2F9F">
        <w:rPr>
          <w:sz w:val="28"/>
          <w:szCs w:val="28"/>
          <w:lang w:val="uk-UA"/>
        </w:rPr>
        <w:t xml:space="preserve"> </w:t>
      </w:r>
      <w:r w:rsidR="006B2F9F" w:rsidRPr="006B2F9F">
        <w:rPr>
          <w:iCs/>
          <w:color w:val="000000" w:themeColor="text1"/>
          <w:sz w:val="28"/>
          <w:szCs w:val="28"/>
          <w:lang w:val="uk-UA"/>
        </w:rPr>
        <w:t xml:space="preserve">для експлуатації та обслуговування будівлі </w:t>
      </w:r>
      <w:r w:rsidR="006B2F9F" w:rsidRPr="006B2F9F">
        <w:rPr>
          <w:sz w:val="28"/>
          <w:szCs w:val="28"/>
          <w:lang w:val="uk-UA"/>
        </w:rPr>
        <w:t>теплофікаційного павільйону 2-П-2</w:t>
      </w:r>
      <w:r w:rsidR="006B2F9F" w:rsidRPr="006B2F9F">
        <w:rPr>
          <w:b/>
          <w:sz w:val="28"/>
          <w:szCs w:val="28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6B2F9F">
        <w:rPr>
          <w:iCs/>
          <w:sz w:val="28"/>
          <w:szCs w:val="28"/>
        </w:rPr>
        <w:t>просп. Петра Григоренка, 22/20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6B2F9F" w:rsidRPr="00A0536E">
        <w:rPr>
          <w:color w:val="000000" w:themeColor="text1"/>
          <w:sz w:val="28"/>
          <w:szCs w:val="28"/>
          <w:lang w:val="uk-UA"/>
        </w:rPr>
        <w:t xml:space="preserve">у </w:t>
      </w:r>
      <w:r w:rsidR="006B2F9F">
        <w:rPr>
          <w:color w:val="000000" w:themeColor="text1"/>
          <w:sz w:val="28"/>
          <w:szCs w:val="28"/>
          <w:lang w:val="uk-UA"/>
        </w:rPr>
        <w:t xml:space="preserve">                                </w:t>
      </w:r>
      <w:r w:rsidR="006B2F9F" w:rsidRPr="00517CCC">
        <w:rPr>
          <w:color w:val="000000" w:themeColor="text1"/>
          <w:sz w:val="28"/>
          <w:szCs w:val="28"/>
          <w:lang w:val="uk-UA"/>
        </w:rPr>
        <w:t xml:space="preserve">зв’язку із закріпленням нерухомого майна на праві господарського відання відповідно до наказу Департаменту комунальної власності м. Києва                          </w:t>
      </w:r>
      <w:r w:rsidR="006B2F9F" w:rsidRPr="00517CCC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6B2F9F" w:rsidRPr="00517CCC">
        <w:rPr>
          <w:color w:val="000000" w:themeColor="text1"/>
          <w:sz w:val="28"/>
          <w:szCs w:val="28"/>
          <w:lang w:val="uk-UA"/>
        </w:rPr>
        <w:t xml:space="preserve"> від 04 травня 2018 року № 224 «Про закріплення основних                       засобів за комунальним підприємством виконавчого органу Київради                    (Київської міської державної адміністрації) «Київтеплоенерго»,                                         право господарського відання зареєстровано в Державному реєстрі                                речових прав на нерухоме майно 01 лютого 2021 року, номер запису про                            інше речове право </w:t>
      </w:r>
      <w:r w:rsidR="006B2F9F" w:rsidRPr="00517CCC">
        <w:rPr>
          <w:sz w:val="28"/>
          <w:szCs w:val="28"/>
        </w:rPr>
        <w:t>40409018</w:t>
      </w:r>
      <w:r w:rsidR="006B2F9F" w:rsidRPr="00517CCC">
        <w:rPr>
          <w:sz w:val="28"/>
          <w:szCs w:val="28"/>
          <w:lang w:val="uk-UA"/>
        </w:rPr>
        <w:t xml:space="preserve"> </w:t>
      </w:r>
      <w:r w:rsidR="006B2F9F" w:rsidRPr="00AF790C">
        <w:rPr>
          <w:sz w:val="28"/>
          <w:szCs w:val="28"/>
          <w:lang w:val="uk-UA"/>
        </w:rPr>
        <w:t xml:space="preserve">(категорія земель – землі промисловості, транспорту, електронних комунікацій, енергетики, оборони та іншого призначення,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08 серпня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80103-009928755-031-03,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354451262</w:t>
      </w:r>
      <w:r w:rsidR="00F71DC8" w:rsidRPr="00F71DC8">
        <w:rPr>
          <w:color w:val="000000" w:themeColor="text1"/>
          <w:sz w:val="28"/>
          <w:szCs w:val="28"/>
          <w:lang w:val="uk-UA"/>
        </w:rPr>
        <w:t>)</w:t>
      </w:r>
      <w:r w:rsidR="00F86F74" w:rsidRPr="00F71DC8">
        <w:rPr>
          <w:color w:val="000000" w:themeColor="text1"/>
          <w:sz w:val="28"/>
          <w:szCs w:val="28"/>
          <w:lang w:val="uk-UA"/>
        </w:rPr>
        <w:t>.</w:t>
      </w:r>
    </w:p>
    <w:p w14:paraId="170FE228" w14:textId="77777777" w:rsidR="006B2F9F" w:rsidRPr="00DE4A20" w:rsidRDefault="006B2F9F" w:rsidP="006B2F9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D5061"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5763CAF5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2A6DFC36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                  України «Про державну реєстрацію речових прав на нерухоме майно та їх обтяжень».</w:t>
      </w:r>
    </w:p>
    <w:p w14:paraId="587169F9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11FB64CE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456E329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455A22B" w14:textId="77777777" w:rsidR="006B2F9F" w:rsidRDefault="006B2F9F" w:rsidP="006B2F9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43B1248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93912A6" w14:textId="77777777" w:rsidR="006B2F9F" w:rsidRDefault="006B2F9F" w:rsidP="006B2F9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D8D3083" w14:textId="77777777" w:rsidR="006B2F9F" w:rsidRDefault="006B2F9F" w:rsidP="006B2F9F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5C8AF2FF" w14:textId="77777777" w:rsidR="006B2F9F" w:rsidRDefault="006B2F9F" w:rsidP="006B2F9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5998FF92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D916332" w14:textId="77777777" w:rsidR="006B2F9F" w:rsidRDefault="006B2F9F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585F4F30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1F42D7C6" w14:textId="77777777" w:rsidR="00CD35B0" w:rsidRDefault="00CD35B0" w:rsidP="00CD35B0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49FFEB9" w14:textId="58FBC9D6" w:rsidR="006B2F9F" w:rsidRDefault="006B2F9F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6B2F9F" w:rsidRPr="005563AC" w14:paraId="4B259000" w14:textId="77777777" w:rsidTr="00425A6F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DDB7D" w14:textId="77777777" w:rsidR="006B2F9F" w:rsidRPr="00636FF0" w:rsidRDefault="006B2F9F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C0A3FAD" w14:textId="77777777" w:rsidR="006B2F9F" w:rsidRPr="00636FF0" w:rsidRDefault="006B2F9F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0398D97" w14:textId="77777777" w:rsidR="006B2F9F" w:rsidRPr="00636FF0" w:rsidRDefault="006B2F9F" w:rsidP="00425A6F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F9A71B" w14:textId="77777777" w:rsidR="006B2F9F" w:rsidRPr="00636FF0" w:rsidRDefault="006B2F9F" w:rsidP="00425A6F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C9B10" w14:textId="77777777" w:rsidR="006B2F9F" w:rsidRPr="00636FF0" w:rsidRDefault="006B2F9F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6B2F9F" w:rsidRPr="005563AC" w14:paraId="65DCDED1" w14:textId="77777777" w:rsidTr="00425A6F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B122C02" w14:textId="77777777" w:rsidR="006B2F9F" w:rsidRPr="005563AC" w:rsidRDefault="006B2F9F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32F4B08" w14:textId="77777777" w:rsidR="006B2F9F" w:rsidRPr="005563AC" w:rsidRDefault="006B2F9F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E2096" w14:textId="77777777" w:rsidR="006B2F9F" w:rsidRPr="00636FF0" w:rsidRDefault="006B2F9F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14FA8D" w14:textId="77777777" w:rsidR="006B2F9F" w:rsidRPr="00636FF0" w:rsidRDefault="006B2F9F" w:rsidP="00425A6F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4E7AED49" w14:textId="77777777" w:rsidR="006B2F9F" w:rsidRDefault="006B2F9F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41C1B7CE" w:rsidR="00E75718" w:rsidRPr="008119F4" w:rsidRDefault="00692C91" w:rsidP="00F9526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F9526C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5B6E" w14:textId="77777777" w:rsidR="006B4523" w:rsidRDefault="006B4523">
      <w:r>
        <w:separator/>
      </w:r>
    </w:p>
  </w:endnote>
  <w:endnote w:type="continuationSeparator" w:id="0">
    <w:p w14:paraId="7AFB5B71" w14:textId="77777777" w:rsidR="006B4523" w:rsidRDefault="006B4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3208B" w14:textId="77777777" w:rsidR="006B4523" w:rsidRDefault="006B4523">
      <w:r>
        <w:separator/>
      </w:r>
    </w:p>
  </w:footnote>
  <w:footnote w:type="continuationSeparator" w:id="0">
    <w:p w14:paraId="2B0442C9" w14:textId="77777777" w:rsidR="006B4523" w:rsidRDefault="006B4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493192">
    <w:abstractNumId w:val="10"/>
  </w:num>
  <w:num w:numId="2" w16cid:durableId="1490437044">
    <w:abstractNumId w:val="6"/>
  </w:num>
  <w:num w:numId="3" w16cid:durableId="1777752296">
    <w:abstractNumId w:val="9"/>
  </w:num>
  <w:num w:numId="4" w16cid:durableId="2051225649">
    <w:abstractNumId w:val="0"/>
  </w:num>
  <w:num w:numId="5" w16cid:durableId="388111122">
    <w:abstractNumId w:val="8"/>
  </w:num>
  <w:num w:numId="6" w16cid:durableId="1421291346">
    <w:abstractNumId w:val="4"/>
  </w:num>
  <w:num w:numId="7" w16cid:durableId="582642670">
    <w:abstractNumId w:val="5"/>
  </w:num>
  <w:num w:numId="8" w16cid:durableId="1346861108">
    <w:abstractNumId w:val="7"/>
  </w:num>
  <w:num w:numId="9" w16cid:durableId="1684554468">
    <w:abstractNumId w:val="2"/>
  </w:num>
  <w:num w:numId="10" w16cid:durableId="2033453314">
    <w:abstractNumId w:val="1"/>
  </w:num>
  <w:num w:numId="11" w16cid:durableId="1434667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4D40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694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4CF1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7CCC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2F9F"/>
    <w:rsid w:val="006B4523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4026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4D13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DC8"/>
    <w:rsid w:val="00F71ED0"/>
    <w:rsid w:val="00F73BE2"/>
    <w:rsid w:val="00F75225"/>
    <w:rsid w:val="00F837D8"/>
    <w:rsid w:val="00F86F74"/>
    <w:rsid w:val="00F914C9"/>
    <w:rsid w:val="00F9526C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3771</Words>
  <Characters>2150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5910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59</cp:revision>
  <cp:lastPrinted>2025-08-26T13:44:00Z</cp:lastPrinted>
  <dcterms:created xsi:type="dcterms:W3CDTF">2020-03-29T20:42:00Z</dcterms:created>
  <dcterms:modified xsi:type="dcterms:W3CDTF">2025-10-02T11:06:00Z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