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94275A" w14:textId="77777777" w:rsidR="00B30291" w:rsidRPr="00FC3190" w:rsidRDefault="00B30291" w:rsidP="00B30291">
      <w:pPr>
        <w:pStyle w:val="a4"/>
        <w:shd w:val="clear" w:color="auto" w:fill="auto"/>
        <w:ind w:right="2314"/>
        <w:jc w:val="center"/>
        <w:rPr>
          <w:sz w:val="36"/>
          <w:szCs w:val="36"/>
          <w:lang w:val="uk-UA"/>
        </w:rPr>
      </w:pPr>
      <w:r w:rsidRPr="00FC3190">
        <w:rPr>
          <w:noProof/>
          <w:sz w:val="36"/>
          <w:szCs w:val="36"/>
          <w:lang w:val="ru-RU" w:eastAsia="ru-RU"/>
        </w:rPr>
        <mc:AlternateContent>
          <mc:Choice Requires="wps">
            <w:drawing>
              <wp:anchor distT="133985" distB="391160" distL="274955" distR="302895" simplePos="0" relativeHeight="251659264" behindDoc="1" locked="0" layoutInCell="1" allowOverlap="1" wp14:anchorId="3D15F62E" wp14:editId="0E921B94">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627987A0" w14:textId="2FEAED59" w:rsidR="00B30291" w:rsidRDefault="00B30291" w:rsidP="00B30291">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6B54FEF5" w14:textId="77777777" w:rsidR="00B30291" w:rsidRPr="005156AF" w:rsidRDefault="00B30291" w:rsidP="00B30291">
                            <w:pPr>
                              <w:pStyle w:val="a4"/>
                              <w:shd w:val="clear" w:color="auto" w:fill="auto"/>
                              <w:jc w:val="center"/>
                              <w:rPr>
                                <w:sz w:val="24"/>
                                <w:szCs w:val="24"/>
                              </w:rPr>
                            </w:pPr>
                            <w:r w:rsidRPr="005156AF">
                              <w:rPr>
                                <w:b/>
                                <w:bCs/>
                                <w:sz w:val="24"/>
                                <w:szCs w:val="24"/>
                              </w:rPr>
                              <w:t>№ 364373547</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3D15F62E"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14:paraId="627987A0" w14:textId="2FEAED59" w:rsidR="00B30291" w:rsidRDefault="00B30291" w:rsidP="00B30291">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6B54FEF5" w14:textId="77777777" w:rsidR="00B30291" w:rsidRPr="005156AF" w:rsidRDefault="00B30291" w:rsidP="00B30291">
                      <w:pPr>
                        <w:pStyle w:val="a4"/>
                        <w:shd w:val="clear" w:color="auto" w:fill="auto"/>
                        <w:jc w:val="center"/>
                        <w:rPr>
                          <w:sz w:val="24"/>
                          <w:szCs w:val="24"/>
                        </w:rPr>
                      </w:pPr>
                      <w:r w:rsidRPr="005156AF">
                        <w:rPr>
                          <w:b/>
                          <w:bCs/>
                          <w:sz w:val="24"/>
                          <w:szCs w:val="24"/>
                        </w:rPr>
                        <w:t>№ 364373547</w:t>
                      </w:r>
                    </w:p>
                  </w:txbxContent>
                </v:textbox>
                <w10:wrap anchorx="page"/>
              </v:shape>
            </w:pict>
          </mc:Fallback>
        </mc:AlternateContent>
      </w:r>
      <w:r w:rsidRPr="00FC3190">
        <w:rPr>
          <w:b/>
          <w:bCs/>
          <w:sz w:val="36"/>
          <w:szCs w:val="36"/>
          <w:lang w:val="uk-UA"/>
        </w:rPr>
        <w:t>ПОЯСНЮВАЛЬНА ЗАПИСКА</w:t>
      </w:r>
    </w:p>
    <w:p w14:paraId="53B68056" w14:textId="77777777" w:rsidR="00B30291" w:rsidRPr="00FC3190" w:rsidRDefault="00B30291" w:rsidP="00B30291">
      <w:pPr>
        <w:pStyle w:val="1"/>
        <w:shd w:val="clear" w:color="auto" w:fill="auto"/>
        <w:ind w:left="1320" w:right="3874"/>
        <w:jc w:val="center"/>
        <w:rPr>
          <w:sz w:val="24"/>
          <w:szCs w:val="24"/>
          <w:lang w:val="uk-UA"/>
        </w:rPr>
      </w:pPr>
      <w:r w:rsidRPr="00FC3190">
        <w:rPr>
          <w:noProof/>
          <w:sz w:val="24"/>
          <w:szCs w:val="24"/>
          <w:lang w:val="ru-RU" w:eastAsia="ru-RU"/>
        </w:rPr>
        <w:drawing>
          <wp:anchor distT="0" distB="0" distL="114300" distR="114300" simplePos="0" relativeHeight="251660288" behindDoc="1" locked="0" layoutInCell="1" allowOverlap="1" wp14:anchorId="1638C094" wp14:editId="7CB71F5B">
            <wp:simplePos x="0" y="0"/>
            <wp:positionH relativeFrom="column">
              <wp:posOffset>4852035</wp:posOffset>
            </wp:positionH>
            <wp:positionV relativeFrom="paragraph">
              <wp:posOffset>86995</wp:posOffset>
            </wp:positionV>
            <wp:extent cx="981075" cy="923925"/>
            <wp:effectExtent l="0" t="0" r="9525" b="9525"/>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81075" cy="923925"/>
                    </a:xfrm>
                    <a:prstGeom prst="rect">
                      <a:avLst/>
                    </a:prstGeom>
                  </pic:spPr>
                </pic:pic>
              </a:graphicData>
            </a:graphic>
            <wp14:sizeRelH relativeFrom="margin">
              <wp14:pctWidth>0</wp14:pctWidth>
            </wp14:sizeRelH>
            <wp14:sizeRelV relativeFrom="margin">
              <wp14:pctHeight>0</wp14:pctHeight>
            </wp14:sizeRelV>
          </wp:anchor>
        </w:drawing>
      </w:r>
      <w:r w:rsidRPr="00FC3190">
        <w:rPr>
          <w:b/>
          <w:bCs/>
          <w:i w:val="0"/>
          <w:iCs w:val="0"/>
          <w:sz w:val="24"/>
          <w:szCs w:val="24"/>
          <w:lang w:val="uk-UA"/>
        </w:rPr>
        <w:t xml:space="preserve">№ ПЗН-81426 від </w:t>
      </w:r>
      <w:r w:rsidRPr="00FC3190">
        <w:rPr>
          <w:b/>
          <w:bCs/>
          <w:i w:val="0"/>
          <w:sz w:val="24"/>
          <w:szCs w:val="24"/>
          <w:lang w:val="uk-UA"/>
        </w:rPr>
        <w:t>26.05.2025</w:t>
      </w:r>
    </w:p>
    <w:p w14:paraId="1B663883" w14:textId="77777777" w:rsidR="00B30291" w:rsidRPr="00FC3190" w:rsidRDefault="00B30291" w:rsidP="00B30291">
      <w:pPr>
        <w:pStyle w:val="1"/>
        <w:shd w:val="clear" w:color="auto" w:fill="auto"/>
        <w:ind w:right="2740"/>
        <w:jc w:val="center"/>
        <w:rPr>
          <w:i w:val="0"/>
          <w:sz w:val="24"/>
          <w:szCs w:val="24"/>
          <w:lang w:val="uk-UA"/>
        </w:rPr>
      </w:pPr>
      <w:r w:rsidRPr="00FC3190">
        <w:rPr>
          <w:i w:val="0"/>
          <w:iCs w:val="0"/>
          <w:sz w:val="24"/>
          <w:szCs w:val="24"/>
          <w:lang w:val="uk-UA"/>
        </w:rPr>
        <w:t xml:space="preserve">до </w:t>
      </w:r>
      <w:proofErr w:type="spellStart"/>
      <w:r w:rsidRPr="00FC3190">
        <w:rPr>
          <w:i w:val="0"/>
          <w:iCs w:val="0"/>
          <w:sz w:val="24"/>
          <w:szCs w:val="24"/>
          <w:lang w:val="uk-UA"/>
        </w:rPr>
        <w:t>проєкту</w:t>
      </w:r>
      <w:proofErr w:type="spellEnd"/>
      <w:r w:rsidRPr="00FC3190">
        <w:rPr>
          <w:i w:val="0"/>
          <w:iCs w:val="0"/>
          <w:sz w:val="24"/>
          <w:szCs w:val="24"/>
          <w:lang w:val="uk-UA"/>
        </w:rPr>
        <w:t xml:space="preserve"> рішення Київської міської ради</w:t>
      </w:r>
      <w:r w:rsidRPr="00FC3190">
        <w:rPr>
          <w:i w:val="0"/>
          <w:sz w:val="24"/>
          <w:szCs w:val="24"/>
          <w:lang w:val="uk-UA"/>
        </w:rPr>
        <w:t>:</w:t>
      </w:r>
    </w:p>
    <w:p w14:paraId="4592450C" w14:textId="77777777" w:rsidR="007C76EA" w:rsidRPr="00FC3190" w:rsidRDefault="007C76EA" w:rsidP="00945EC0">
      <w:pPr>
        <w:pStyle w:val="a4"/>
        <w:spacing w:line="266" w:lineRule="auto"/>
        <w:ind w:right="2268"/>
        <w:jc w:val="center"/>
        <w:rPr>
          <w:rFonts w:eastAsia="Georgia"/>
          <w:b/>
          <w:i/>
          <w:iCs/>
          <w:sz w:val="24"/>
          <w:szCs w:val="24"/>
          <w:lang w:val="uk-UA"/>
        </w:rPr>
      </w:pPr>
      <w:r w:rsidRPr="00FC3190">
        <w:rPr>
          <w:rFonts w:eastAsia="Georgia"/>
          <w:b/>
          <w:i/>
          <w:iCs/>
          <w:sz w:val="24"/>
          <w:szCs w:val="24"/>
          <w:lang w:val="uk-UA"/>
        </w:rPr>
        <w:t xml:space="preserve">Про надання КОМУНАЛЬНОМУ НЕКОМЕРЦІЙНОМУ ПІДПРИЄМСТВУ «КИЇВСЬКА СТОМАТОЛОГІЯ» ВИКОНАВЧОГО ОРГАНУ КИЇВСЬКОЇ МІСЬКОЇ РАДИ (КИЇВСЬКОЇ МІСЬКОЇ ДЕРЖАВНОЇ АДМІНІСТРАЦІЇ) земельної ділянки в постійне користування для експлуатації та обслуговування нежитлової будівлі стоматологічної поліклініки на </w:t>
      </w:r>
    </w:p>
    <w:p w14:paraId="4A04B8A4" w14:textId="176FC297" w:rsidR="00B30291" w:rsidRPr="00FC3190" w:rsidRDefault="007C76EA" w:rsidP="00945EC0">
      <w:pPr>
        <w:pStyle w:val="a4"/>
        <w:shd w:val="clear" w:color="auto" w:fill="auto"/>
        <w:spacing w:line="266" w:lineRule="auto"/>
        <w:ind w:right="2268"/>
        <w:jc w:val="center"/>
        <w:rPr>
          <w:b/>
          <w:sz w:val="24"/>
          <w:szCs w:val="24"/>
          <w:lang w:val="uk-UA"/>
        </w:rPr>
      </w:pPr>
      <w:r w:rsidRPr="00FC3190">
        <w:rPr>
          <w:rFonts w:eastAsia="Georgia"/>
          <w:b/>
          <w:i/>
          <w:iCs/>
          <w:sz w:val="24"/>
          <w:szCs w:val="24"/>
          <w:lang w:val="uk-UA"/>
        </w:rPr>
        <w:t>вул. Миколи Пимоненка, 10-А у Шевченківському районі міста Києва</w:t>
      </w:r>
    </w:p>
    <w:p w14:paraId="322C4E56" w14:textId="77777777" w:rsidR="00B30291" w:rsidRPr="00FC3190" w:rsidRDefault="00B30291" w:rsidP="00AC6C1F">
      <w:pPr>
        <w:pStyle w:val="a7"/>
        <w:numPr>
          <w:ilvl w:val="0"/>
          <w:numId w:val="1"/>
        </w:numPr>
        <w:shd w:val="clear" w:color="auto" w:fill="auto"/>
        <w:ind w:hanging="278"/>
        <w:rPr>
          <w:sz w:val="24"/>
          <w:szCs w:val="24"/>
          <w:lang w:val="uk-UA"/>
        </w:rPr>
      </w:pPr>
      <w:r w:rsidRPr="00FC3190">
        <w:rPr>
          <w:sz w:val="24"/>
          <w:szCs w:val="24"/>
          <w:lang w:val="uk-UA"/>
        </w:rPr>
        <w:t>Юридична особа:</w:t>
      </w:r>
    </w:p>
    <w:tbl>
      <w:tblPr>
        <w:tblStyle w:val="a8"/>
        <w:tblW w:w="9356" w:type="dxa"/>
        <w:tblInd w:w="137" w:type="dxa"/>
        <w:tblLook w:val="04A0" w:firstRow="1" w:lastRow="0" w:firstColumn="1" w:lastColumn="0" w:noHBand="0" w:noVBand="1"/>
      </w:tblPr>
      <w:tblGrid>
        <w:gridCol w:w="3266"/>
        <w:gridCol w:w="6090"/>
      </w:tblGrid>
      <w:tr w:rsidR="00B30291" w:rsidRPr="00FC3190" w14:paraId="2AF076D2" w14:textId="77777777" w:rsidTr="00581A44">
        <w:trPr>
          <w:cantSplit/>
          <w:trHeight w:val="293"/>
        </w:trPr>
        <w:tc>
          <w:tcPr>
            <w:tcW w:w="3266" w:type="dxa"/>
          </w:tcPr>
          <w:p w14:paraId="68C5FC27" w14:textId="77777777" w:rsidR="00B30291" w:rsidRPr="00FC3190" w:rsidRDefault="00D77F52" w:rsidP="00AC6C1F">
            <w:pPr>
              <w:pStyle w:val="a7"/>
              <w:shd w:val="clear" w:color="auto" w:fill="auto"/>
              <w:ind w:hanging="113"/>
              <w:rPr>
                <w:b w:val="0"/>
                <w:sz w:val="24"/>
                <w:szCs w:val="24"/>
                <w:lang w:val="uk-UA"/>
              </w:rPr>
            </w:pPr>
            <w:r w:rsidRPr="00FC3190">
              <w:rPr>
                <w:b w:val="0"/>
                <w:sz w:val="24"/>
                <w:szCs w:val="24"/>
                <w:lang w:val="uk-UA"/>
              </w:rPr>
              <w:t xml:space="preserve"> </w:t>
            </w:r>
            <w:r w:rsidR="00B30291" w:rsidRPr="00FC3190">
              <w:rPr>
                <w:b w:val="0"/>
                <w:sz w:val="24"/>
                <w:szCs w:val="24"/>
                <w:lang w:val="uk-UA"/>
              </w:rPr>
              <w:t>Назва</w:t>
            </w:r>
            <w:r w:rsidR="00B30291" w:rsidRPr="00FC3190">
              <w:rPr>
                <w:b w:val="0"/>
                <w:sz w:val="24"/>
                <w:szCs w:val="24"/>
                <w:lang w:val="uk-UA"/>
              </w:rPr>
              <w:tab/>
            </w:r>
          </w:p>
        </w:tc>
        <w:tc>
          <w:tcPr>
            <w:tcW w:w="6090" w:type="dxa"/>
          </w:tcPr>
          <w:p w14:paraId="0E6745E1" w14:textId="77777777" w:rsidR="00B30291" w:rsidRPr="00FC3190" w:rsidRDefault="00B30291" w:rsidP="009225AE">
            <w:pPr>
              <w:pStyle w:val="a7"/>
              <w:shd w:val="clear" w:color="auto" w:fill="auto"/>
              <w:rPr>
                <w:b w:val="0"/>
                <w:i/>
                <w:sz w:val="24"/>
                <w:szCs w:val="24"/>
                <w:lang w:val="uk-UA"/>
              </w:rPr>
            </w:pPr>
            <w:r w:rsidRPr="00FC3190">
              <w:rPr>
                <w:b w:val="0"/>
                <w:i/>
                <w:sz w:val="24"/>
                <w:szCs w:val="24"/>
                <w:lang w:val="uk-UA"/>
              </w:rPr>
              <w:t>КОМУНАЛЬНЕ НЕКОМЕРЦІЙНЕ ПІДПРИЄМСТВО «КИЇВСЬКА СТОМАТОЛОГІЯ» ВИКОНАВЧОГО ОРГАНУ КИЇВСЬКОЇ МІСЬКОЇ РАДИ (КИЇВСЬКОЇ МІСЬКОЇ ДЕРЖАВНОЇ АДМІНІСТРАЦІЇ)</w:t>
            </w:r>
          </w:p>
        </w:tc>
      </w:tr>
      <w:tr w:rsidR="00B30291" w:rsidRPr="00FC3190" w14:paraId="5DC74608" w14:textId="77777777" w:rsidTr="00E90C7D">
        <w:trPr>
          <w:cantSplit/>
          <w:trHeight w:val="930"/>
        </w:trPr>
        <w:tc>
          <w:tcPr>
            <w:tcW w:w="3266" w:type="dxa"/>
          </w:tcPr>
          <w:p w14:paraId="660B24F6" w14:textId="77777777" w:rsidR="00B30291" w:rsidRPr="00FC3190" w:rsidRDefault="00D77F52" w:rsidP="00E90C7D">
            <w:pPr>
              <w:pStyle w:val="a7"/>
              <w:ind w:hanging="113"/>
              <w:rPr>
                <w:b w:val="0"/>
                <w:sz w:val="24"/>
                <w:szCs w:val="24"/>
                <w:lang w:val="uk-UA"/>
              </w:rPr>
            </w:pPr>
            <w:r w:rsidRPr="00FC3190">
              <w:rPr>
                <w:b w:val="0"/>
                <w:sz w:val="24"/>
                <w:szCs w:val="24"/>
                <w:lang w:val="uk-UA"/>
              </w:rPr>
              <w:t xml:space="preserve"> </w:t>
            </w:r>
            <w:r w:rsidR="00B30291" w:rsidRPr="00FC3190">
              <w:rPr>
                <w:b w:val="0"/>
                <w:sz w:val="24"/>
                <w:szCs w:val="24"/>
                <w:lang w:val="uk-UA"/>
              </w:rPr>
              <w:t>Перелік засновників</w:t>
            </w:r>
          </w:p>
          <w:p w14:paraId="5495E6EE" w14:textId="77777777" w:rsidR="00B30291" w:rsidRPr="00FC3190" w:rsidRDefault="00D77F52" w:rsidP="00E90C7D">
            <w:pPr>
              <w:pStyle w:val="a7"/>
              <w:ind w:hanging="113"/>
              <w:rPr>
                <w:b w:val="0"/>
                <w:sz w:val="24"/>
                <w:szCs w:val="24"/>
                <w:lang w:val="uk-UA"/>
              </w:rPr>
            </w:pPr>
            <w:r w:rsidRPr="00FC3190">
              <w:rPr>
                <w:b w:val="0"/>
                <w:sz w:val="24"/>
                <w:szCs w:val="24"/>
                <w:lang w:val="uk-UA"/>
              </w:rPr>
              <w:t xml:space="preserve"> </w:t>
            </w:r>
            <w:r w:rsidR="00B30291" w:rsidRPr="00FC3190">
              <w:rPr>
                <w:b w:val="0"/>
                <w:sz w:val="24"/>
                <w:szCs w:val="24"/>
                <w:lang w:val="uk-UA"/>
              </w:rPr>
              <w:t>(учасників) юридичної особи</w:t>
            </w:r>
            <w:r w:rsidR="00B30291" w:rsidRPr="00FC3190">
              <w:rPr>
                <w:b w:val="0"/>
                <w:sz w:val="16"/>
                <w:szCs w:val="16"/>
                <w:lang w:val="uk-UA"/>
              </w:rPr>
              <w:t>*</w:t>
            </w:r>
          </w:p>
        </w:tc>
        <w:tc>
          <w:tcPr>
            <w:tcW w:w="6090" w:type="dxa"/>
          </w:tcPr>
          <w:p w14:paraId="15C91214" w14:textId="7C4B29A7" w:rsidR="00B30291" w:rsidRPr="00FC3190" w:rsidRDefault="00945EC0" w:rsidP="00945EC0">
            <w:pPr>
              <w:pStyle w:val="a7"/>
              <w:shd w:val="clear" w:color="auto" w:fill="auto"/>
              <w:rPr>
                <w:b w:val="0"/>
                <w:sz w:val="24"/>
                <w:szCs w:val="24"/>
                <w:lang w:val="uk-UA"/>
              </w:rPr>
            </w:pPr>
            <w:r w:rsidRPr="00FC3190">
              <w:rPr>
                <w:b w:val="0"/>
                <w:i/>
                <w:sz w:val="24"/>
                <w:szCs w:val="24"/>
                <w:lang w:val="uk-UA"/>
              </w:rPr>
              <w:t>КИЇВСЬКА МІСЬКА РАДА</w:t>
            </w:r>
            <w:r w:rsidRPr="00FC3190">
              <w:rPr>
                <w:b w:val="0"/>
                <w:i/>
                <w:sz w:val="24"/>
                <w:szCs w:val="24"/>
                <w:lang w:val="uk-UA"/>
              </w:rPr>
              <w:br/>
              <w:t>Адреса засновника: 01044, м. Київ, Шевченківський район, ВУЛИЦЯ ХРЕЩАТИК, будинок 36</w:t>
            </w:r>
          </w:p>
        </w:tc>
      </w:tr>
      <w:tr w:rsidR="00B30291" w:rsidRPr="00FC3190" w14:paraId="18172CC5" w14:textId="77777777" w:rsidTr="00945EC0">
        <w:trPr>
          <w:cantSplit/>
          <w:trHeight w:val="623"/>
        </w:trPr>
        <w:tc>
          <w:tcPr>
            <w:tcW w:w="3266" w:type="dxa"/>
          </w:tcPr>
          <w:p w14:paraId="40D686A9" w14:textId="77777777" w:rsidR="00D77F52" w:rsidRPr="00FC3190" w:rsidRDefault="00D77F52" w:rsidP="00E90C7D">
            <w:pPr>
              <w:pStyle w:val="a7"/>
              <w:ind w:left="-113"/>
              <w:rPr>
                <w:b w:val="0"/>
                <w:sz w:val="24"/>
                <w:szCs w:val="24"/>
                <w:lang w:val="uk-UA"/>
              </w:rPr>
            </w:pPr>
            <w:r w:rsidRPr="00FC3190">
              <w:rPr>
                <w:b w:val="0"/>
                <w:sz w:val="24"/>
                <w:szCs w:val="24"/>
                <w:lang w:val="uk-UA"/>
              </w:rPr>
              <w:t xml:space="preserve"> </w:t>
            </w:r>
            <w:r w:rsidR="00B30291" w:rsidRPr="00FC3190">
              <w:rPr>
                <w:b w:val="0"/>
                <w:sz w:val="24"/>
                <w:szCs w:val="24"/>
                <w:lang w:val="uk-UA"/>
              </w:rPr>
              <w:t xml:space="preserve">Кінцевий </w:t>
            </w:r>
            <w:proofErr w:type="spellStart"/>
            <w:r w:rsidR="00B30291" w:rsidRPr="00FC3190">
              <w:rPr>
                <w:b w:val="0"/>
                <w:sz w:val="24"/>
                <w:szCs w:val="24"/>
                <w:lang w:val="uk-UA"/>
              </w:rPr>
              <w:t>бенефіціарний</w:t>
            </w:r>
            <w:proofErr w:type="spellEnd"/>
            <w:r w:rsidR="00B30291" w:rsidRPr="00FC3190">
              <w:rPr>
                <w:b w:val="0"/>
                <w:sz w:val="24"/>
                <w:szCs w:val="24"/>
                <w:lang w:val="uk-UA"/>
              </w:rPr>
              <w:t xml:space="preserve"> </w:t>
            </w:r>
            <w:r w:rsidRPr="00FC3190">
              <w:rPr>
                <w:b w:val="0"/>
                <w:sz w:val="24"/>
                <w:szCs w:val="24"/>
                <w:lang w:val="uk-UA"/>
              </w:rPr>
              <w:t xml:space="preserve"> </w:t>
            </w:r>
          </w:p>
          <w:p w14:paraId="00F8CE80" w14:textId="77777777" w:rsidR="00B30291" w:rsidRPr="00FC3190" w:rsidRDefault="00D77F52" w:rsidP="00E90C7D">
            <w:pPr>
              <w:pStyle w:val="a7"/>
              <w:ind w:left="-113"/>
              <w:rPr>
                <w:b w:val="0"/>
                <w:sz w:val="24"/>
                <w:szCs w:val="24"/>
                <w:lang w:val="uk-UA"/>
              </w:rPr>
            </w:pPr>
            <w:r w:rsidRPr="00FC3190">
              <w:rPr>
                <w:b w:val="0"/>
                <w:sz w:val="24"/>
                <w:szCs w:val="24"/>
                <w:lang w:val="uk-UA"/>
              </w:rPr>
              <w:t xml:space="preserve"> </w:t>
            </w:r>
            <w:r w:rsidR="00B30291" w:rsidRPr="00FC3190">
              <w:rPr>
                <w:b w:val="0"/>
                <w:sz w:val="24"/>
                <w:szCs w:val="24"/>
                <w:lang w:val="uk-UA"/>
              </w:rPr>
              <w:t>власник (контролер)</w:t>
            </w:r>
            <w:r w:rsidR="00B30291" w:rsidRPr="00FC3190">
              <w:rPr>
                <w:b w:val="0"/>
                <w:sz w:val="16"/>
                <w:szCs w:val="16"/>
                <w:lang w:val="uk-UA"/>
              </w:rPr>
              <w:t>*</w:t>
            </w:r>
          </w:p>
          <w:p w14:paraId="6416B474" w14:textId="77777777" w:rsidR="00B30291" w:rsidRPr="00FC3190" w:rsidRDefault="00B30291" w:rsidP="009225AE">
            <w:pPr>
              <w:pStyle w:val="a7"/>
              <w:shd w:val="clear" w:color="auto" w:fill="auto"/>
              <w:rPr>
                <w:b w:val="0"/>
                <w:sz w:val="16"/>
                <w:szCs w:val="16"/>
                <w:lang w:val="uk-UA"/>
              </w:rPr>
            </w:pPr>
          </w:p>
        </w:tc>
        <w:tc>
          <w:tcPr>
            <w:tcW w:w="6090" w:type="dxa"/>
          </w:tcPr>
          <w:p w14:paraId="5615A992" w14:textId="32659F00" w:rsidR="00B30291" w:rsidRPr="00FC3190" w:rsidRDefault="00945EC0" w:rsidP="009225AE">
            <w:pPr>
              <w:pStyle w:val="a7"/>
              <w:shd w:val="clear" w:color="auto" w:fill="auto"/>
              <w:rPr>
                <w:b w:val="0"/>
                <w:i/>
                <w:sz w:val="24"/>
                <w:szCs w:val="24"/>
                <w:lang w:val="uk-UA"/>
              </w:rPr>
            </w:pPr>
            <w:r w:rsidRPr="00FC3190">
              <w:rPr>
                <w:b w:val="0"/>
                <w:i/>
                <w:sz w:val="24"/>
                <w:szCs w:val="24"/>
                <w:lang w:val="uk-UA"/>
              </w:rPr>
              <w:t>Відсутній</w:t>
            </w:r>
          </w:p>
        </w:tc>
      </w:tr>
      <w:tr w:rsidR="00B30291" w:rsidRPr="00FC3190" w14:paraId="694185DE" w14:textId="77777777" w:rsidTr="00581A44">
        <w:trPr>
          <w:cantSplit/>
          <w:trHeight w:val="293"/>
        </w:trPr>
        <w:tc>
          <w:tcPr>
            <w:tcW w:w="3266" w:type="dxa"/>
          </w:tcPr>
          <w:p w14:paraId="4C1D362A" w14:textId="77777777" w:rsidR="00B30291" w:rsidRPr="00FC3190" w:rsidRDefault="00B30291" w:rsidP="009225AE">
            <w:pPr>
              <w:pStyle w:val="a7"/>
              <w:shd w:val="clear" w:color="auto" w:fill="auto"/>
              <w:rPr>
                <w:b w:val="0"/>
                <w:sz w:val="24"/>
                <w:szCs w:val="24"/>
                <w:lang w:val="uk-UA"/>
              </w:rPr>
            </w:pPr>
            <w:r w:rsidRPr="00FC3190">
              <w:rPr>
                <w:b w:val="0"/>
                <w:sz w:val="24"/>
                <w:szCs w:val="24"/>
                <w:lang w:val="uk-UA"/>
              </w:rPr>
              <w:t>Реєстраційний номер:</w:t>
            </w:r>
          </w:p>
        </w:tc>
        <w:tc>
          <w:tcPr>
            <w:tcW w:w="6090" w:type="dxa"/>
          </w:tcPr>
          <w:p w14:paraId="17B3D6BB" w14:textId="77777777" w:rsidR="00B30291" w:rsidRPr="00FC3190" w:rsidRDefault="00B30291" w:rsidP="009225AE">
            <w:pPr>
              <w:pStyle w:val="a7"/>
              <w:shd w:val="clear" w:color="auto" w:fill="auto"/>
              <w:rPr>
                <w:b w:val="0"/>
                <w:sz w:val="24"/>
                <w:szCs w:val="24"/>
                <w:lang w:val="uk-UA"/>
              </w:rPr>
            </w:pPr>
            <w:r w:rsidRPr="00FC3190">
              <w:rPr>
                <w:b w:val="0"/>
                <w:i/>
                <w:sz w:val="24"/>
                <w:szCs w:val="24"/>
                <w:lang w:val="uk-UA"/>
              </w:rPr>
              <w:t>від</w:t>
            </w:r>
            <w:r w:rsidRPr="00FC3190">
              <w:rPr>
                <w:b w:val="0"/>
                <w:sz w:val="24"/>
                <w:szCs w:val="24"/>
                <w:lang w:val="uk-UA"/>
              </w:rPr>
              <w:t xml:space="preserve"> </w:t>
            </w:r>
            <w:r w:rsidRPr="00FC3190">
              <w:rPr>
                <w:b w:val="0"/>
                <w:i/>
                <w:sz w:val="24"/>
                <w:szCs w:val="24"/>
                <w:lang w:val="uk-UA"/>
              </w:rPr>
              <w:t>29.04.2025</w:t>
            </w:r>
            <w:r w:rsidRPr="00FC3190">
              <w:rPr>
                <w:b w:val="0"/>
                <w:sz w:val="24"/>
                <w:szCs w:val="24"/>
                <w:lang w:val="uk-UA"/>
              </w:rPr>
              <w:t xml:space="preserve"> </w:t>
            </w:r>
            <w:r w:rsidRPr="00FC3190">
              <w:rPr>
                <w:b w:val="0"/>
                <w:i/>
                <w:sz w:val="24"/>
                <w:szCs w:val="24"/>
                <w:lang w:val="uk-UA"/>
              </w:rPr>
              <w:t>№ 364373547</w:t>
            </w:r>
          </w:p>
        </w:tc>
      </w:tr>
    </w:tbl>
    <w:p w14:paraId="11B98FDC" w14:textId="77777777" w:rsidR="00B30291" w:rsidRPr="00FC3190" w:rsidRDefault="00B30291" w:rsidP="00B30291">
      <w:pPr>
        <w:spacing w:line="1" w:lineRule="exact"/>
      </w:pPr>
    </w:p>
    <w:p w14:paraId="16D0A837" w14:textId="77777777" w:rsidR="00E90C7D" w:rsidRPr="00FC3190" w:rsidRDefault="00E90C7D" w:rsidP="00E90C7D">
      <w:pPr>
        <w:pStyle w:val="a7"/>
        <w:shd w:val="clear" w:color="auto" w:fill="auto"/>
        <w:ind w:firstLine="142"/>
        <w:rPr>
          <w:b w:val="0"/>
          <w:sz w:val="16"/>
          <w:szCs w:val="16"/>
          <w:lang w:val="uk-UA"/>
        </w:rPr>
      </w:pPr>
      <w:r w:rsidRPr="00FC3190">
        <w:rPr>
          <w:b w:val="0"/>
          <w:sz w:val="16"/>
          <w:szCs w:val="16"/>
          <w:lang w:val="uk-UA"/>
        </w:rPr>
        <w:t>*за даними Єдиного державного реєстру юридичних осіб, фізичних осіб- підприємців та громадських формувань</w:t>
      </w:r>
    </w:p>
    <w:p w14:paraId="5DD20FC9" w14:textId="77777777" w:rsidR="00B30291" w:rsidRPr="00FC3190" w:rsidRDefault="00B30291" w:rsidP="00E90C7D">
      <w:pPr>
        <w:pStyle w:val="a7"/>
        <w:shd w:val="clear" w:color="auto" w:fill="auto"/>
        <w:ind w:left="353" w:firstLine="142"/>
        <w:rPr>
          <w:sz w:val="16"/>
          <w:szCs w:val="16"/>
          <w:lang w:val="uk-UA"/>
        </w:rPr>
      </w:pPr>
    </w:p>
    <w:p w14:paraId="5EB468A3" w14:textId="77777777" w:rsidR="00B30291" w:rsidRPr="00FC3190" w:rsidRDefault="00B30291" w:rsidP="00AC6C1F">
      <w:pPr>
        <w:pStyle w:val="a7"/>
        <w:numPr>
          <w:ilvl w:val="0"/>
          <w:numId w:val="1"/>
        </w:numPr>
        <w:shd w:val="clear" w:color="auto" w:fill="auto"/>
        <w:ind w:hanging="278"/>
        <w:rPr>
          <w:sz w:val="24"/>
          <w:szCs w:val="24"/>
          <w:lang w:val="uk-UA"/>
        </w:rPr>
      </w:pPr>
      <w:r w:rsidRPr="00FC3190">
        <w:rPr>
          <w:sz w:val="24"/>
          <w:szCs w:val="24"/>
          <w:lang w:val="uk-UA"/>
        </w:rPr>
        <w:t>Відомості про земельну ділянку (кадастровий № 8000000000:91:151:0048).</w:t>
      </w:r>
    </w:p>
    <w:tbl>
      <w:tblPr>
        <w:tblOverlap w:val="never"/>
        <w:tblW w:w="936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60"/>
        <w:gridCol w:w="6100"/>
      </w:tblGrid>
      <w:tr w:rsidR="00B30291" w:rsidRPr="00FC3190" w14:paraId="4C79BE2D" w14:textId="77777777" w:rsidTr="00A404EA">
        <w:trPr>
          <w:trHeight w:hRule="exact" w:val="652"/>
        </w:trPr>
        <w:tc>
          <w:tcPr>
            <w:tcW w:w="3260" w:type="dxa"/>
            <w:shd w:val="clear" w:color="auto" w:fill="FFFFFF"/>
          </w:tcPr>
          <w:p w14:paraId="4A1F0E28" w14:textId="77777777" w:rsidR="00B30291" w:rsidRPr="00FC3190" w:rsidRDefault="00D77F52" w:rsidP="009225AE">
            <w:pPr>
              <w:pStyle w:val="a4"/>
              <w:shd w:val="clear" w:color="auto" w:fill="auto"/>
              <w:rPr>
                <w:sz w:val="24"/>
                <w:szCs w:val="24"/>
                <w:lang w:val="uk-UA"/>
              </w:rPr>
            </w:pPr>
            <w:r w:rsidRPr="00FC3190">
              <w:rPr>
                <w:sz w:val="24"/>
                <w:szCs w:val="24"/>
                <w:lang w:val="uk-UA"/>
              </w:rPr>
              <w:t xml:space="preserve"> </w:t>
            </w:r>
            <w:r w:rsidR="00B30291" w:rsidRPr="00FC3190">
              <w:rPr>
                <w:sz w:val="24"/>
                <w:szCs w:val="24"/>
                <w:lang w:val="uk-UA"/>
              </w:rPr>
              <w:t>Місце розташування (адреса)</w:t>
            </w:r>
          </w:p>
        </w:tc>
        <w:tc>
          <w:tcPr>
            <w:tcW w:w="6100" w:type="dxa"/>
            <w:shd w:val="clear" w:color="auto" w:fill="FFFFFF"/>
          </w:tcPr>
          <w:p w14:paraId="246EDF50" w14:textId="77777777" w:rsidR="00B30291" w:rsidRPr="00FC3190" w:rsidRDefault="00B30291" w:rsidP="00945EC0">
            <w:pPr>
              <w:pStyle w:val="a4"/>
              <w:shd w:val="clear" w:color="auto" w:fill="auto"/>
              <w:spacing w:line="233" w:lineRule="auto"/>
              <w:jc w:val="both"/>
              <w:rPr>
                <w:sz w:val="24"/>
                <w:szCs w:val="24"/>
                <w:lang w:val="uk-UA"/>
              </w:rPr>
            </w:pPr>
            <w:r w:rsidRPr="00FC3190">
              <w:rPr>
                <w:i/>
                <w:iCs/>
                <w:sz w:val="24"/>
                <w:szCs w:val="24"/>
                <w:lang w:val="uk-UA"/>
              </w:rPr>
              <w:t>м. Київ, р-н Шевченківський, вул. Миколи Пимоненка, 10-А</w:t>
            </w:r>
          </w:p>
        </w:tc>
      </w:tr>
      <w:tr w:rsidR="00B30291" w:rsidRPr="00FC3190" w14:paraId="2FE40A2A" w14:textId="77777777" w:rsidTr="00A404EA">
        <w:trPr>
          <w:trHeight w:hRule="exact" w:val="274"/>
        </w:trPr>
        <w:tc>
          <w:tcPr>
            <w:tcW w:w="3260" w:type="dxa"/>
            <w:shd w:val="clear" w:color="auto" w:fill="FFFFFF"/>
          </w:tcPr>
          <w:p w14:paraId="7581B470" w14:textId="77777777" w:rsidR="00B30291" w:rsidRPr="00FC3190" w:rsidRDefault="00D77F52" w:rsidP="009225AE">
            <w:pPr>
              <w:pStyle w:val="a4"/>
              <w:shd w:val="clear" w:color="auto" w:fill="auto"/>
              <w:rPr>
                <w:sz w:val="24"/>
                <w:szCs w:val="24"/>
                <w:lang w:val="uk-UA"/>
              </w:rPr>
            </w:pPr>
            <w:r w:rsidRPr="00FC3190">
              <w:rPr>
                <w:sz w:val="24"/>
                <w:szCs w:val="24"/>
                <w:lang w:val="uk-UA"/>
              </w:rPr>
              <w:t xml:space="preserve"> </w:t>
            </w:r>
            <w:r w:rsidR="00B30291" w:rsidRPr="00FC3190">
              <w:rPr>
                <w:sz w:val="24"/>
                <w:szCs w:val="24"/>
                <w:lang w:val="uk-UA"/>
              </w:rPr>
              <w:t>Площа</w:t>
            </w:r>
          </w:p>
        </w:tc>
        <w:tc>
          <w:tcPr>
            <w:tcW w:w="6100" w:type="dxa"/>
            <w:shd w:val="clear" w:color="auto" w:fill="FFFFFF"/>
          </w:tcPr>
          <w:p w14:paraId="0BF422B4" w14:textId="77777777" w:rsidR="00B30291" w:rsidRPr="00FC3190" w:rsidRDefault="00A34F0D" w:rsidP="00AC6C1F">
            <w:pPr>
              <w:pStyle w:val="a4"/>
              <w:shd w:val="clear" w:color="auto" w:fill="auto"/>
              <w:ind w:firstLine="140"/>
              <w:jc w:val="both"/>
              <w:rPr>
                <w:sz w:val="24"/>
                <w:szCs w:val="24"/>
                <w:lang w:val="uk-UA"/>
              </w:rPr>
            </w:pPr>
            <w:r w:rsidRPr="00FC3190">
              <w:rPr>
                <w:rFonts w:eastAsiaTheme="minorHAnsi"/>
                <w:i/>
                <w:sz w:val="24"/>
                <w:szCs w:val="24"/>
                <w:highlight w:val="white"/>
                <w:lang w:val="uk-UA"/>
              </w:rPr>
              <w:t>0,9359</w:t>
            </w:r>
            <w:r w:rsidR="00B30291" w:rsidRPr="00FC3190">
              <w:rPr>
                <w:i/>
                <w:iCs/>
                <w:sz w:val="24"/>
                <w:szCs w:val="24"/>
                <w:lang w:val="uk-UA"/>
              </w:rPr>
              <w:t xml:space="preserve"> га</w:t>
            </w:r>
          </w:p>
        </w:tc>
      </w:tr>
      <w:tr w:rsidR="00B30291" w:rsidRPr="00FC3190" w14:paraId="22F8D86A" w14:textId="77777777" w:rsidTr="00A404EA">
        <w:trPr>
          <w:trHeight w:hRule="exact" w:val="645"/>
        </w:trPr>
        <w:tc>
          <w:tcPr>
            <w:tcW w:w="3260" w:type="dxa"/>
            <w:shd w:val="clear" w:color="auto" w:fill="FFFFFF"/>
            <w:vAlign w:val="bottom"/>
          </w:tcPr>
          <w:p w14:paraId="5A66BEA1" w14:textId="77777777" w:rsidR="00B30291" w:rsidRPr="00FC3190" w:rsidRDefault="00D77F52" w:rsidP="009225AE">
            <w:pPr>
              <w:pStyle w:val="a4"/>
              <w:shd w:val="clear" w:color="auto" w:fill="auto"/>
              <w:rPr>
                <w:sz w:val="24"/>
                <w:szCs w:val="24"/>
                <w:lang w:val="uk-UA"/>
              </w:rPr>
            </w:pPr>
            <w:r w:rsidRPr="00FC3190">
              <w:rPr>
                <w:sz w:val="24"/>
                <w:szCs w:val="24"/>
                <w:lang w:val="uk-UA"/>
              </w:rPr>
              <w:t xml:space="preserve"> </w:t>
            </w:r>
            <w:r w:rsidR="00B30291" w:rsidRPr="00FC3190">
              <w:rPr>
                <w:sz w:val="24"/>
                <w:szCs w:val="24"/>
                <w:lang w:val="uk-UA"/>
              </w:rPr>
              <w:t>Вид та термін користування</w:t>
            </w:r>
          </w:p>
          <w:p w14:paraId="32AC0A5E" w14:textId="77777777" w:rsidR="00B30291" w:rsidRPr="00FC3190" w:rsidRDefault="00B30291" w:rsidP="009225AE">
            <w:pPr>
              <w:pStyle w:val="a4"/>
              <w:shd w:val="clear" w:color="auto" w:fill="auto"/>
              <w:rPr>
                <w:sz w:val="24"/>
                <w:szCs w:val="24"/>
                <w:lang w:val="uk-UA"/>
              </w:rPr>
            </w:pPr>
          </w:p>
          <w:p w14:paraId="0D1696DC" w14:textId="77777777" w:rsidR="00B30291" w:rsidRPr="00FC3190" w:rsidRDefault="00B30291" w:rsidP="009225AE">
            <w:pPr>
              <w:pStyle w:val="a4"/>
              <w:shd w:val="clear" w:color="auto" w:fill="auto"/>
              <w:rPr>
                <w:sz w:val="24"/>
                <w:szCs w:val="24"/>
                <w:lang w:val="uk-UA"/>
              </w:rPr>
            </w:pPr>
          </w:p>
        </w:tc>
        <w:tc>
          <w:tcPr>
            <w:tcW w:w="6100" w:type="dxa"/>
            <w:shd w:val="clear" w:color="auto" w:fill="FFFFFF"/>
          </w:tcPr>
          <w:p w14:paraId="36A6402D" w14:textId="1A535603" w:rsidR="00B30291" w:rsidRPr="00FC3190" w:rsidRDefault="00945EC0" w:rsidP="00AC6C1F">
            <w:pPr>
              <w:pStyle w:val="a4"/>
              <w:shd w:val="clear" w:color="auto" w:fill="auto"/>
              <w:ind w:firstLine="140"/>
              <w:jc w:val="both"/>
              <w:rPr>
                <w:sz w:val="24"/>
                <w:szCs w:val="24"/>
                <w:lang w:val="uk-UA"/>
              </w:rPr>
            </w:pPr>
            <w:r w:rsidRPr="00FC3190">
              <w:rPr>
                <w:i/>
                <w:sz w:val="24"/>
                <w:szCs w:val="24"/>
                <w:lang w:val="uk-UA"/>
              </w:rPr>
              <w:t>право в процесі оформлення (постійне користування)</w:t>
            </w:r>
          </w:p>
        </w:tc>
      </w:tr>
      <w:tr w:rsidR="00B30291" w:rsidRPr="00FC3190" w14:paraId="6763E525" w14:textId="77777777" w:rsidTr="00BE14A2">
        <w:trPr>
          <w:trHeight w:hRule="exact" w:val="394"/>
        </w:trPr>
        <w:tc>
          <w:tcPr>
            <w:tcW w:w="3260" w:type="dxa"/>
            <w:shd w:val="clear" w:color="auto" w:fill="FFFFFF"/>
          </w:tcPr>
          <w:p w14:paraId="3F931AB9" w14:textId="5799A95F" w:rsidR="00B30291" w:rsidRPr="00FC3190" w:rsidRDefault="00D77F52" w:rsidP="00B30291">
            <w:pPr>
              <w:pStyle w:val="a4"/>
              <w:shd w:val="clear" w:color="auto" w:fill="auto"/>
              <w:rPr>
                <w:sz w:val="24"/>
                <w:szCs w:val="24"/>
                <w:lang w:val="uk-UA"/>
              </w:rPr>
            </w:pPr>
            <w:r w:rsidRPr="00FC3190">
              <w:rPr>
                <w:sz w:val="24"/>
                <w:szCs w:val="24"/>
                <w:lang w:val="uk-UA"/>
              </w:rPr>
              <w:t xml:space="preserve"> </w:t>
            </w:r>
            <w:r w:rsidR="006A34C6" w:rsidRPr="00FC3190">
              <w:rPr>
                <w:sz w:val="24"/>
                <w:szCs w:val="24"/>
                <w:lang w:val="uk-UA"/>
              </w:rPr>
              <w:t>Категорія земель</w:t>
            </w:r>
          </w:p>
        </w:tc>
        <w:tc>
          <w:tcPr>
            <w:tcW w:w="6100" w:type="dxa"/>
            <w:shd w:val="clear" w:color="auto" w:fill="FFFFFF"/>
          </w:tcPr>
          <w:p w14:paraId="0974F83D" w14:textId="43FCEF48" w:rsidR="00B30291" w:rsidRPr="00FC3190" w:rsidRDefault="006A34C6" w:rsidP="00AC6C1F">
            <w:pPr>
              <w:pStyle w:val="a4"/>
              <w:shd w:val="clear" w:color="auto" w:fill="auto"/>
              <w:ind w:firstLine="140"/>
              <w:jc w:val="both"/>
              <w:rPr>
                <w:i/>
                <w:sz w:val="24"/>
                <w:szCs w:val="24"/>
                <w:lang w:val="uk-UA"/>
              </w:rPr>
            </w:pPr>
            <w:r w:rsidRPr="00FC3190">
              <w:rPr>
                <w:i/>
                <w:sz w:val="24"/>
                <w:szCs w:val="24"/>
                <w:highlight w:val="white"/>
                <w:lang w:val="uk-UA"/>
              </w:rPr>
              <w:t>землі житлової та громадської забудови</w:t>
            </w:r>
          </w:p>
        </w:tc>
      </w:tr>
      <w:tr w:rsidR="00B30291" w:rsidRPr="00FC3190" w14:paraId="4EEB19B1" w14:textId="77777777" w:rsidTr="00A318A9">
        <w:trPr>
          <w:trHeight w:hRule="exact" w:val="1242"/>
        </w:trPr>
        <w:tc>
          <w:tcPr>
            <w:tcW w:w="3260" w:type="dxa"/>
            <w:shd w:val="clear" w:color="auto" w:fill="FFFFFF"/>
          </w:tcPr>
          <w:p w14:paraId="7E5AA3FD" w14:textId="77777777" w:rsidR="00B30291" w:rsidRPr="00FC3190" w:rsidRDefault="00D77F52" w:rsidP="00B30291">
            <w:pPr>
              <w:pStyle w:val="a4"/>
              <w:shd w:val="clear" w:color="auto" w:fill="auto"/>
              <w:rPr>
                <w:sz w:val="24"/>
                <w:szCs w:val="24"/>
                <w:lang w:val="uk-UA"/>
              </w:rPr>
            </w:pPr>
            <w:r w:rsidRPr="00FC3190">
              <w:rPr>
                <w:sz w:val="24"/>
                <w:szCs w:val="24"/>
                <w:lang w:val="uk-UA"/>
              </w:rPr>
              <w:t xml:space="preserve"> </w:t>
            </w:r>
            <w:r w:rsidR="00B30291" w:rsidRPr="00FC3190">
              <w:rPr>
                <w:sz w:val="24"/>
                <w:szCs w:val="24"/>
                <w:lang w:val="uk-UA"/>
              </w:rPr>
              <w:t>Цільове призначення</w:t>
            </w:r>
          </w:p>
        </w:tc>
        <w:tc>
          <w:tcPr>
            <w:tcW w:w="6100" w:type="dxa"/>
            <w:shd w:val="clear" w:color="auto" w:fill="FFFFFF"/>
          </w:tcPr>
          <w:p w14:paraId="76522229" w14:textId="3425F367" w:rsidR="00B30291" w:rsidRPr="00FC3190" w:rsidRDefault="00265722" w:rsidP="00AC6C1F">
            <w:pPr>
              <w:pStyle w:val="a4"/>
              <w:shd w:val="clear" w:color="auto" w:fill="auto"/>
              <w:ind w:firstLine="140"/>
              <w:jc w:val="both"/>
              <w:rPr>
                <w:rStyle w:val="ac"/>
                <w:sz w:val="24"/>
                <w:szCs w:val="24"/>
                <w:lang w:val="uk-UA"/>
              </w:rPr>
            </w:pPr>
            <w:r w:rsidRPr="00FC3190">
              <w:rPr>
                <w:i/>
                <w:sz w:val="24"/>
                <w:szCs w:val="24"/>
                <w:highlight w:val="white"/>
                <w:lang w:val="uk-UA"/>
              </w:rPr>
              <w:t>03.03</w:t>
            </w:r>
            <w:r w:rsidRPr="00FC3190">
              <w:rPr>
                <w:rStyle w:val="ac"/>
                <w:sz w:val="24"/>
                <w:szCs w:val="24"/>
                <w:lang w:val="uk-UA"/>
              </w:rPr>
              <w:t xml:space="preserve"> для будівництва та обслуговування будівель закладів охорони здоров'я та соціальної допомоги</w:t>
            </w:r>
            <w:r w:rsidR="006A34C6" w:rsidRPr="00FC3190">
              <w:rPr>
                <w:rStyle w:val="ac"/>
                <w:sz w:val="24"/>
                <w:szCs w:val="24"/>
                <w:lang w:val="uk-UA"/>
              </w:rPr>
              <w:t xml:space="preserve"> </w:t>
            </w:r>
            <w:r w:rsidR="00945EC0" w:rsidRPr="00FC3190">
              <w:rPr>
                <w:rStyle w:val="ac"/>
                <w:sz w:val="24"/>
                <w:szCs w:val="24"/>
                <w:lang w:val="uk-UA"/>
              </w:rPr>
              <w:t>(для експлуатації та обслуговування нежитлової будівлі стоматологічної поліклініки</w:t>
            </w:r>
            <w:r w:rsidR="006A34C6" w:rsidRPr="00FC3190">
              <w:rPr>
                <w:i/>
                <w:sz w:val="24"/>
                <w:szCs w:val="24"/>
                <w:lang w:val="uk-UA"/>
              </w:rPr>
              <w:t>)</w:t>
            </w:r>
          </w:p>
          <w:p w14:paraId="47F56579" w14:textId="77777777" w:rsidR="00A318A9" w:rsidRPr="00FC3190" w:rsidRDefault="00A318A9" w:rsidP="00AC6C1F">
            <w:pPr>
              <w:pStyle w:val="a4"/>
              <w:shd w:val="clear" w:color="auto" w:fill="auto"/>
              <w:ind w:firstLine="140"/>
              <w:jc w:val="both"/>
              <w:rPr>
                <w:rStyle w:val="ac"/>
                <w:sz w:val="24"/>
                <w:szCs w:val="24"/>
                <w:lang w:val="uk-UA"/>
              </w:rPr>
            </w:pPr>
          </w:p>
          <w:p w14:paraId="2C42A00F" w14:textId="77777777" w:rsidR="00A318A9" w:rsidRPr="00FC3190" w:rsidRDefault="00A318A9" w:rsidP="00AC6C1F">
            <w:pPr>
              <w:pStyle w:val="a4"/>
              <w:shd w:val="clear" w:color="auto" w:fill="auto"/>
              <w:ind w:firstLine="140"/>
              <w:jc w:val="both"/>
              <w:rPr>
                <w:rStyle w:val="ac"/>
                <w:sz w:val="24"/>
                <w:szCs w:val="24"/>
                <w:lang w:val="uk-UA"/>
              </w:rPr>
            </w:pPr>
          </w:p>
          <w:p w14:paraId="130335C5" w14:textId="77777777" w:rsidR="00A318A9" w:rsidRPr="00FC3190" w:rsidRDefault="00A318A9" w:rsidP="00AC6C1F">
            <w:pPr>
              <w:pStyle w:val="a4"/>
              <w:shd w:val="clear" w:color="auto" w:fill="auto"/>
              <w:ind w:firstLine="140"/>
              <w:jc w:val="both"/>
              <w:rPr>
                <w:rStyle w:val="ac"/>
                <w:sz w:val="24"/>
                <w:szCs w:val="24"/>
                <w:lang w:val="uk-UA"/>
              </w:rPr>
            </w:pPr>
          </w:p>
          <w:p w14:paraId="7D3283A1" w14:textId="77777777" w:rsidR="00A318A9" w:rsidRPr="00FC3190" w:rsidRDefault="00A318A9" w:rsidP="00AC6C1F">
            <w:pPr>
              <w:pStyle w:val="a4"/>
              <w:shd w:val="clear" w:color="auto" w:fill="auto"/>
              <w:ind w:firstLine="140"/>
              <w:jc w:val="both"/>
              <w:rPr>
                <w:rStyle w:val="ac"/>
                <w:sz w:val="24"/>
                <w:szCs w:val="24"/>
                <w:lang w:val="uk-UA"/>
              </w:rPr>
            </w:pPr>
          </w:p>
          <w:p w14:paraId="15F0B91E" w14:textId="77777777" w:rsidR="00A318A9" w:rsidRPr="00FC3190" w:rsidRDefault="00A318A9" w:rsidP="00AC6C1F">
            <w:pPr>
              <w:pStyle w:val="a4"/>
              <w:shd w:val="clear" w:color="auto" w:fill="auto"/>
              <w:ind w:firstLine="140"/>
              <w:jc w:val="both"/>
              <w:rPr>
                <w:rStyle w:val="ac"/>
                <w:sz w:val="24"/>
                <w:szCs w:val="24"/>
                <w:lang w:val="uk-UA"/>
              </w:rPr>
            </w:pPr>
          </w:p>
          <w:p w14:paraId="4EFA70AA" w14:textId="77777777" w:rsidR="00A318A9" w:rsidRPr="00FC3190" w:rsidRDefault="00A318A9" w:rsidP="00AC6C1F">
            <w:pPr>
              <w:pStyle w:val="a4"/>
              <w:shd w:val="clear" w:color="auto" w:fill="auto"/>
              <w:ind w:firstLine="140"/>
              <w:jc w:val="both"/>
              <w:rPr>
                <w:rStyle w:val="ac"/>
                <w:sz w:val="24"/>
                <w:szCs w:val="24"/>
                <w:lang w:val="uk-UA"/>
              </w:rPr>
            </w:pPr>
          </w:p>
          <w:p w14:paraId="78C10F82" w14:textId="77777777" w:rsidR="00A318A9" w:rsidRPr="00FC3190" w:rsidRDefault="00A318A9" w:rsidP="00AC6C1F">
            <w:pPr>
              <w:pStyle w:val="a4"/>
              <w:shd w:val="clear" w:color="auto" w:fill="auto"/>
              <w:ind w:firstLine="140"/>
              <w:jc w:val="both"/>
              <w:rPr>
                <w:rStyle w:val="ac"/>
                <w:sz w:val="24"/>
                <w:szCs w:val="24"/>
                <w:lang w:val="uk-UA"/>
              </w:rPr>
            </w:pPr>
          </w:p>
          <w:p w14:paraId="217CE1B1" w14:textId="77777777" w:rsidR="00A318A9" w:rsidRPr="00FC3190" w:rsidRDefault="00A318A9" w:rsidP="00AC6C1F">
            <w:pPr>
              <w:pStyle w:val="a4"/>
              <w:shd w:val="clear" w:color="auto" w:fill="auto"/>
              <w:ind w:firstLine="140"/>
              <w:jc w:val="both"/>
              <w:rPr>
                <w:i/>
                <w:sz w:val="24"/>
                <w:szCs w:val="24"/>
                <w:lang w:val="uk-UA"/>
              </w:rPr>
            </w:pPr>
          </w:p>
        </w:tc>
      </w:tr>
      <w:tr w:rsidR="00B30291" w:rsidRPr="00FC3190" w14:paraId="0C99E21F" w14:textId="77777777" w:rsidTr="00A404EA">
        <w:trPr>
          <w:trHeight w:hRule="exact" w:val="569"/>
        </w:trPr>
        <w:tc>
          <w:tcPr>
            <w:tcW w:w="3260" w:type="dxa"/>
            <w:shd w:val="clear" w:color="auto" w:fill="FFFFFF"/>
            <w:vAlign w:val="bottom"/>
          </w:tcPr>
          <w:p w14:paraId="2C4585B3" w14:textId="77777777" w:rsidR="00B30291" w:rsidRPr="00FC3190" w:rsidRDefault="00D77F52" w:rsidP="00B30291">
            <w:pPr>
              <w:pStyle w:val="a4"/>
              <w:shd w:val="clear" w:color="auto" w:fill="auto"/>
              <w:rPr>
                <w:sz w:val="24"/>
                <w:szCs w:val="24"/>
                <w:lang w:val="uk-UA"/>
              </w:rPr>
            </w:pPr>
            <w:r w:rsidRPr="00FC3190">
              <w:rPr>
                <w:sz w:val="24"/>
                <w:szCs w:val="24"/>
                <w:lang w:val="uk-UA"/>
              </w:rPr>
              <w:t xml:space="preserve"> </w:t>
            </w:r>
            <w:r w:rsidR="00B30291" w:rsidRPr="00FC3190">
              <w:rPr>
                <w:sz w:val="24"/>
                <w:szCs w:val="24"/>
                <w:lang w:val="uk-UA"/>
              </w:rPr>
              <w:t xml:space="preserve">Нормативна грошова оцінка </w:t>
            </w:r>
            <w:r w:rsidR="00B30291" w:rsidRPr="00FC3190">
              <w:rPr>
                <w:sz w:val="24"/>
                <w:szCs w:val="24"/>
                <w:lang w:val="uk-UA"/>
              </w:rPr>
              <w:br/>
            </w:r>
            <w:r w:rsidRPr="00FC3190">
              <w:rPr>
                <w:sz w:val="24"/>
                <w:szCs w:val="24"/>
                <w:lang w:val="uk-UA"/>
              </w:rPr>
              <w:t xml:space="preserve"> </w:t>
            </w:r>
            <w:r w:rsidR="00B30291" w:rsidRPr="00FC3190">
              <w:rPr>
                <w:sz w:val="24"/>
                <w:szCs w:val="24"/>
                <w:lang w:val="uk-UA"/>
              </w:rPr>
              <w:t>(за попереднім розрахунком*)</w:t>
            </w:r>
          </w:p>
        </w:tc>
        <w:tc>
          <w:tcPr>
            <w:tcW w:w="6100" w:type="dxa"/>
            <w:shd w:val="clear" w:color="auto" w:fill="FFFFFF"/>
            <w:vAlign w:val="bottom"/>
          </w:tcPr>
          <w:p w14:paraId="0226FB2C" w14:textId="77777777" w:rsidR="00B30291" w:rsidRPr="00FC3190" w:rsidRDefault="00B30291" w:rsidP="00B30291">
            <w:pPr>
              <w:pStyle w:val="a4"/>
              <w:rPr>
                <w:rStyle w:val="ac"/>
                <w:b/>
                <w:iCs w:val="0"/>
                <w:sz w:val="24"/>
                <w:szCs w:val="24"/>
                <w:lang w:val="uk-UA"/>
              </w:rPr>
            </w:pPr>
          </w:p>
          <w:p w14:paraId="2C7E83FA" w14:textId="25BC3A94" w:rsidR="00B30291" w:rsidRPr="00FC3190" w:rsidRDefault="00945EC0" w:rsidP="00B30291">
            <w:pPr>
              <w:pStyle w:val="a4"/>
              <w:rPr>
                <w:rStyle w:val="ac"/>
                <w:b/>
                <w:iCs w:val="0"/>
                <w:sz w:val="24"/>
                <w:szCs w:val="24"/>
                <w:lang w:val="uk-UA"/>
              </w:rPr>
            </w:pPr>
            <w:r w:rsidRPr="00FC3190">
              <w:rPr>
                <w:rStyle w:val="ac"/>
                <w:b/>
                <w:sz w:val="24"/>
                <w:szCs w:val="24"/>
                <w:lang w:val="uk-UA"/>
              </w:rPr>
              <w:t>37 613 987</w:t>
            </w:r>
            <w:r w:rsidR="00B30291" w:rsidRPr="00FC3190">
              <w:rPr>
                <w:rStyle w:val="ac"/>
                <w:b/>
                <w:sz w:val="24"/>
                <w:szCs w:val="24"/>
                <w:lang w:val="uk-UA"/>
              </w:rPr>
              <w:t xml:space="preserve"> грн </w:t>
            </w:r>
            <w:r w:rsidRPr="00FC3190">
              <w:rPr>
                <w:rStyle w:val="ac"/>
                <w:b/>
                <w:sz w:val="24"/>
                <w:szCs w:val="24"/>
                <w:lang w:val="uk-UA"/>
              </w:rPr>
              <w:t>46</w:t>
            </w:r>
            <w:r w:rsidR="00B30291" w:rsidRPr="00FC3190">
              <w:rPr>
                <w:rStyle w:val="ac"/>
                <w:b/>
                <w:sz w:val="24"/>
                <w:szCs w:val="24"/>
                <w:lang w:val="uk-UA"/>
              </w:rPr>
              <w:t xml:space="preserve"> коп.</w:t>
            </w:r>
          </w:p>
        </w:tc>
      </w:tr>
      <w:tr w:rsidR="00265722" w:rsidRPr="00FC3190" w14:paraId="78D79754" w14:textId="77777777" w:rsidTr="00A404EA">
        <w:trPr>
          <w:trHeight w:hRule="exact" w:val="566"/>
        </w:trPr>
        <w:tc>
          <w:tcPr>
            <w:tcW w:w="9360" w:type="dxa"/>
            <w:gridSpan w:val="2"/>
            <w:tcBorders>
              <w:bottom w:val="single" w:sz="4" w:space="0" w:color="auto"/>
            </w:tcBorders>
            <w:shd w:val="clear" w:color="auto" w:fill="FFFFFF"/>
            <w:vAlign w:val="bottom"/>
          </w:tcPr>
          <w:p w14:paraId="068470A5" w14:textId="77777777" w:rsidR="00D77F52" w:rsidRPr="00FC3190" w:rsidRDefault="00D77F52" w:rsidP="00B30291">
            <w:pPr>
              <w:pStyle w:val="a4"/>
              <w:rPr>
                <w:i/>
                <w:sz w:val="24"/>
                <w:szCs w:val="24"/>
                <w:lang w:val="uk-UA"/>
              </w:rPr>
            </w:pPr>
            <w:r w:rsidRPr="00FC3190">
              <w:rPr>
                <w:sz w:val="24"/>
                <w:szCs w:val="24"/>
                <w:lang w:val="uk-UA"/>
              </w:rPr>
              <w:t xml:space="preserve"> </w:t>
            </w:r>
            <w:r w:rsidR="00265722" w:rsidRPr="00FC3190">
              <w:rPr>
                <w:sz w:val="24"/>
                <w:szCs w:val="24"/>
                <w:lang w:val="uk-UA"/>
              </w:rPr>
              <w:t>*</w:t>
            </w:r>
            <w:r w:rsidR="00265722" w:rsidRPr="00FC3190">
              <w:rPr>
                <w:i/>
                <w:sz w:val="24"/>
                <w:szCs w:val="24"/>
                <w:lang w:val="uk-UA"/>
              </w:rPr>
              <w:t xml:space="preserve">Наведені розрахунки нормативної грошової оцінки не є остаточними і будуть уточнені </w:t>
            </w:r>
            <w:r w:rsidRPr="00FC3190">
              <w:rPr>
                <w:i/>
                <w:sz w:val="24"/>
                <w:szCs w:val="24"/>
                <w:lang w:val="uk-UA"/>
              </w:rPr>
              <w:t xml:space="preserve"> </w:t>
            </w:r>
          </w:p>
          <w:p w14:paraId="21E211F5" w14:textId="77777777" w:rsidR="00265722" w:rsidRPr="00FC3190" w:rsidRDefault="00D77F52" w:rsidP="00B30291">
            <w:pPr>
              <w:pStyle w:val="a4"/>
              <w:rPr>
                <w:rStyle w:val="ac"/>
                <w:b/>
                <w:iCs w:val="0"/>
                <w:sz w:val="24"/>
                <w:szCs w:val="24"/>
                <w:lang w:val="uk-UA"/>
              </w:rPr>
            </w:pPr>
            <w:r w:rsidRPr="00FC3190">
              <w:rPr>
                <w:i/>
                <w:sz w:val="24"/>
                <w:szCs w:val="24"/>
                <w:lang w:val="uk-UA"/>
              </w:rPr>
              <w:t xml:space="preserve"> </w:t>
            </w:r>
            <w:r w:rsidR="00265722" w:rsidRPr="00FC3190">
              <w:rPr>
                <w:i/>
                <w:sz w:val="24"/>
                <w:szCs w:val="24"/>
                <w:lang w:val="uk-UA"/>
              </w:rPr>
              <w:t>відповідно до вимог чинного законодавства при оформленні права на земельну ділянку.</w:t>
            </w:r>
          </w:p>
        </w:tc>
      </w:tr>
    </w:tbl>
    <w:p w14:paraId="01D55B9E" w14:textId="77777777" w:rsidR="00B30291" w:rsidRPr="00FC3190" w:rsidRDefault="00B30291" w:rsidP="00B30291">
      <w:pPr>
        <w:spacing w:after="259" w:line="1" w:lineRule="exact"/>
      </w:pPr>
    </w:p>
    <w:p w14:paraId="712877AA" w14:textId="77777777" w:rsidR="00B30291" w:rsidRPr="00FC3190" w:rsidRDefault="00B30291" w:rsidP="00AC6C1F">
      <w:pPr>
        <w:pStyle w:val="1"/>
        <w:shd w:val="clear" w:color="auto" w:fill="auto"/>
        <w:ind w:firstLine="426"/>
        <w:jc w:val="both"/>
        <w:rPr>
          <w:sz w:val="24"/>
          <w:szCs w:val="24"/>
          <w:lang w:val="uk-UA"/>
        </w:rPr>
      </w:pPr>
      <w:r w:rsidRPr="00FC3190">
        <w:rPr>
          <w:b/>
          <w:bCs/>
          <w:i w:val="0"/>
          <w:iCs w:val="0"/>
          <w:sz w:val="24"/>
          <w:szCs w:val="24"/>
          <w:lang w:val="uk-UA"/>
        </w:rPr>
        <w:t>3. Обґрунтування прийняття рішення.</w:t>
      </w:r>
    </w:p>
    <w:p w14:paraId="203EC4CB" w14:textId="77777777" w:rsidR="00945EC0" w:rsidRPr="00FC3190" w:rsidRDefault="00945EC0" w:rsidP="00945EC0">
      <w:pPr>
        <w:pStyle w:val="1"/>
        <w:ind w:firstLine="426"/>
        <w:jc w:val="both"/>
        <w:rPr>
          <w:i w:val="0"/>
          <w:sz w:val="24"/>
          <w:szCs w:val="24"/>
          <w:lang w:val="uk-UA"/>
        </w:rPr>
      </w:pPr>
      <w:r w:rsidRPr="00FC3190">
        <w:rPr>
          <w:i w:val="0"/>
          <w:sz w:val="24"/>
          <w:szCs w:val="24"/>
          <w:lang w:val="uk-UA"/>
        </w:rPr>
        <w:t>На замовлення зацікавленої особи землевпорядною організацією розроблено технічну документацію із землеустрою щодо встановлення (відновлення) меж земельної ділянки в натурі (на місцевості).</w:t>
      </w:r>
    </w:p>
    <w:p w14:paraId="4AEA3954" w14:textId="7C376F1F" w:rsidR="00945EC0" w:rsidRPr="00FC3190" w:rsidRDefault="00945EC0" w:rsidP="00945EC0">
      <w:pPr>
        <w:pStyle w:val="1"/>
        <w:shd w:val="clear" w:color="auto" w:fill="auto"/>
        <w:ind w:firstLine="426"/>
        <w:jc w:val="both"/>
        <w:rPr>
          <w:i w:val="0"/>
          <w:sz w:val="24"/>
          <w:szCs w:val="24"/>
          <w:lang w:val="uk-UA"/>
        </w:rPr>
      </w:pPr>
      <w:r w:rsidRPr="00FC3190">
        <w:rPr>
          <w:i w:val="0"/>
          <w:sz w:val="24"/>
          <w:szCs w:val="24"/>
          <w:lang w:val="uk-UA"/>
        </w:rPr>
        <w:t>Відповідно до статей 9, 123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враховуючи, що земельна ділянка зареєстрована в Державному земельному кадастрі</w:t>
      </w:r>
      <w:r w:rsidR="00FC3190" w:rsidRPr="00FC3190">
        <w:rPr>
          <w:i w:val="0"/>
          <w:sz w:val="24"/>
          <w:szCs w:val="24"/>
          <w:lang w:val="uk-UA"/>
        </w:rPr>
        <w:t xml:space="preserve"> (витяг з Державного земельного кадастру про земельну ділянку від 26.05.2025 року № НВ-0001065112025),</w:t>
      </w:r>
      <w:r w:rsidRPr="00FC3190">
        <w:rPr>
          <w:i w:val="0"/>
          <w:sz w:val="24"/>
          <w:szCs w:val="24"/>
          <w:lang w:val="uk-UA"/>
        </w:rPr>
        <w:t xml:space="preserve">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sidRPr="00FC3190">
        <w:rPr>
          <w:i w:val="0"/>
          <w:sz w:val="24"/>
          <w:szCs w:val="24"/>
          <w:lang w:val="uk-UA"/>
        </w:rPr>
        <w:t>проєкт</w:t>
      </w:r>
      <w:proofErr w:type="spellEnd"/>
      <w:r w:rsidRPr="00FC3190">
        <w:rPr>
          <w:i w:val="0"/>
          <w:sz w:val="24"/>
          <w:szCs w:val="24"/>
          <w:lang w:val="uk-UA"/>
        </w:rPr>
        <w:t xml:space="preserve"> рішення Київської міської ради.</w:t>
      </w:r>
    </w:p>
    <w:p w14:paraId="4AAE294E" w14:textId="150E7435" w:rsidR="00B30291" w:rsidRPr="00FC3190" w:rsidRDefault="00B30291" w:rsidP="00945EC0">
      <w:pPr>
        <w:pStyle w:val="1"/>
        <w:shd w:val="clear" w:color="auto" w:fill="auto"/>
        <w:ind w:firstLine="426"/>
        <w:jc w:val="both"/>
        <w:rPr>
          <w:i w:val="0"/>
          <w:sz w:val="24"/>
          <w:szCs w:val="24"/>
          <w:lang w:val="uk-UA"/>
        </w:rPr>
      </w:pPr>
      <w:r w:rsidRPr="00FC3190">
        <w:rPr>
          <w:b/>
          <w:bCs/>
          <w:i w:val="0"/>
          <w:sz w:val="24"/>
          <w:szCs w:val="24"/>
          <w:lang w:val="uk-UA"/>
        </w:rPr>
        <w:lastRenderedPageBreak/>
        <w:t>4. Мета прийняття рішення.</w:t>
      </w:r>
    </w:p>
    <w:p w14:paraId="16736703" w14:textId="77777777" w:rsidR="00B30291" w:rsidRPr="00FC3190" w:rsidRDefault="00B30291" w:rsidP="00581A44">
      <w:pPr>
        <w:pStyle w:val="1"/>
        <w:shd w:val="clear" w:color="auto" w:fill="auto"/>
        <w:ind w:firstLine="567"/>
        <w:jc w:val="both"/>
        <w:rPr>
          <w:i w:val="0"/>
          <w:sz w:val="24"/>
          <w:szCs w:val="24"/>
          <w:lang w:val="uk-UA"/>
        </w:rPr>
      </w:pPr>
      <w:r w:rsidRPr="00FC3190">
        <w:rPr>
          <w:i w:val="0"/>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на землю.</w:t>
      </w:r>
    </w:p>
    <w:p w14:paraId="6443911D" w14:textId="77777777" w:rsidR="00B30291" w:rsidRPr="001D3212" w:rsidRDefault="00B30291" w:rsidP="00B30291">
      <w:pPr>
        <w:pStyle w:val="1"/>
        <w:shd w:val="clear" w:color="auto" w:fill="auto"/>
        <w:ind w:firstLine="440"/>
        <w:jc w:val="both"/>
        <w:rPr>
          <w:sz w:val="16"/>
          <w:szCs w:val="16"/>
          <w:lang w:val="uk-UA"/>
        </w:rPr>
      </w:pPr>
    </w:p>
    <w:p w14:paraId="0F22FA20" w14:textId="77777777" w:rsidR="00B30291" w:rsidRPr="00FC3190" w:rsidRDefault="00B30291" w:rsidP="00AC6C1F">
      <w:pPr>
        <w:pStyle w:val="a7"/>
        <w:shd w:val="clear" w:color="auto" w:fill="auto"/>
        <w:ind w:left="426"/>
        <w:rPr>
          <w:sz w:val="24"/>
          <w:szCs w:val="24"/>
          <w:lang w:val="uk-UA"/>
        </w:rPr>
      </w:pPr>
      <w:r w:rsidRPr="00FC3190">
        <w:rPr>
          <w:sz w:val="24"/>
          <w:szCs w:val="24"/>
          <w:lang w:val="uk-UA"/>
        </w:rPr>
        <w:t>5. Особливі характеристики ділянки.</w:t>
      </w:r>
    </w:p>
    <w:tbl>
      <w:tblPr>
        <w:tblStyle w:val="a8"/>
        <w:tblW w:w="9497" w:type="dxa"/>
        <w:tblInd w:w="137" w:type="dxa"/>
        <w:tblLook w:val="04A0" w:firstRow="1" w:lastRow="0" w:firstColumn="1" w:lastColumn="0" w:noHBand="0" w:noVBand="1"/>
      </w:tblPr>
      <w:tblGrid>
        <w:gridCol w:w="3260"/>
        <w:gridCol w:w="6237"/>
      </w:tblGrid>
      <w:tr w:rsidR="00B30291" w:rsidRPr="00FC3190" w14:paraId="2C88CFC3" w14:textId="77777777" w:rsidTr="00AC6C1F">
        <w:trPr>
          <w:cantSplit/>
          <w:trHeight w:val="864"/>
        </w:trPr>
        <w:tc>
          <w:tcPr>
            <w:tcW w:w="3260" w:type="dxa"/>
          </w:tcPr>
          <w:p w14:paraId="4BE26961" w14:textId="77777777" w:rsidR="00D77F52" w:rsidRPr="00FC3190" w:rsidRDefault="00D77F52" w:rsidP="00AC6C1F">
            <w:pPr>
              <w:pStyle w:val="1"/>
              <w:shd w:val="clear" w:color="auto" w:fill="auto"/>
              <w:ind w:left="-113"/>
              <w:rPr>
                <w:i w:val="0"/>
                <w:sz w:val="24"/>
                <w:szCs w:val="24"/>
                <w:lang w:val="uk-UA"/>
              </w:rPr>
            </w:pPr>
            <w:r w:rsidRPr="00FC3190">
              <w:rPr>
                <w:i w:val="0"/>
                <w:sz w:val="24"/>
                <w:szCs w:val="24"/>
                <w:lang w:val="uk-UA"/>
              </w:rPr>
              <w:t xml:space="preserve"> </w:t>
            </w:r>
            <w:r w:rsidR="00B30291" w:rsidRPr="00FC3190">
              <w:rPr>
                <w:i w:val="0"/>
                <w:sz w:val="24"/>
                <w:szCs w:val="24"/>
                <w:lang w:val="uk-UA"/>
              </w:rPr>
              <w:t xml:space="preserve">Наявність будівель і споруд </w:t>
            </w:r>
            <w:r w:rsidRPr="00FC3190">
              <w:rPr>
                <w:i w:val="0"/>
                <w:sz w:val="24"/>
                <w:szCs w:val="24"/>
                <w:lang w:val="uk-UA"/>
              </w:rPr>
              <w:t xml:space="preserve"> </w:t>
            </w:r>
          </w:p>
          <w:p w14:paraId="47F17A37" w14:textId="77777777" w:rsidR="00B30291" w:rsidRPr="00FC3190" w:rsidRDefault="00D77F52" w:rsidP="00AC6C1F">
            <w:pPr>
              <w:pStyle w:val="1"/>
              <w:shd w:val="clear" w:color="auto" w:fill="auto"/>
              <w:ind w:left="-113"/>
              <w:rPr>
                <w:i w:val="0"/>
                <w:sz w:val="24"/>
                <w:szCs w:val="24"/>
                <w:lang w:val="uk-UA"/>
              </w:rPr>
            </w:pPr>
            <w:r w:rsidRPr="00FC3190">
              <w:rPr>
                <w:i w:val="0"/>
                <w:sz w:val="24"/>
                <w:szCs w:val="24"/>
                <w:lang w:val="uk-UA"/>
              </w:rPr>
              <w:t xml:space="preserve"> </w:t>
            </w:r>
            <w:r w:rsidR="00B30291" w:rsidRPr="00FC3190">
              <w:rPr>
                <w:i w:val="0"/>
                <w:sz w:val="24"/>
                <w:szCs w:val="24"/>
                <w:lang w:val="uk-UA"/>
              </w:rPr>
              <w:t>на ділянці:</w:t>
            </w:r>
          </w:p>
        </w:tc>
        <w:tc>
          <w:tcPr>
            <w:tcW w:w="6237" w:type="dxa"/>
          </w:tcPr>
          <w:p w14:paraId="6986B29E" w14:textId="585C7B89" w:rsidR="007B314F" w:rsidRPr="00FC3190" w:rsidRDefault="007B314F" w:rsidP="007B314F">
            <w:pPr>
              <w:jc w:val="both"/>
              <w:rPr>
                <w:rFonts w:ascii="Times New Roman" w:eastAsia="Times New Roman" w:hAnsi="Times New Roman" w:cs="Times New Roman"/>
                <w:i/>
              </w:rPr>
            </w:pPr>
            <w:r w:rsidRPr="00FC3190">
              <w:rPr>
                <w:rFonts w:ascii="Times New Roman" w:eastAsia="Times New Roman" w:hAnsi="Times New Roman" w:cs="Times New Roman"/>
                <w:i/>
              </w:rPr>
              <w:t xml:space="preserve">Земельна ділянка забудована нежитловою будівлею стоматологічної поліклініки (літ. «Б») загальною площею 10751,8 </w:t>
            </w:r>
            <w:proofErr w:type="spellStart"/>
            <w:r w:rsidRPr="00FC3190">
              <w:rPr>
                <w:rFonts w:ascii="Times New Roman" w:eastAsia="Times New Roman" w:hAnsi="Times New Roman" w:cs="Times New Roman"/>
                <w:i/>
              </w:rPr>
              <w:t>кв.м</w:t>
            </w:r>
            <w:proofErr w:type="spellEnd"/>
            <w:r w:rsidRPr="00FC3190">
              <w:rPr>
                <w:rFonts w:ascii="Times New Roman" w:eastAsia="Times New Roman" w:hAnsi="Times New Roman" w:cs="Times New Roman"/>
                <w:i/>
              </w:rPr>
              <w:t xml:space="preserve"> (реєстраційний номер об’єкта нерухомого майна: 1905031780000), яка є власністю територіальної громади міста Києва та закріплена на праві оперативного управління за КОМУНАЛЬНИМ НЕКОМЕРЦІЙНИМ ПІДПРИЄМСТВОМ «КИЇВСЬКА СТОМАТОЛОГІЯ» ВИКОНАВЧОГО ОРГАНУ КИЇВСЬКОЇ МІСЬКОЇ РАДИ (КИЇВСЬКОЇ МІСЬКОЇ ДЕРЖАВНОЇ АДМІНІСТРАЦІЇ)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w:t>
            </w:r>
            <w:r w:rsidR="001D3212">
              <w:rPr>
                <w:rFonts w:ascii="Times New Roman" w:eastAsia="Times New Roman" w:hAnsi="Times New Roman" w:cs="Times New Roman"/>
                <w:i/>
              </w:rPr>
              <w:t xml:space="preserve">                        </w:t>
            </w:r>
            <w:r w:rsidRPr="00FC3190">
              <w:rPr>
                <w:rFonts w:ascii="Times New Roman" w:eastAsia="Times New Roman" w:hAnsi="Times New Roman" w:cs="Times New Roman"/>
                <w:i/>
              </w:rPr>
              <w:t>від 23.10.2019 № 462, право оперативного управління зареєстровано в Державному реєстрі речових прав на нерухоме майно 19.10.2020, номер запису про інше речове право: 38803713 (інформаційна довідка з Державного реєстру речових прав на нерухоме майно від 26.05.2025                 № 428537025).</w:t>
            </w:r>
          </w:p>
          <w:p w14:paraId="268A8E7B" w14:textId="1DF8B6BA" w:rsidR="00B30291" w:rsidRPr="00FC3190" w:rsidRDefault="00B30291" w:rsidP="007F05B6">
            <w:pPr>
              <w:jc w:val="both"/>
              <w:rPr>
                <w:rFonts w:ascii="Times New Roman" w:eastAsia="Times New Roman" w:hAnsi="Times New Roman" w:cs="Times New Roman"/>
                <w:i/>
              </w:rPr>
            </w:pPr>
          </w:p>
        </w:tc>
      </w:tr>
      <w:tr w:rsidR="00B30291" w:rsidRPr="00FC3190" w14:paraId="29DEE27E" w14:textId="77777777" w:rsidTr="001D3212">
        <w:trPr>
          <w:cantSplit/>
          <w:trHeight w:val="295"/>
        </w:trPr>
        <w:tc>
          <w:tcPr>
            <w:tcW w:w="3260" w:type="dxa"/>
          </w:tcPr>
          <w:p w14:paraId="179745D5" w14:textId="77777777" w:rsidR="00B30291" w:rsidRPr="00FC3190" w:rsidRDefault="00D77F52" w:rsidP="00AC6C1F">
            <w:pPr>
              <w:pStyle w:val="1"/>
              <w:shd w:val="clear" w:color="auto" w:fill="auto"/>
              <w:tabs>
                <w:tab w:val="left" w:pos="1861"/>
              </w:tabs>
              <w:ind w:left="-113"/>
              <w:rPr>
                <w:i w:val="0"/>
                <w:sz w:val="24"/>
                <w:szCs w:val="24"/>
                <w:lang w:val="uk-UA"/>
              </w:rPr>
            </w:pPr>
            <w:r w:rsidRPr="00FC3190">
              <w:rPr>
                <w:i w:val="0"/>
                <w:sz w:val="24"/>
                <w:szCs w:val="24"/>
                <w:lang w:val="uk-UA"/>
              </w:rPr>
              <w:t xml:space="preserve"> </w:t>
            </w:r>
            <w:r w:rsidR="00B30291" w:rsidRPr="00FC3190">
              <w:rPr>
                <w:i w:val="0"/>
                <w:sz w:val="24"/>
                <w:szCs w:val="24"/>
                <w:lang w:val="uk-UA"/>
              </w:rPr>
              <w:t>Наявність ДПТ:</w:t>
            </w:r>
          </w:p>
        </w:tc>
        <w:tc>
          <w:tcPr>
            <w:tcW w:w="6237" w:type="dxa"/>
          </w:tcPr>
          <w:p w14:paraId="17942868" w14:textId="152A5F5E" w:rsidR="00B30291" w:rsidRPr="00FC3190" w:rsidRDefault="00B30291" w:rsidP="001D3212">
            <w:pPr>
              <w:jc w:val="both"/>
              <w:rPr>
                <w:rFonts w:ascii="Times New Roman" w:eastAsia="Times New Roman" w:hAnsi="Times New Roman" w:cs="Times New Roman"/>
                <w:i/>
              </w:rPr>
            </w:pPr>
            <w:r w:rsidRPr="00FC3190">
              <w:rPr>
                <w:rFonts w:ascii="Times New Roman" w:eastAsia="Times New Roman" w:hAnsi="Times New Roman" w:cs="Times New Roman"/>
                <w:i/>
                <w:color w:val="auto"/>
              </w:rPr>
              <w:t>Детальний план території відсутній.</w:t>
            </w:r>
          </w:p>
        </w:tc>
      </w:tr>
      <w:tr w:rsidR="00B30291" w:rsidRPr="00FC3190" w14:paraId="63303273" w14:textId="77777777" w:rsidTr="00AC6C1F">
        <w:trPr>
          <w:cantSplit/>
          <w:trHeight w:val="1502"/>
        </w:trPr>
        <w:tc>
          <w:tcPr>
            <w:tcW w:w="3260" w:type="dxa"/>
          </w:tcPr>
          <w:p w14:paraId="66A3C4E7" w14:textId="77777777" w:rsidR="00D77F52" w:rsidRPr="00FC3190" w:rsidRDefault="00D77F52" w:rsidP="00AC6C1F">
            <w:pPr>
              <w:ind w:left="-113"/>
              <w:rPr>
                <w:rFonts w:ascii="Times New Roman" w:hAnsi="Times New Roman" w:cs="Times New Roman"/>
              </w:rPr>
            </w:pPr>
            <w:r w:rsidRPr="00FC3190">
              <w:rPr>
                <w:rFonts w:ascii="Times New Roman" w:hAnsi="Times New Roman" w:cs="Times New Roman"/>
              </w:rPr>
              <w:t xml:space="preserve"> </w:t>
            </w:r>
            <w:r w:rsidR="00B30291" w:rsidRPr="00FC3190">
              <w:rPr>
                <w:rFonts w:ascii="Times New Roman" w:hAnsi="Times New Roman" w:cs="Times New Roman"/>
              </w:rPr>
              <w:t xml:space="preserve">Функціональне призначення </w:t>
            </w:r>
            <w:r w:rsidRPr="00FC3190">
              <w:rPr>
                <w:rFonts w:ascii="Times New Roman" w:hAnsi="Times New Roman" w:cs="Times New Roman"/>
              </w:rPr>
              <w:t xml:space="preserve"> </w:t>
            </w:r>
          </w:p>
          <w:p w14:paraId="33C5B68C" w14:textId="77777777" w:rsidR="00B30291" w:rsidRPr="00FC3190" w:rsidRDefault="00D77F52" w:rsidP="00AC6C1F">
            <w:pPr>
              <w:ind w:left="-113"/>
              <w:rPr>
                <w:rFonts w:ascii="Times New Roman" w:hAnsi="Times New Roman" w:cs="Times New Roman"/>
              </w:rPr>
            </w:pPr>
            <w:r w:rsidRPr="00FC3190">
              <w:rPr>
                <w:rFonts w:ascii="Times New Roman" w:hAnsi="Times New Roman" w:cs="Times New Roman"/>
              </w:rPr>
              <w:t xml:space="preserve"> </w:t>
            </w:r>
            <w:r w:rsidR="00B30291" w:rsidRPr="00FC3190">
              <w:rPr>
                <w:rFonts w:ascii="Times New Roman" w:hAnsi="Times New Roman" w:cs="Times New Roman"/>
              </w:rPr>
              <w:t xml:space="preserve">згідно </w:t>
            </w:r>
            <w:r w:rsidR="00EC641A" w:rsidRPr="00FC3190">
              <w:rPr>
                <w:rFonts w:ascii="Times New Roman" w:hAnsi="Times New Roman" w:cs="Times New Roman"/>
              </w:rPr>
              <w:t>з Генпланом:</w:t>
            </w:r>
          </w:p>
        </w:tc>
        <w:tc>
          <w:tcPr>
            <w:tcW w:w="6237" w:type="dxa"/>
          </w:tcPr>
          <w:p w14:paraId="42F8F087" w14:textId="22CB0769" w:rsidR="00B30291" w:rsidRPr="00FC3190" w:rsidRDefault="007B314F" w:rsidP="001D3212">
            <w:pPr>
              <w:jc w:val="both"/>
              <w:rPr>
                <w:rFonts w:ascii="Times New Roman" w:eastAsia="Times New Roman" w:hAnsi="Times New Roman" w:cs="Times New Roman"/>
                <w:i/>
              </w:rPr>
            </w:pPr>
            <w:r w:rsidRPr="00FC3190">
              <w:rPr>
                <w:rFonts w:ascii="Times New Roman" w:eastAsia="Times New Roman" w:hAnsi="Times New Roman" w:cs="Times New Roman"/>
                <w:i/>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за функціональним призначенням належить переважно до території громадських будівель і споруд  (існуючі)</w:t>
            </w:r>
            <w:r w:rsidR="001D3212">
              <w:rPr>
                <w:rFonts w:ascii="Times New Roman" w:eastAsia="Times New Roman" w:hAnsi="Times New Roman" w:cs="Times New Roman"/>
                <w:i/>
              </w:rPr>
              <w:t>,</w:t>
            </w:r>
            <w:r w:rsidRPr="00FC3190">
              <w:rPr>
                <w:rFonts w:ascii="Times New Roman" w:eastAsia="Times New Roman" w:hAnsi="Times New Roman" w:cs="Times New Roman"/>
                <w:i/>
              </w:rPr>
              <w:t xml:space="preserve"> частково до території житлової </w:t>
            </w:r>
            <w:r w:rsidR="001D3212" w:rsidRPr="00FC3190">
              <w:rPr>
                <w:rFonts w:ascii="Times New Roman" w:eastAsia="Times New Roman" w:hAnsi="Times New Roman" w:cs="Times New Roman"/>
                <w:i/>
              </w:rPr>
              <w:t>забудови</w:t>
            </w:r>
            <w:r w:rsidR="001D3212" w:rsidRPr="00FC3190">
              <w:rPr>
                <w:rFonts w:ascii="Times New Roman" w:eastAsia="Times New Roman" w:hAnsi="Times New Roman" w:cs="Times New Roman"/>
                <w:i/>
              </w:rPr>
              <w:t xml:space="preserve"> </w:t>
            </w:r>
            <w:r w:rsidRPr="00FC3190">
              <w:rPr>
                <w:rFonts w:ascii="Times New Roman" w:eastAsia="Times New Roman" w:hAnsi="Times New Roman" w:cs="Times New Roman"/>
                <w:i/>
              </w:rPr>
              <w:t>багатоповерхової (існуючі)</w:t>
            </w:r>
            <w:r w:rsidR="001D3212">
              <w:rPr>
                <w:rFonts w:ascii="Times New Roman" w:eastAsia="Times New Roman" w:hAnsi="Times New Roman" w:cs="Times New Roman"/>
                <w:i/>
              </w:rPr>
              <w:t>, частково до території вулиць і доріг, частково до території промислові (існуючі)</w:t>
            </w:r>
            <w:r w:rsidRPr="00FC3190">
              <w:rPr>
                <w:rFonts w:ascii="Times New Roman" w:eastAsia="Times New Roman" w:hAnsi="Times New Roman" w:cs="Times New Roman"/>
                <w:i/>
              </w:rPr>
              <w:t xml:space="preserve"> (довідка (витяг) з містобудівного кадастру Департаменту містобудування та архітектури виконавчого органу Київської міської ради (Київської міської державної адміністрації) замовлення </w:t>
            </w:r>
            <w:r w:rsidR="009F047B" w:rsidRPr="00FC3190">
              <w:rPr>
                <w:rFonts w:ascii="Times New Roman" w:eastAsia="Times New Roman" w:hAnsi="Times New Roman" w:cs="Times New Roman"/>
                <w:i/>
              </w:rPr>
              <w:t xml:space="preserve">                                    </w:t>
            </w:r>
            <w:r w:rsidRPr="00FC3190">
              <w:rPr>
                <w:rFonts w:ascii="Times New Roman" w:eastAsia="Times New Roman" w:hAnsi="Times New Roman" w:cs="Times New Roman"/>
                <w:i/>
              </w:rPr>
              <w:t xml:space="preserve">від 08.08.2023 № </w:t>
            </w:r>
            <w:r w:rsidR="009F047B" w:rsidRPr="00FC3190">
              <w:rPr>
                <w:rFonts w:ascii="Times New Roman" w:eastAsia="Times New Roman" w:hAnsi="Times New Roman" w:cs="Times New Roman"/>
                <w:i/>
              </w:rPr>
              <w:t>00449285)</w:t>
            </w:r>
            <w:r w:rsidRPr="00FC3190">
              <w:rPr>
                <w:rFonts w:ascii="Times New Roman" w:eastAsia="Times New Roman" w:hAnsi="Times New Roman" w:cs="Times New Roman"/>
                <w:i/>
              </w:rPr>
              <w:t>.</w:t>
            </w:r>
          </w:p>
        </w:tc>
      </w:tr>
      <w:tr w:rsidR="00B30291" w:rsidRPr="00FC3190" w14:paraId="2EE01223" w14:textId="77777777" w:rsidTr="00AC6C1F">
        <w:trPr>
          <w:cantSplit/>
          <w:trHeight w:val="581"/>
        </w:trPr>
        <w:tc>
          <w:tcPr>
            <w:tcW w:w="3260" w:type="dxa"/>
          </w:tcPr>
          <w:p w14:paraId="4B0C4396" w14:textId="77777777" w:rsidR="00B30291" w:rsidRPr="00FC3190" w:rsidRDefault="00D77F52" w:rsidP="00AC6C1F">
            <w:pPr>
              <w:ind w:left="-113"/>
              <w:rPr>
                <w:rFonts w:ascii="Times New Roman" w:hAnsi="Times New Roman" w:cs="Times New Roman"/>
              </w:rPr>
            </w:pPr>
            <w:r w:rsidRPr="00FC3190">
              <w:rPr>
                <w:rFonts w:ascii="Times New Roman" w:hAnsi="Times New Roman" w:cs="Times New Roman"/>
              </w:rPr>
              <w:t xml:space="preserve"> </w:t>
            </w:r>
            <w:r w:rsidR="00B30291" w:rsidRPr="00FC3190">
              <w:rPr>
                <w:rFonts w:ascii="Times New Roman" w:hAnsi="Times New Roman" w:cs="Times New Roman"/>
              </w:rPr>
              <w:t>Правовий режим:</w:t>
            </w:r>
          </w:p>
        </w:tc>
        <w:tc>
          <w:tcPr>
            <w:tcW w:w="6237" w:type="dxa"/>
          </w:tcPr>
          <w:p w14:paraId="3089BB38" w14:textId="77777777" w:rsidR="00B30291" w:rsidRPr="00FC3190" w:rsidRDefault="00B30291" w:rsidP="007F05B6">
            <w:pPr>
              <w:ind w:left="30"/>
              <w:jc w:val="both"/>
              <w:rPr>
                <w:rFonts w:ascii="Times New Roman" w:hAnsi="Times New Roman" w:cs="Times New Roman"/>
                <w:i/>
              </w:rPr>
            </w:pPr>
            <w:r w:rsidRPr="00FC3190">
              <w:rPr>
                <w:rFonts w:ascii="Times New Roman" w:hAnsi="Times New Roman" w:cs="Times New Roman"/>
                <w:i/>
              </w:rPr>
              <w:t>Земельна ділянка належить до земель комунальної власності територіальної громади міста Києва.</w:t>
            </w:r>
          </w:p>
        </w:tc>
      </w:tr>
      <w:tr w:rsidR="00B30291" w:rsidRPr="00FC3190" w14:paraId="70D1F44A" w14:textId="77777777" w:rsidTr="00AC6C1F">
        <w:trPr>
          <w:cantSplit/>
          <w:trHeight w:val="282"/>
        </w:trPr>
        <w:tc>
          <w:tcPr>
            <w:tcW w:w="3260" w:type="dxa"/>
          </w:tcPr>
          <w:p w14:paraId="6524846E" w14:textId="77777777" w:rsidR="00B30291" w:rsidRPr="00FC3190" w:rsidRDefault="00D77F52" w:rsidP="00AC6C1F">
            <w:pPr>
              <w:ind w:left="-113"/>
              <w:rPr>
                <w:rFonts w:ascii="Times New Roman" w:hAnsi="Times New Roman" w:cs="Times New Roman"/>
              </w:rPr>
            </w:pPr>
            <w:r w:rsidRPr="00FC3190">
              <w:rPr>
                <w:rFonts w:ascii="Times New Roman" w:hAnsi="Times New Roman" w:cs="Times New Roman"/>
              </w:rPr>
              <w:t xml:space="preserve"> </w:t>
            </w:r>
            <w:r w:rsidR="00B30291" w:rsidRPr="00FC3190">
              <w:rPr>
                <w:rFonts w:ascii="Times New Roman" w:hAnsi="Times New Roman" w:cs="Times New Roman"/>
              </w:rPr>
              <w:t>Розташування в зеленій зоні:</w:t>
            </w:r>
          </w:p>
        </w:tc>
        <w:tc>
          <w:tcPr>
            <w:tcW w:w="6237" w:type="dxa"/>
          </w:tcPr>
          <w:p w14:paraId="44F9673F" w14:textId="77777777" w:rsidR="00B30291" w:rsidRPr="00FC3190" w:rsidRDefault="00B30291" w:rsidP="007F05B6">
            <w:pPr>
              <w:pStyle w:val="ad"/>
              <w:jc w:val="both"/>
              <w:rPr>
                <w:rFonts w:ascii="Times New Roman" w:hAnsi="Times New Roman" w:cs="Times New Roman"/>
                <w:i/>
              </w:rPr>
            </w:pPr>
            <w:r w:rsidRPr="00FC3190">
              <w:rPr>
                <w:rFonts w:ascii="Times New Roman" w:hAnsi="Times New Roman" w:cs="Times New Roman"/>
                <w:i/>
              </w:rPr>
              <w:t>Земельна ділянка не входить до зеленої зони.</w:t>
            </w:r>
          </w:p>
          <w:p w14:paraId="641766DC" w14:textId="12430050" w:rsidR="00B30291" w:rsidRPr="00FC3190" w:rsidRDefault="00B30291" w:rsidP="007F05B6">
            <w:pPr>
              <w:pStyle w:val="ad"/>
              <w:jc w:val="both"/>
              <w:rPr>
                <w:rFonts w:ascii="Arial" w:hAnsi="Arial" w:cs="Arial"/>
                <w:i/>
              </w:rPr>
            </w:pPr>
          </w:p>
        </w:tc>
      </w:tr>
      <w:tr w:rsidR="00B30291" w:rsidRPr="00FC3190" w14:paraId="527BCA55" w14:textId="77777777" w:rsidTr="001D3212">
        <w:trPr>
          <w:cantSplit/>
          <w:trHeight w:val="2715"/>
        </w:trPr>
        <w:tc>
          <w:tcPr>
            <w:tcW w:w="3260" w:type="dxa"/>
            <w:tcBorders>
              <w:bottom w:val="single" w:sz="4" w:space="0" w:color="auto"/>
            </w:tcBorders>
          </w:tcPr>
          <w:p w14:paraId="4195AA14" w14:textId="77777777" w:rsidR="00B30291" w:rsidRPr="00FC3190" w:rsidRDefault="00D77F52" w:rsidP="00AC6C1F">
            <w:pPr>
              <w:ind w:left="-113"/>
              <w:rPr>
                <w:rFonts w:ascii="Times New Roman" w:hAnsi="Times New Roman" w:cs="Times New Roman"/>
              </w:rPr>
            </w:pPr>
            <w:r w:rsidRPr="00FC3190">
              <w:rPr>
                <w:rFonts w:ascii="Times New Roman" w:hAnsi="Times New Roman" w:cs="Times New Roman"/>
              </w:rPr>
              <w:t xml:space="preserve"> </w:t>
            </w:r>
            <w:r w:rsidR="00B30291" w:rsidRPr="00FC3190">
              <w:rPr>
                <w:rFonts w:ascii="Times New Roman" w:hAnsi="Times New Roman" w:cs="Times New Roman"/>
              </w:rPr>
              <w:t>Інші особливості:</w:t>
            </w:r>
          </w:p>
        </w:tc>
        <w:tc>
          <w:tcPr>
            <w:tcW w:w="6237" w:type="dxa"/>
            <w:tcBorders>
              <w:bottom w:val="single" w:sz="4" w:space="0" w:color="auto"/>
            </w:tcBorders>
          </w:tcPr>
          <w:p w14:paraId="79706DBA" w14:textId="5203B9D3" w:rsidR="00BE14A2" w:rsidRPr="00FC3190" w:rsidRDefault="009F047B" w:rsidP="00F012A7">
            <w:pPr>
              <w:jc w:val="both"/>
              <w:rPr>
                <w:rFonts w:ascii="Times New Roman" w:hAnsi="Times New Roman" w:cs="Times New Roman"/>
                <w:bCs/>
                <w:i/>
                <w:iCs/>
                <w:shd w:val="clear" w:color="auto" w:fill="FFFFFF"/>
              </w:rPr>
            </w:pPr>
            <w:r w:rsidRPr="00FC3190">
              <w:rPr>
                <w:rFonts w:ascii="Times New Roman" w:hAnsi="Times New Roman" w:cs="Times New Roman"/>
                <w:bCs/>
                <w:i/>
                <w:iCs/>
                <w:shd w:val="clear" w:color="auto" w:fill="FFFFFF"/>
              </w:rPr>
              <w:t xml:space="preserve">Земельна ділянка розташована в Центральному історичному ареалі міста Києва, в зоні </w:t>
            </w:r>
            <w:r w:rsidR="00FD6AEA" w:rsidRPr="00FC3190">
              <w:rPr>
                <w:rFonts w:ascii="Times New Roman" w:hAnsi="Times New Roman" w:cs="Times New Roman"/>
                <w:bCs/>
                <w:i/>
                <w:iCs/>
                <w:shd w:val="clear" w:color="auto" w:fill="FFFFFF"/>
              </w:rPr>
              <w:t>регулювання забудови ІІ категорії, на території пам’ят</w:t>
            </w:r>
            <w:r w:rsidR="00FC3190">
              <w:rPr>
                <w:rFonts w:ascii="Times New Roman" w:hAnsi="Times New Roman" w:cs="Times New Roman"/>
                <w:bCs/>
                <w:i/>
                <w:iCs/>
                <w:shd w:val="clear" w:color="auto" w:fill="FFFFFF"/>
              </w:rPr>
              <w:t>к</w:t>
            </w:r>
            <w:r w:rsidR="00FD6AEA" w:rsidRPr="00FC3190">
              <w:rPr>
                <w:rFonts w:ascii="Times New Roman" w:hAnsi="Times New Roman" w:cs="Times New Roman"/>
                <w:bCs/>
                <w:i/>
                <w:iCs/>
                <w:shd w:val="clear" w:color="auto" w:fill="FFFFFF"/>
              </w:rPr>
              <w:t>и ландшафту і історії місцевого значення «Історичний лан</w:t>
            </w:r>
            <w:r w:rsidR="00FC3190">
              <w:rPr>
                <w:rFonts w:ascii="Times New Roman" w:hAnsi="Times New Roman" w:cs="Times New Roman"/>
                <w:bCs/>
                <w:i/>
                <w:iCs/>
                <w:shd w:val="clear" w:color="auto" w:fill="FFFFFF"/>
              </w:rPr>
              <w:t>д</w:t>
            </w:r>
            <w:r w:rsidR="00FD6AEA" w:rsidRPr="00FC3190">
              <w:rPr>
                <w:rFonts w:ascii="Times New Roman" w:hAnsi="Times New Roman" w:cs="Times New Roman"/>
                <w:bCs/>
                <w:i/>
                <w:iCs/>
                <w:shd w:val="clear" w:color="auto" w:fill="FFFFFF"/>
              </w:rPr>
              <w:t xml:space="preserve">шафт Київських гір і долин», в зоні регулювання забудови пам’ятки архітектури, історії місцевого значення- «Комплекс Свято-Покровського жіночого монастиря Київської єпархії Української православної церкви в                     м. Києві) </w:t>
            </w:r>
            <w:r w:rsidRPr="00FC3190">
              <w:rPr>
                <w:rFonts w:ascii="Times New Roman" w:hAnsi="Times New Roman" w:cs="Times New Roman"/>
                <w:bCs/>
                <w:i/>
                <w:iCs/>
                <w:shd w:val="clear" w:color="auto" w:fill="FFFFFF"/>
              </w:rPr>
              <w:t>(лист Міністерства культури та інформаційно</w:t>
            </w:r>
            <w:r w:rsidR="00BE14A2" w:rsidRPr="00FC3190">
              <w:rPr>
                <w:rFonts w:ascii="Times New Roman" w:hAnsi="Times New Roman" w:cs="Times New Roman"/>
                <w:bCs/>
                <w:i/>
                <w:iCs/>
                <w:shd w:val="clear" w:color="auto" w:fill="FFFFFF"/>
              </w:rPr>
              <w:t>ї</w:t>
            </w:r>
          </w:p>
          <w:p w14:paraId="16A4FC9D" w14:textId="1F99C35E" w:rsidR="00C04B24" w:rsidRPr="00FC3190" w:rsidRDefault="00BE14A2" w:rsidP="00BE14A2">
            <w:pPr>
              <w:jc w:val="both"/>
              <w:rPr>
                <w:rFonts w:ascii="Times New Roman" w:hAnsi="Times New Roman" w:cs="Times New Roman"/>
                <w:i/>
              </w:rPr>
            </w:pPr>
            <w:r w:rsidRPr="00FC3190">
              <w:rPr>
                <w:rFonts w:ascii="Times New Roman" w:hAnsi="Times New Roman" w:cs="Times New Roman"/>
                <w:bCs/>
                <w:i/>
                <w:iCs/>
                <w:shd w:val="clear" w:color="auto" w:fill="FFFFFF"/>
              </w:rPr>
              <w:t>політики України від 25.09.2023 № 06/35/8243-23 та лист</w:t>
            </w:r>
          </w:p>
        </w:tc>
      </w:tr>
      <w:tr w:rsidR="001D3212" w:rsidRPr="00FC3190" w14:paraId="543696A9" w14:textId="77777777" w:rsidTr="001D3212">
        <w:trPr>
          <w:cantSplit/>
          <w:trHeight w:val="6935"/>
        </w:trPr>
        <w:tc>
          <w:tcPr>
            <w:tcW w:w="3260" w:type="dxa"/>
          </w:tcPr>
          <w:p w14:paraId="38C4F5A6" w14:textId="77777777" w:rsidR="001D3212" w:rsidRPr="00FC3190" w:rsidRDefault="001D3212" w:rsidP="00AC6C1F">
            <w:pPr>
              <w:ind w:left="-113"/>
              <w:rPr>
                <w:rFonts w:ascii="Times New Roman" w:hAnsi="Times New Roman" w:cs="Times New Roman"/>
              </w:rPr>
            </w:pPr>
          </w:p>
        </w:tc>
        <w:tc>
          <w:tcPr>
            <w:tcW w:w="6237" w:type="dxa"/>
          </w:tcPr>
          <w:p w14:paraId="50B18E72" w14:textId="312B7854" w:rsidR="001D3212" w:rsidRPr="00FC3190" w:rsidRDefault="001D3212" w:rsidP="00BE14A2">
            <w:pPr>
              <w:jc w:val="both"/>
              <w:rPr>
                <w:rFonts w:ascii="Times New Roman" w:hAnsi="Times New Roman" w:cs="Times New Roman"/>
                <w:bCs/>
                <w:i/>
                <w:iCs/>
                <w:shd w:val="clear" w:color="auto" w:fill="FFFFFF"/>
              </w:rPr>
            </w:pPr>
            <w:r w:rsidRPr="00FC3190">
              <w:rPr>
                <w:rFonts w:ascii="Times New Roman" w:hAnsi="Times New Roman" w:cs="Times New Roman"/>
                <w:bCs/>
                <w:i/>
                <w:iCs/>
                <w:shd w:val="clear" w:color="auto" w:fill="FFFFFF"/>
              </w:rPr>
              <w:t>Департаменту охорони культурної спадщини виконавчого органу Київської міської ради (Київської міської державної</w:t>
            </w:r>
          </w:p>
          <w:p w14:paraId="46B282DB" w14:textId="77777777" w:rsidR="001D3212" w:rsidRPr="00FC3190" w:rsidRDefault="001D3212" w:rsidP="00BE14A2">
            <w:pPr>
              <w:jc w:val="both"/>
              <w:rPr>
                <w:rFonts w:ascii="Times New Roman" w:hAnsi="Times New Roman" w:cs="Times New Roman"/>
                <w:bCs/>
                <w:i/>
                <w:iCs/>
                <w:shd w:val="clear" w:color="auto" w:fill="FFFFFF"/>
              </w:rPr>
            </w:pPr>
            <w:r w:rsidRPr="00FC3190">
              <w:rPr>
                <w:rFonts w:ascii="Times New Roman" w:hAnsi="Times New Roman" w:cs="Times New Roman"/>
                <w:bCs/>
                <w:i/>
                <w:iCs/>
                <w:shd w:val="clear" w:color="auto" w:fill="FFFFFF"/>
              </w:rPr>
              <w:t>адміністрації) від 29.08.2023 № 066-3256).</w:t>
            </w:r>
          </w:p>
          <w:p w14:paraId="4952E46C" w14:textId="706BE3CA" w:rsidR="001D3212" w:rsidRPr="00FC3190" w:rsidRDefault="001D3212" w:rsidP="00BE14A2">
            <w:pPr>
              <w:jc w:val="both"/>
              <w:rPr>
                <w:rFonts w:ascii="Times New Roman" w:hAnsi="Times New Roman" w:cs="Times New Roman"/>
                <w:bCs/>
                <w:i/>
                <w:iCs/>
                <w:shd w:val="clear" w:color="auto" w:fill="FFFFFF"/>
              </w:rPr>
            </w:pPr>
            <w:r w:rsidRPr="00FC3190">
              <w:rPr>
                <w:rFonts w:ascii="Times New Roman" w:hAnsi="Times New Roman" w:cs="Times New Roman"/>
                <w:bCs/>
                <w:i/>
                <w:iCs/>
                <w:shd w:val="clear" w:color="auto" w:fill="FFFFFF"/>
              </w:rPr>
              <w:t xml:space="preserve">Земельна ділянка сформована на підставі технічної документації із землеустрою щодо інвентаризації земель комунальної власності (земельна ділянка за </w:t>
            </w:r>
            <w:proofErr w:type="spellStart"/>
            <w:r w:rsidRPr="00FC3190">
              <w:rPr>
                <w:rFonts w:ascii="Times New Roman" w:hAnsi="Times New Roman" w:cs="Times New Roman"/>
                <w:bCs/>
                <w:i/>
                <w:iCs/>
                <w:shd w:val="clear" w:color="auto" w:fill="FFFFFF"/>
              </w:rPr>
              <w:t>адресою</w:t>
            </w:r>
            <w:proofErr w:type="spellEnd"/>
            <w:r w:rsidRPr="00FC3190">
              <w:rPr>
                <w:rFonts w:ascii="Times New Roman" w:hAnsi="Times New Roman" w:cs="Times New Roman"/>
                <w:bCs/>
                <w:i/>
                <w:iCs/>
                <w:shd w:val="clear" w:color="auto" w:fill="FFFFFF"/>
              </w:rPr>
              <w:t xml:space="preserve">:                 вул. Миколи Пимоненка, 10-а у Шевченківському районі </w:t>
            </w:r>
            <w:r w:rsidR="000778A4">
              <w:rPr>
                <w:rFonts w:ascii="Times New Roman" w:hAnsi="Times New Roman" w:cs="Times New Roman"/>
                <w:bCs/>
                <w:i/>
                <w:iCs/>
                <w:shd w:val="clear" w:color="auto" w:fill="FFFFFF"/>
              </w:rPr>
              <w:t xml:space="preserve">           </w:t>
            </w:r>
            <w:r w:rsidRPr="00FC3190">
              <w:rPr>
                <w:rFonts w:ascii="Times New Roman" w:hAnsi="Times New Roman" w:cs="Times New Roman"/>
                <w:bCs/>
                <w:i/>
                <w:iCs/>
                <w:shd w:val="clear" w:color="auto" w:fill="FFFFFF"/>
              </w:rPr>
              <w:t>м. Києва), яка розроблена комунальним підприємством «Київський інститут земельних відносин»  на виконання рішення Київської міської ради від 10.09.2015 № 958/1822 «Про інвентаризацію земель міста Києва» та</w:t>
            </w:r>
            <w:r w:rsidR="004106F2">
              <w:t xml:space="preserve"> </w:t>
            </w:r>
            <w:r w:rsidR="004106F2" w:rsidRPr="00FC3190">
              <w:rPr>
                <w:rFonts w:ascii="Times New Roman" w:hAnsi="Times New Roman" w:cs="Times New Roman"/>
                <w:bCs/>
                <w:i/>
                <w:iCs/>
                <w:shd w:val="clear" w:color="auto" w:fill="FFFFFF"/>
              </w:rPr>
              <w:t>затверджена</w:t>
            </w:r>
            <w:r w:rsidR="004106F2" w:rsidRPr="004106F2">
              <w:rPr>
                <w:rFonts w:ascii="Times New Roman" w:hAnsi="Times New Roman" w:cs="Times New Roman"/>
                <w:bCs/>
                <w:i/>
                <w:iCs/>
                <w:shd w:val="clear" w:color="auto" w:fill="FFFFFF"/>
              </w:rPr>
              <w:t xml:space="preserve"> </w:t>
            </w:r>
            <w:r w:rsidR="004106F2">
              <w:rPr>
                <w:rFonts w:ascii="Times New Roman" w:hAnsi="Times New Roman" w:cs="Times New Roman"/>
                <w:bCs/>
                <w:i/>
                <w:iCs/>
                <w:shd w:val="clear" w:color="auto" w:fill="FFFFFF"/>
              </w:rPr>
              <w:t>відповідно</w:t>
            </w:r>
            <w:r w:rsidR="004106F2" w:rsidRPr="004106F2">
              <w:rPr>
                <w:rFonts w:ascii="Times New Roman" w:hAnsi="Times New Roman" w:cs="Times New Roman"/>
                <w:bCs/>
                <w:i/>
                <w:iCs/>
                <w:shd w:val="clear" w:color="auto" w:fill="FFFFFF"/>
              </w:rPr>
              <w:t xml:space="preserve"> </w:t>
            </w:r>
            <w:r w:rsidR="004106F2">
              <w:rPr>
                <w:rFonts w:ascii="Times New Roman" w:hAnsi="Times New Roman" w:cs="Times New Roman"/>
                <w:bCs/>
                <w:i/>
                <w:iCs/>
                <w:shd w:val="clear" w:color="auto" w:fill="FFFFFF"/>
              </w:rPr>
              <w:t>до</w:t>
            </w:r>
            <w:r w:rsidR="004106F2" w:rsidRPr="004106F2">
              <w:rPr>
                <w:rFonts w:ascii="Times New Roman" w:hAnsi="Times New Roman" w:cs="Times New Roman"/>
                <w:bCs/>
                <w:i/>
                <w:iCs/>
                <w:shd w:val="clear" w:color="auto" w:fill="FFFFFF"/>
              </w:rPr>
              <w:t xml:space="preserve"> статт</w:t>
            </w:r>
            <w:r w:rsidR="004106F2">
              <w:rPr>
                <w:rFonts w:ascii="Times New Roman" w:hAnsi="Times New Roman" w:cs="Times New Roman"/>
                <w:bCs/>
                <w:i/>
                <w:iCs/>
                <w:shd w:val="clear" w:color="auto" w:fill="FFFFFF"/>
              </w:rPr>
              <w:t>і</w:t>
            </w:r>
            <w:r w:rsidR="004106F2" w:rsidRPr="004106F2">
              <w:rPr>
                <w:rFonts w:ascii="Times New Roman" w:hAnsi="Times New Roman" w:cs="Times New Roman"/>
                <w:bCs/>
                <w:i/>
                <w:iCs/>
                <w:shd w:val="clear" w:color="auto" w:fill="FFFFFF"/>
              </w:rPr>
              <w:t xml:space="preserve"> 186</w:t>
            </w:r>
            <w:r w:rsidR="004106F2" w:rsidRPr="004106F2">
              <w:rPr>
                <w:rFonts w:ascii="Times New Roman" w:hAnsi="Times New Roman" w:cs="Times New Roman"/>
                <w:bCs/>
                <w:i/>
                <w:iCs/>
                <w:shd w:val="clear" w:color="auto" w:fill="FFFFFF"/>
                <w:vertAlign w:val="superscript"/>
              </w:rPr>
              <w:t>1</w:t>
            </w:r>
            <w:r w:rsidR="004106F2" w:rsidRPr="004106F2">
              <w:rPr>
                <w:rFonts w:ascii="Times New Roman" w:hAnsi="Times New Roman" w:cs="Times New Roman"/>
                <w:bCs/>
                <w:i/>
                <w:iCs/>
                <w:shd w:val="clear" w:color="auto" w:fill="FFFFFF"/>
              </w:rPr>
              <w:t xml:space="preserve"> Земельного кодексу Укра</w:t>
            </w:r>
            <w:r w:rsidR="004106F2">
              <w:rPr>
                <w:rFonts w:ascii="Times New Roman" w:hAnsi="Times New Roman" w:cs="Times New Roman"/>
                <w:bCs/>
                <w:i/>
                <w:iCs/>
                <w:shd w:val="clear" w:color="auto" w:fill="FFFFFF"/>
              </w:rPr>
              <w:t xml:space="preserve">їни (в редакції до 27.05.2021) </w:t>
            </w:r>
            <w:r w:rsidRPr="00FC3190">
              <w:rPr>
                <w:rFonts w:ascii="Times New Roman" w:hAnsi="Times New Roman" w:cs="Times New Roman"/>
                <w:bCs/>
                <w:i/>
                <w:iCs/>
                <w:shd w:val="clear" w:color="auto" w:fill="FFFFFF"/>
              </w:rPr>
              <w:t xml:space="preserve">замовником </w:t>
            </w:r>
            <w:r w:rsidR="000778A4">
              <w:rPr>
                <w:rFonts w:ascii="Times New Roman" w:hAnsi="Times New Roman" w:cs="Times New Roman"/>
                <w:bCs/>
                <w:i/>
                <w:iCs/>
                <w:shd w:val="clear" w:color="auto" w:fill="FFFFFF"/>
              </w:rPr>
              <w:t xml:space="preserve">           </w:t>
            </w:r>
            <w:r w:rsidRPr="00FC3190">
              <w:rPr>
                <w:rFonts w:ascii="Times New Roman" w:hAnsi="Times New Roman" w:cs="Times New Roman"/>
                <w:bCs/>
                <w:i/>
                <w:iCs/>
                <w:shd w:val="clear" w:color="auto" w:fill="FFFFFF"/>
              </w:rPr>
              <w:t>КП «Київська стоматологічна поліклініка»</w:t>
            </w:r>
            <w:r w:rsidR="004106F2">
              <w:rPr>
                <w:rFonts w:ascii="Times New Roman" w:hAnsi="Times New Roman" w:cs="Times New Roman"/>
                <w:bCs/>
                <w:i/>
                <w:iCs/>
                <w:shd w:val="clear" w:color="auto" w:fill="FFFFFF"/>
              </w:rPr>
              <w:t>.</w:t>
            </w:r>
            <w:bookmarkStart w:id="0" w:name="_GoBack"/>
            <w:bookmarkEnd w:id="0"/>
          </w:p>
          <w:p w14:paraId="0C11ED69" w14:textId="77777777" w:rsidR="001D3212" w:rsidRPr="00FC3190" w:rsidRDefault="001D3212" w:rsidP="00BE14A2">
            <w:pPr>
              <w:jc w:val="both"/>
              <w:rPr>
                <w:rFonts w:ascii="Times New Roman" w:hAnsi="Times New Roman" w:cs="Times New Roman"/>
                <w:bCs/>
                <w:i/>
                <w:iCs/>
                <w:shd w:val="clear" w:color="auto" w:fill="FFFFFF"/>
              </w:rPr>
            </w:pPr>
            <w:r w:rsidRPr="00FC3190">
              <w:rPr>
                <w:rFonts w:ascii="Times New Roman" w:hAnsi="Times New Roman" w:cs="Times New Roman"/>
                <w:bCs/>
                <w:i/>
                <w:iCs/>
                <w:shd w:val="clear" w:color="auto" w:fill="FFFFFF"/>
              </w:rPr>
              <w:t>Зазначаємо,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7710A27D" w14:textId="26CD9762" w:rsidR="001D3212" w:rsidRPr="00FC3190" w:rsidRDefault="001D3212" w:rsidP="00BE14A2">
            <w:pPr>
              <w:jc w:val="both"/>
              <w:rPr>
                <w:rFonts w:ascii="Times New Roman" w:hAnsi="Times New Roman" w:cs="Times New Roman"/>
                <w:bCs/>
                <w:i/>
                <w:iCs/>
                <w:shd w:val="clear" w:color="auto" w:fill="FFFFFF"/>
              </w:rPr>
            </w:pPr>
            <w:r w:rsidRPr="00FC3190">
              <w:rPr>
                <w:rFonts w:ascii="Times New Roman" w:hAnsi="Times New Roman" w:cs="Times New Roman"/>
                <w:bCs/>
                <w:i/>
                <w:iCs/>
                <w:shd w:val="clear" w:color="auto" w:fill="FFFFFF"/>
              </w:rPr>
              <w:t xml:space="preserve">Зважаючи на вказане, цей </w:t>
            </w:r>
            <w:proofErr w:type="spellStart"/>
            <w:r w:rsidRPr="00FC3190">
              <w:rPr>
                <w:rFonts w:ascii="Times New Roman" w:hAnsi="Times New Roman" w:cs="Times New Roman"/>
                <w:bCs/>
                <w:i/>
                <w:iCs/>
                <w:shd w:val="clear" w:color="auto" w:fill="FFFFFF"/>
              </w:rPr>
              <w:t>проєкт</w:t>
            </w:r>
            <w:proofErr w:type="spellEnd"/>
            <w:r w:rsidRPr="00FC3190">
              <w:rPr>
                <w:rFonts w:ascii="Times New Roman" w:hAnsi="Times New Roman" w:cs="Times New Roman"/>
                <w:bCs/>
                <w:i/>
                <w:iCs/>
                <w:shd w:val="clear" w:color="auto" w:fill="FFFFFF"/>
              </w:rPr>
              <w:t xml:space="preserve"> рішення направляється для подальшого розгляду Київською міською радою відповідно до її Регламенту.</w:t>
            </w:r>
          </w:p>
        </w:tc>
      </w:tr>
    </w:tbl>
    <w:p w14:paraId="720DFAAA" w14:textId="77777777" w:rsidR="00B30291" w:rsidRPr="001D3212" w:rsidRDefault="00B30291" w:rsidP="00B30291">
      <w:pPr>
        <w:pStyle w:val="a7"/>
        <w:shd w:val="clear" w:color="auto" w:fill="auto"/>
        <w:rPr>
          <w:sz w:val="10"/>
          <w:szCs w:val="10"/>
          <w:lang w:val="uk-UA"/>
        </w:rPr>
      </w:pPr>
    </w:p>
    <w:p w14:paraId="1D563928" w14:textId="77777777" w:rsidR="00173F07" w:rsidRPr="00FC3190" w:rsidRDefault="00173F07" w:rsidP="00173F07">
      <w:pPr>
        <w:pStyle w:val="1"/>
        <w:numPr>
          <w:ilvl w:val="0"/>
          <w:numId w:val="3"/>
        </w:numPr>
        <w:shd w:val="clear" w:color="auto" w:fill="auto"/>
        <w:tabs>
          <w:tab w:val="left" w:pos="708"/>
        </w:tabs>
        <w:spacing w:after="40"/>
        <w:ind w:firstLine="400"/>
        <w:rPr>
          <w:i w:val="0"/>
          <w:sz w:val="24"/>
          <w:szCs w:val="24"/>
          <w:lang w:val="uk-UA"/>
        </w:rPr>
      </w:pPr>
      <w:r w:rsidRPr="00FC3190">
        <w:rPr>
          <w:b/>
          <w:bCs/>
          <w:i w:val="0"/>
          <w:sz w:val="24"/>
          <w:szCs w:val="24"/>
          <w:lang w:val="uk-UA"/>
        </w:rPr>
        <w:t>Стан нормативно-правової бази у даній сфері правового регулювання.</w:t>
      </w:r>
    </w:p>
    <w:p w14:paraId="2F28BCE0" w14:textId="77777777" w:rsidR="00BE14A2" w:rsidRPr="00FC3190" w:rsidRDefault="00BE14A2" w:rsidP="00BE14A2">
      <w:pPr>
        <w:pStyle w:val="1"/>
        <w:shd w:val="clear" w:color="auto" w:fill="auto"/>
        <w:ind w:firstLine="426"/>
        <w:jc w:val="both"/>
        <w:rPr>
          <w:i w:val="0"/>
          <w:sz w:val="24"/>
          <w:szCs w:val="24"/>
          <w:lang w:val="uk-UA"/>
        </w:rPr>
      </w:pPr>
      <w:r w:rsidRPr="00FC3190">
        <w:rPr>
          <w:i w:val="0"/>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48E29F76" w14:textId="77777777" w:rsidR="00BE14A2" w:rsidRPr="00FC3190" w:rsidRDefault="00BE14A2" w:rsidP="00BE14A2">
      <w:pPr>
        <w:pStyle w:val="1"/>
        <w:shd w:val="clear" w:color="auto" w:fill="auto"/>
        <w:ind w:firstLine="426"/>
        <w:jc w:val="both"/>
        <w:rPr>
          <w:i w:val="0"/>
          <w:sz w:val="24"/>
          <w:szCs w:val="24"/>
          <w:lang w:val="uk-UA" w:eastAsia="ru-RU"/>
        </w:rPr>
      </w:pPr>
      <w:proofErr w:type="spellStart"/>
      <w:r w:rsidRPr="00FC3190">
        <w:rPr>
          <w:i w:val="0"/>
          <w:sz w:val="24"/>
          <w:szCs w:val="24"/>
          <w:lang w:val="uk-UA" w:eastAsia="ru-RU"/>
        </w:rPr>
        <w:t>Проєкт</w:t>
      </w:r>
      <w:proofErr w:type="spellEnd"/>
      <w:r w:rsidRPr="00FC3190">
        <w:rPr>
          <w:i w:val="0"/>
          <w:sz w:val="24"/>
          <w:szCs w:val="24"/>
          <w:lang w:val="uk-UA" w:eastAsia="ru-RU"/>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390C53A6" w14:textId="3D315592" w:rsidR="00BE14A2" w:rsidRPr="00FC3190" w:rsidRDefault="00BE14A2" w:rsidP="00BE14A2">
      <w:pPr>
        <w:pStyle w:val="1"/>
        <w:shd w:val="clear" w:color="auto" w:fill="auto"/>
        <w:ind w:firstLine="426"/>
        <w:jc w:val="both"/>
        <w:rPr>
          <w:i w:val="0"/>
          <w:sz w:val="24"/>
          <w:szCs w:val="24"/>
          <w:lang w:val="uk-UA" w:eastAsia="ru-RU"/>
        </w:rPr>
      </w:pPr>
      <w:proofErr w:type="spellStart"/>
      <w:r w:rsidRPr="00FC3190">
        <w:rPr>
          <w:i w:val="0"/>
          <w:sz w:val="24"/>
          <w:szCs w:val="24"/>
          <w:lang w:val="uk-UA" w:eastAsia="ru-RU"/>
        </w:rPr>
        <w:t>Проєкт</w:t>
      </w:r>
      <w:proofErr w:type="spellEnd"/>
      <w:r w:rsidRPr="00FC3190">
        <w:rPr>
          <w:i w:val="0"/>
          <w:sz w:val="24"/>
          <w:szCs w:val="24"/>
          <w:lang w:val="uk-UA" w:eastAsia="ru-RU"/>
        </w:rPr>
        <w:t xml:space="preserve"> рішення </w:t>
      </w:r>
      <w:r w:rsidR="001D3212">
        <w:rPr>
          <w:i w:val="0"/>
          <w:sz w:val="24"/>
          <w:szCs w:val="24"/>
          <w:lang w:val="uk-UA" w:eastAsia="ru-RU"/>
        </w:rPr>
        <w:t xml:space="preserve">не </w:t>
      </w:r>
      <w:r w:rsidRPr="00FC3190">
        <w:rPr>
          <w:i w:val="0"/>
          <w:sz w:val="24"/>
          <w:szCs w:val="24"/>
          <w:lang w:val="uk-UA" w:eastAsia="ru-RU"/>
        </w:rPr>
        <w:t>містить службову інформацію у розумінні статті 6 Закону України «Про доступ до публічної інформації».</w:t>
      </w:r>
    </w:p>
    <w:p w14:paraId="28F1E2B8" w14:textId="77777777" w:rsidR="00BE14A2" w:rsidRPr="00FC3190" w:rsidRDefault="00BE14A2" w:rsidP="00BE14A2">
      <w:pPr>
        <w:pStyle w:val="1"/>
        <w:shd w:val="clear" w:color="auto" w:fill="auto"/>
        <w:ind w:firstLine="426"/>
        <w:jc w:val="both"/>
        <w:rPr>
          <w:i w:val="0"/>
          <w:sz w:val="24"/>
          <w:szCs w:val="24"/>
          <w:lang w:val="uk-UA"/>
        </w:rPr>
      </w:pPr>
      <w:proofErr w:type="spellStart"/>
      <w:r w:rsidRPr="00FC3190">
        <w:rPr>
          <w:i w:val="0"/>
          <w:sz w:val="24"/>
          <w:szCs w:val="24"/>
          <w:lang w:val="uk-UA" w:eastAsia="ru-RU"/>
        </w:rPr>
        <w:t>Проєкт</w:t>
      </w:r>
      <w:proofErr w:type="spellEnd"/>
      <w:r w:rsidRPr="00FC3190">
        <w:rPr>
          <w:i w:val="0"/>
          <w:sz w:val="24"/>
          <w:szCs w:val="24"/>
          <w:lang w:val="uk-UA" w:eastAsia="ru-RU"/>
        </w:rPr>
        <w:t xml:space="preserve">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62937765" w14:textId="77777777" w:rsidR="00BE14A2" w:rsidRPr="001D3212" w:rsidRDefault="00BE14A2" w:rsidP="00BE14A2">
      <w:pPr>
        <w:pStyle w:val="1"/>
        <w:shd w:val="clear" w:color="auto" w:fill="auto"/>
        <w:ind w:firstLine="420"/>
        <w:jc w:val="both"/>
        <w:rPr>
          <w:i w:val="0"/>
          <w:sz w:val="16"/>
          <w:szCs w:val="16"/>
          <w:lang w:val="uk-UA"/>
        </w:rPr>
      </w:pPr>
    </w:p>
    <w:p w14:paraId="3C244483" w14:textId="77777777" w:rsidR="00173F07" w:rsidRPr="00FC3190" w:rsidRDefault="00173F07" w:rsidP="00173F07">
      <w:pPr>
        <w:pStyle w:val="1"/>
        <w:numPr>
          <w:ilvl w:val="0"/>
          <w:numId w:val="3"/>
        </w:numPr>
        <w:shd w:val="clear" w:color="auto" w:fill="auto"/>
        <w:tabs>
          <w:tab w:val="left" w:pos="728"/>
        </w:tabs>
        <w:spacing w:after="40"/>
        <w:ind w:firstLine="420"/>
        <w:rPr>
          <w:i w:val="0"/>
          <w:sz w:val="24"/>
          <w:szCs w:val="24"/>
          <w:lang w:val="uk-UA"/>
        </w:rPr>
      </w:pPr>
      <w:r w:rsidRPr="00FC3190">
        <w:rPr>
          <w:b/>
          <w:bCs/>
          <w:i w:val="0"/>
          <w:sz w:val="24"/>
          <w:szCs w:val="24"/>
          <w:lang w:val="uk-UA"/>
        </w:rPr>
        <w:t>Фінансово-економічне обґрунтування.</w:t>
      </w:r>
    </w:p>
    <w:p w14:paraId="21DD1A22" w14:textId="77777777" w:rsidR="00BE14A2" w:rsidRPr="00FC3190" w:rsidRDefault="00BE14A2" w:rsidP="00BE14A2">
      <w:pPr>
        <w:pStyle w:val="1"/>
        <w:tabs>
          <w:tab w:val="left" w:pos="426"/>
        </w:tabs>
        <w:ind w:firstLine="426"/>
        <w:jc w:val="both"/>
        <w:rPr>
          <w:i w:val="0"/>
          <w:sz w:val="24"/>
          <w:szCs w:val="24"/>
          <w:lang w:val="uk-UA"/>
        </w:rPr>
      </w:pPr>
      <w:r w:rsidRPr="00FC3190">
        <w:rPr>
          <w:i w:val="0"/>
          <w:sz w:val="24"/>
          <w:szCs w:val="24"/>
          <w:lang w:val="uk-UA"/>
        </w:rPr>
        <w:t>Реалізація рішення не потребує додаткових витрат міського бюджету.</w:t>
      </w:r>
    </w:p>
    <w:p w14:paraId="3A403BF4" w14:textId="1FDC58D0" w:rsidR="00BE14A2" w:rsidRPr="00FC3190" w:rsidRDefault="00BE14A2" w:rsidP="00BE14A2">
      <w:pPr>
        <w:pStyle w:val="30"/>
        <w:shd w:val="clear" w:color="auto" w:fill="auto"/>
        <w:ind w:firstLine="426"/>
        <w:jc w:val="both"/>
        <w:rPr>
          <w:lang w:val="uk-UA"/>
        </w:rPr>
      </w:pPr>
      <w:r w:rsidRPr="00FC3190">
        <w:rPr>
          <w:sz w:val="24"/>
          <w:szCs w:val="24"/>
          <w:lang w:val="uk-UA"/>
        </w:rPr>
        <w:t xml:space="preserve">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r w:rsidRPr="00FC3190">
        <w:rPr>
          <w:b/>
          <w:sz w:val="24"/>
          <w:szCs w:val="24"/>
          <w:lang w:val="uk-UA"/>
        </w:rPr>
        <w:t>3</w:t>
      </w:r>
      <w:r w:rsidRPr="00FC3190">
        <w:rPr>
          <w:b/>
          <w:sz w:val="24"/>
          <w:szCs w:val="24"/>
          <w:lang w:val="uk-UA" w:bidi="uk-UA"/>
        </w:rPr>
        <w:t> </w:t>
      </w:r>
      <w:r w:rsidRPr="00FC3190">
        <w:rPr>
          <w:b/>
          <w:sz w:val="24"/>
          <w:szCs w:val="24"/>
          <w:lang w:val="uk-UA"/>
        </w:rPr>
        <w:t>761 грн 40 коп. на рік (0,010%).</w:t>
      </w:r>
    </w:p>
    <w:p w14:paraId="0779ADB8" w14:textId="77777777" w:rsidR="00173F07" w:rsidRPr="001D3212" w:rsidRDefault="00173F07" w:rsidP="00173F07">
      <w:pPr>
        <w:pStyle w:val="1"/>
        <w:shd w:val="clear" w:color="auto" w:fill="auto"/>
        <w:tabs>
          <w:tab w:val="left" w:pos="708"/>
        </w:tabs>
        <w:spacing w:after="40"/>
        <w:rPr>
          <w:i w:val="0"/>
          <w:sz w:val="16"/>
          <w:szCs w:val="16"/>
          <w:lang w:val="uk-UA"/>
        </w:rPr>
      </w:pPr>
    </w:p>
    <w:p w14:paraId="620A0F95" w14:textId="77777777" w:rsidR="00173F07" w:rsidRPr="00FC3190" w:rsidRDefault="00173F07" w:rsidP="00173F07">
      <w:pPr>
        <w:pStyle w:val="1"/>
        <w:numPr>
          <w:ilvl w:val="0"/>
          <w:numId w:val="3"/>
        </w:numPr>
        <w:shd w:val="clear" w:color="auto" w:fill="auto"/>
        <w:tabs>
          <w:tab w:val="left" w:pos="708"/>
        </w:tabs>
        <w:spacing w:after="40"/>
        <w:ind w:firstLine="400"/>
        <w:rPr>
          <w:i w:val="0"/>
          <w:sz w:val="24"/>
          <w:szCs w:val="24"/>
          <w:lang w:val="uk-UA"/>
        </w:rPr>
      </w:pPr>
      <w:r w:rsidRPr="00FC3190">
        <w:rPr>
          <w:b/>
          <w:bCs/>
          <w:i w:val="0"/>
          <w:sz w:val="24"/>
          <w:szCs w:val="24"/>
          <w:lang w:val="uk-UA"/>
        </w:rPr>
        <w:t>Прогноз соціально-економічних та інших наслідків прийняття рішення.</w:t>
      </w:r>
    </w:p>
    <w:p w14:paraId="4B51D138" w14:textId="217D1976" w:rsidR="00173F07" w:rsidRPr="00FC3190" w:rsidRDefault="00173F07" w:rsidP="00BE14A2">
      <w:pPr>
        <w:pStyle w:val="1"/>
        <w:shd w:val="clear" w:color="auto" w:fill="auto"/>
        <w:ind w:firstLine="426"/>
        <w:jc w:val="both"/>
        <w:rPr>
          <w:i w:val="0"/>
          <w:sz w:val="24"/>
          <w:szCs w:val="24"/>
          <w:lang w:val="uk-UA"/>
        </w:rPr>
      </w:pPr>
      <w:r w:rsidRPr="00FC3190">
        <w:rPr>
          <w:i w:val="0"/>
          <w:sz w:val="24"/>
          <w:szCs w:val="24"/>
          <w:lang w:val="uk-UA"/>
        </w:rPr>
        <w:t xml:space="preserve">Наслідками прийняття розробленого </w:t>
      </w:r>
      <w:proofErr w:type="spellStart"/>
      <w:r w:rsidRPr="00FC3190">
        <w:rPr>
          <w:i w:val="0"/>
          <w:sz w:val="24"/>
          <w:szCs w:val="24"/>
          <w:lang w:val="uk-UA"/>
        </w:rPr>
        <w:t>проєкту</w:t>
      </w:r>
      <w:proofErr w:type="spellEnd"/>
      <w:r w:rsidRPr="00FC3190">
        <w:rPr>
          <w:i w:val="0"/>
          <w:sz w:val="24"/>
          <w:szCs w:val="24"/>
          <w:lang w:val="uk-UA"/>
        </w:rPr>
        <w:t xml:space="preserve"> рішення стане</w:t>
      </w:r>
      <w:r w:rsidR="00495A67" w:rsidRPr="00FC3190">
        <w:rPr>
          <w:i w:val="0"/>
          <w:sz w:val="24"/>
          <w:szCs w:val="24"/>
          <w:lang w:val="uk-UA"/>
        </w:rPr>
        <w:t xml:space="preserve"> </w:t>
      </w:r>
      <w:r w:rsidRPr="00FC3190">
        <w:rPr>
          <w:i w:val="0"/>
          <w:sz w:val="24"/>
          <w:szCs w:val="24"/>
          <w:lang w:val="uk-UA"/>
        </w:rPr>
        <w:t>реалізація зацікавленою особою своїх прав щодо корист</w:t>
      </w:r>
      <w:r w:rsidR="00BE14A2" w:rsidRPr="00FC3190">
        <w:rPr>
          <w:i w:val="0"/>
          <w:sz w:val="24"/>
          <w:szCs w:val="24"/>
          <w:lang w:val="uk-UA"/>
        </w:rPr>
        <w:t>ува</w:t>
      </w:r>
      <w:r w:rsidRPr="00FC3190">
        <w:rPr>
          <w:i w:val="0"/>
          <w:sz w:val="24"/>
          <w:szCs w:val="24"/>
          <w:lang w:val="uk-UA"/>
        </w:rPr>
        <w:t>ння земельно</w:t>
      </w:r>
      <w:r w:rsidR="00BE14A2" w:rsidRPr="00FC3190">
        <w:rPr>
          <w:i w:val="0"/>
          <w:sz w:val="24"/>
          <w:szCs w:val="24"/>
          <w:lang w:val="uk-UA"/>
        </w:rPr>
        <w:t>ю</w:t>
      </w:r>
      <w:r w:rsidRPr="00FC3190">
        <w:rPr>
          <w:i w:val="0"/>
          <w:sz w:val="24"/>
          <w:szCs w:val="24"/>
          <w:lang w:val="uk-UA"/>
        </w:rPr>
        <w:t xml:space="preserve"> ділянк</w:t>
      </w:r>
      <w:r w:rsidR="00BE14A2" w:rsidRPr="00FC3190">
        <w:rPr>
          <w:i w:val="0"/>
          <w:sz w:val="24"/>
          <w:szCs w:val="24"/>
          <w:lang w:val="uk-UA"/>
        </w:rPr>
        <w:t>ою</w:t>
      </w:r>
      <w:r w:rsidRPr="00FC3190">
        <w:rPr>
          <w:i w:val="0"/>
          <w:sz w:val="24"/>
          <w:szCs w:val="24"/>
          <w:lang w:val="uk-UA"/>
        </w:rPr>
        <w:t>.</w:t>
      </w:r>
    </w:p>
    <w:p w14:paraId="12ADD7C9" w14:textId="77777777" w:rsidR="00AE1A2E" w:rsidRPr="001D3212" w:rsidRDefault="00AE1A2E" w:rsidP="00495A67">
      <w:pPr>
        <w:pStyle w:val="1"/>
        <w:shd w:val="clear" w:color="auto" w:fill="auto"/>
        <w:jc w:val="both"/>
        <w:rPr>
          <w:i w:val="0"/>
          <w:sz w:val="16"/>
          <w:szCs w:val="16"/>
          <w:lang w:val="uk-UA"/>
        </w:rPr>
      </w:pPr>
    </w:p>
    <w:p w14:paraId="1CD41DA0" w14:textId="77777777" w:rsidR="00B30291" w:rsidRPr="00FC3190" w:rsidRDefault="00B30291" w:rsidP="00A73294">
      <w:pPr>
        <w:pStyle w:val="22"/>
        <w:shd w:val="clear" w:color="auto" w:fill="auto"/>
        <w:spacing w:after="0"/>
        <w:ind w:firstLine="0"/>
        <w:jc w:val="left"/>
        <w:rPr>
          <w:sz w:val="20"/>
          <w:szCs w:val="20"/>
          <w:lang w:val="uk-UA"/>
        </w:rPr>
      </w:pPr>
      <w:r w:rsidRPr="00FC3190">
        <w:rPr>
          <w:i w:val="0"/>
          <w:iCs w:val="0"/>
          <w:sz w:val="20"/>
          <w:szCs w:val="20"/>
          <w:lang w:val="uk-UA"/>
        </w:rPr>
        <w:t xml:space="preserve">Доповідач: директор Департаменту земельних ресурсів </w:t>
      </w:r>
      <w:r w:rsidRPr="00FC3190">
        <w:rPr>
          <w:b/>
          <w:i w:val="0"/>
          <w:iCs w:val="0"/>
          <w:sz w:val="20"/>
          <w:szCs w:val="20"/>
          <w:lang w:val="uk-UA"/>
        </w:rPr>
        <w:t>Валентина ПЕЛИХ.</w:t>
      </w:r>
    </w:p>
    <w:p w14:paraId="47944991" w14:textId="77777777" w:rsidR="007D4A0A" w:rsidRPr="001D3212" w:rsidRDefault="007D4A0A" w:rsidP="00B30291">
      <w:pPr>
        <w:pStyle w:val="1"/>
        <w:shd w:val="clear" w:color="auto" w:fill="auto"/>
        <w:rPr>
          <w:i w:val="0"/>
          <w:sz w:val="16"/>
          <w:szCs w:val="16"/>
          <w:lang w:val="uk-UA"/>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7D4A0A" w:rsidRPr="00FC3190" w14:paraId="76232573" w14:textId="77777777" w:rsidTr="007D4A0A">
        <w:trPr>
          <w:trHeight w:val="663"/>
        </w:trPr>
        <w:tc>
          <w:tcPr>
            <w:tcW w:w="4814" w:type="dxa"/>
            <w:hideMark/>
          </w:tcPr>
          <w:p w14:paraId="1ED716D2" w14:textId="77777777" w:rsidR="007D4A0A" w:rsidRPr="00FC3190" w:rsidRDefault="00463B38" w:rsidP="00463B38">
            <w:pPr>
              <w:pStyle w:val="30"/>
              <w:ind w:hanging="120"/>
              <w:jc w:val="both"/>
              <w:rPr>
                <w:rStyle w:val="ab"/>
                <w:b w:val="0"/>
                <w:sz w:val="24"/>
                <w:szCs w:val="24"/>
                <w:lang w:val="uk-UA" w:eastAsia="uk-UA" w:bidi="uk-UA"/>
              </w:rPr>
            </w:pPr>
            <w:r w:rsidRPr="00FC3190">
              <w:rPr>
                <w:rStyle w:val="ab"/>
                <w:b w:val="0"/>
                <w:sz w:val="24"/>
                <w:szCs w:val="24"/>
                <w:lang w:val="uk-UA" w:eastAsia="uk-UA" w:bidi="uk-UA"/>
              </w:rPr>
              <w:t xml:space="preserve">Директор </w:t>
            </w:r>
            <w:r w:rsidR="007D4A0A" w:rsidRPr="00FC3190">
              <w:rPr>
                <w:rStyle w:val="ab"/>
                <w:b w:val="0"/>
                <w:sz w:val="24"/>
                <w:szCs w:val="24"/>
                <w:lang w:val="uk-UA" w:eastAsia="uk-UA" w:bidi="uk-UA"/>
              </w:rPr>
              <w:t>Департаменту земельних ресурсів</w:t>
            </w:r>
          </w:p>
        </w:tc>
        <w:tc>
          <w:tcPr>
            <w:tcW w:w="4815" w:type="dxa"/>
          </w:tcPr>
          <w:p w14:paraId="3C933348" w14:textId="77777777" w:rsidR="007D4A0A" w:rsidRPr="00FC3190" w:rsidRDefault="007D4A0A" w:rsidP="00AA4A94">
            <w:pPr>
              <w:pStyle w:val="30"/>
              <w:shd w:val="clear" w:color="auto" w:fill="auto"/>
              <w:jc w:val="right"/>
              <w:rPr>
                <w:rStyle w:val="ab"/>
                <w:b w:val="0"/>
                <w:sz w:val="24"/>
                <w:szCs w:val="24"/>
                <w:lang w:val="uk-UA" w:eastAsia="uk-UA" w:bidi="uk-UA"/>
              </w:rPr>
            </w:pPr>
            <w:r w:rsidRPr="00FC3190">
              <w:rPr>
                <w:rStyle w:val="ab"/>
                <w:b w:val="0"/>
                <w:sz w:val="24"/>
                <w:szCs w:val="24"/>
                <w:lang w:val="uk-UA" w:eastAsia="uk-UA" w:bidi="uk-UA"/>
              </w:rPr>
              <w:t>Валентина ПЕЛИХ</w:t>
            </w:r>
          </w:p>
        </w:tc>
      </w:tr>
    </w:tbl>
    <w:p w14:paraId="3D6093E1" w14:textId="77777777" w:rsidR="00FF1715" w:rsidRPr="00B30291" w:rsidRDefault="00FF1715">
      <w:pPr>
        <w:rPr>
          <w:rFonts w:ascii="Times New Roman" w:hAnsi="Times New Roman" w:cs="Times New Roman"/>
        </w:rPr>
      </w:pPr>
    </w:p>
    <w:sectPr w:rsidR="00FF1715" w:rsidRPr="00B30291" w:rsidSect="00AC6C1F">
      <w:headerReference w:type="default" r:id="rId11"/>
      <w:footerReference w:type="default" r:id="rId12"/>
      <w:pgSz w:w="11907" w:h="16839" w:code="9"/>
      <w:pgMar w:top="1134" w:right="567" w:bottom="568"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6264A2" w14:textId="77777777" w:rsidR="001847DF" w:rsidRDefault="001847DF">
      <w:r>
        <w:separator/>
      </w:r>
    </w:p>
  </w:endnote>
  <w:endnote w:type="continuationSeparator" w:id="0">
    <w:p w14:paraId="1278FE81" w14:textId="77777777" w:rsidR="001847DF" w:rsidRDefault="00184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B7F69" w14:textId="77777777" w:rsidR="00B50BC8" w:rsidRDefault="0012494D">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74A33DAF" wp14:editId="35824ABA">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16E834E1" w14:textId="77777777" w:rsidR="00B50BC8" w:rsidRPr="00B30291" w:rsidRDefault="0012494D">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74A33DAF"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14:paraId="16E834E1" w14:textId="77777777" w:rsidR="00B50BC8" w:rsidRPr="00B30291" w:rsidRDefault="0012494D">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5828DD" w14:textId="77777777" w:rsidR="001847DF" w:rsidRDefault="001847DF">
      <w:r>
        <w:separator/>
      </w:r>
    </w:p>
  </w:footnote>
  <w:footnote w:type="continuationSeparator" w:id="0">
    <w:p w14:paraId="76EDFE08" w14:textId="77777777" w:rsidR="001847DF" w:rsidRDefault="001847D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1642841310"/>
      <w:docPartObj>
        <w:docPartGallery w:val="Page Numbers (Top of Page)"/>
        <w:docPartUnique/>
      </w:docPartObj>
    </w:sdtPr>
    <w:sdtEndPr>
      <w:rPr>
        <w:rFonts w:ascii="Times New Roman" w:hAnsi="Times New Roman" w:cs="Times New Roman"/>
      </w:rPr>
    </w:sdtEndPr>
    <w:sdtContent>
      <w:p w14:paraId="32AB023C" w14:textId="77777777" w:rsidR="00BE14A2" w:rsidRDefault="002D265C" w:rsidP="002D265C">
        <w:pPr>
          <w:pStyle w:val="22"/>
          <w:shd w:val="clear" w:color="auto" w:fill="auto"/>
          <w:spacing w:after="0"/>
          <w:ind w:left="2680"/>
          <w:jc w:val="center"/>
          <w:rPr>
            <w:rFonts w:ascii="Courier New" w:eastAsia="Courier New" w:hAnsi="Courier New" w:cs="Courier New"/>
            <w:i w:val="0"/>
            <w:iCs w:val="0"/>
            <w:color w:val="000000"/>
            <w:sz w:val="24"/>
            <w:szCs w:val="24"/>
            <w:lang w:val="uk-UA" w:eastAsia="uk-UA" w:bidi="uk-UA"/>
          </w:rPr>
        </w:pPr>
        <w:r>
          <w:rPr>
            <w:rFonts w:ascii="Courier New" w:eastAsia="Courier New" w:hAnsi="Courier New" w:cs="Courier New"/>
            <w:i w:val="0"/>
            <w:iCs w:val="0"/>
            <w:color w:val="000000"/>
            <w:sz w:val="24"/>
            <w:szCs w:val="24"/>
            <w:lang w:val="uk-UA" w:eastAsia="uk-UA" w:bidi="uk-UA"/>
          </w:rPr>
          <w:t xml:space="preserve">            </w:t>
        </w:r>
        <w:r w:rsidR="007E3A33">
          <w:rPr>
            <w:rFonts w:ascii="Courier New" w:eastAsia="Courier New" w:hAnsi="Courier New" w:cs="Courier New"/>
            <w:i w:val="0"/>
            <w:iCs w:val="0"/>
            <w:color w:val="000000"/>
            <w:sz w:val="24"/>
            <w:szCs w:val="24"/>
            <w:lang w:val="uk-UA" w:eastAsia="uk-UA" w:bidi="uk-UA"/>
          </w:rPr>
          <w:t xml:space="preserve">    </w:t>
        </w:r>
      </w:p>
      <w:p w14:paraId="21B8399B" w14:textId="7A231C3C" w:rsidR="00B50BC8" w:rsidRPr="007C76EA" w:rsidRDefault="00BE14A2" w:rsidP="002D265C">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proofErr w:type="spellStart"/>
        <w:r w:rsidR="0012494D" w:rsidRPr="007C76EA">
          <w:rPr>
            <w:i w:val="0"/>
            <w:sz w:val="12"/>
            <w:szCs w:val="12"/>
            <w:lang w:val="ru-RU"/>
          </w:rPr>
          <w:t>Пояснювальна</w:t>
        </w:r>
        <w:proofErr w:type="spellEnd"/>
        <w:r w:rsidR="0012494D" w:rsidRPr="007C76EA">
          <w:rPr>
            <w:i w:val="0"/>
            <w:sz w:val="12"/>
            <w:szCs w:val="12"/>
            <w:lang w:val="ru-RU"/>
          </w:rPr>
          <w:t xml:space="preserve"> записка № ПЗН-81426</w:t>
        </w:r>
        <w:r w:rsidR="0012494D" w:rsidRPr="00800A09">
          <w:rPr>
            <w:i w:val="0"/>
            <w:sz w:val="12"/>
            <w:szCs w:val="12"/>
            <w:lang w:val="ru-RU"/>
          </w:rPr>
          <w:t xml:space="preserve"> </w:t>
        </w:r>
        <w:proofErr w:type="spellStart"/>
        <w:r w:rsidR="0012494D" w:rsidRPr="007C76EA">
          <w:rPr>
            <w:i w:val="0"/>
            <w:sz w:val="12"/>
            <w:szCs w:val="12"/>
            <w:lang w:val="ru-RU"/>
          </w:rPr>
          <w:t>від</w:t>
        </w:r>
        <w:proofErr w:type="spellEnd"/>
        <w:r w:rsidR="0012494D" w:rsidRPr="007C76EA">
          <w:rPr>
            <w:i w:val="0"/>
            <w:sz w:val="12"/>
            <w:szCs w:val="12"/>
            <w:lang w:val="ru-RU"/>
          </w:rPr>
          <w:t xml:space="preserve"> </w:t>
        </w:r>
        <w:r w:rsidR="00855E11" w:rsidRPr="007C76EA">
          <w:rPr>
            <w:i w:val="0"/>
            <w:sz w:val="12"/>
            <w:szCs w:val="12"/>
            <w:lang w:val="ru-RU"/>
          </w:rPr>
          <w:t>26.05.2025</w:t>
        </w:r>
        <w:r w:rsidR="0012494D" w:rsidRPr="007C76EA">
          <w:rPr>
            <w:i w:val="0"/>
            <w:sz w:val="12"/>
            <w:szCs w:val="12"/>
            <w:lang w:val="ru-RU"/>
          </w:rPr>
          <w:t xml:space="preserve"> до </w:t>
        </w:r>
        <w:proofErr w:type="spellStart"/>
        <w:r>
          <w:rPr>
            <w:i w:val="0"/>
            <w:sz w:val="12"/>
            <w:szCs w:val="12"/>
            <w:lang w:val="ru-RU"/>
          </w:rPr>
          <w:t>справи</w:t>
        </w:r>
        <w:proofErr w:type="spellEnd"/>
        <w:r w:rsidR="0012494D" w:rsidRPr="007C76EA">
          <w:rPr>
            <w:i w:val="0"/>
            <w:sz w:val="12"/>
            <w:szCs w:val="12"/>
            <w:lang w:val="ru-RU"/>
          </w:rPr>
          <w:t xml:space="preserve"> 364373547</w:t>
        </w:r>
      </w:p>
      <w:p w14:paraId="3386C57A" w14:textId="3922DC70" w:rsidR="00B50BC8" w:rsidRPr="00800A09" w:rsidRDefault="0012494D" w:rsidP="0070323B">
        <w:pPr>
          <w:pStyle w:val="a9"/>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0778A4" w:rsidRPr="000778A4">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14:paraId="5452AED0" w14:textId="77777777" w:rsidR="00B50BC8" w:rsidRDefault="00B50BC8"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B61ED7"/>
    <w:multiLevelType w:val="hybridMultilevel"/>
    <w:tmpl w:val="9AA67DFE"/>
    <w:lvl w:ilvl="0" w:tplc="C682132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291"/>
    <w:rsid w:val="00037BE6"/>
    <w:rsid w:val="000778A4"/>
    <w:rsid w:val="0012494D"/>
    <w:rsid w:val="001675FB"/>
    <w:rsid w:val="00173F07"/>
    <w:rsid w:val="00174E19"/>
    <w:rsid w:val="001847DF"/>
    <w:rsid w:val="001A7756"/>
    <w:rsid w:val="001D3212"/>
    <w:rsid w:val="001D3A82"/>
    <w:rsid w:val="002370D1"/>
    <w:rsid w:val="00265722"/>
    <w:rsid w:val="002678BE"/>
    <w:rsid w:val="002C5654"/>
    <w:rsid w:val="002D265C"/>
    <w:rsid w:val="002F6307"/>
    <w:rsid w:val="00311269"/>
    <w:rsid w:val="00346872"/>
    <w:rsid w:val="003A13FE"/>
    <w:rsid w:val="003C3E66"/>
    <w:rsid w:val="004106F2"/>
    <w:rsid w:val="00452D5A"/>
    <w:rsid w:val="00463B38"/>
    <w:rsid w:val="00495A67"/>
    <w:rsid w:val="0050652B"/>
    <w:rsid w:val="005653BC"/>
    <w:rsid w:val="005740F1"/>
    <w:rsid w:val="00581A44"/>
    <w:rsid w:val="005C003C"/>
    <w:rsid w:val="005D5C2D"/>
    <w:rsid w:val="005E2EFF"/>
    <w:rsid w:val="0065190A"/>
    <w:rsid w:val="006A34C6"/>
    <w:rsid w:val="007033CD"/>
    <w:rsid w:val="00706695"/>
    <w:rsid w:val="0072492F"/>
    <w:rsid w:val="00725C6A"/>
    <w:rsid w:val="007312B1"/>
    <w:rsid w:val="007B314F"/>
    <w:rsid w:val="007C0899"/>
    <w:rsid w:val="007C76EA"/>
    <w:rsid w:val="007D4A0A"/>
    <w:rsid w:val="007E3A33"/>
    <w:rsid w:val="007F05B6"/>
    <w:rsid w:val="007F1356"/>
    <w:rsid w:val="00820317"/>
    <w:rsid w:val="00855E11"/>
    <w:rsid w:val="008A4A7E"/>
    <w:rsid w:val="0094351B"/>
    <w:rsid w:val="00945EC0"/>
    <w:rsid w:val="0098267F"/>
    <w:rsid w:val="009F047B"/>
    <w:rsid w:val="00A03734"/>
    <w:rsid w:val="00A1045E"/>
    <w:rsid w:val="00A214DC"/>
    <w:rsid w:val="00A318A9"/>
    <w:rsid w:val="00A34F0D"/>
    <w:rsid w:val="00A404EA"/>
    <w:rsid w:val="00A60058"/>
    <w:rsid w:val="00A73294"/>
    <w:rsid w:val="00A92A53"/>
    <w:rsid w:val="00A94E5D"/>
    <w:rsid w:val="00AA4A94"/>
    <w:rsid w:val="00AC6C1F"/>
    <w:rsid w:val="00AD77FD"/>
    <w:rsid w:val="00AE1A2E"/>
    <w:rsid w:val="00B00C12"/>
    <w:rsid w:val="00B11B2C"/>
    <w:rsid w:val="00B30291"/>
    <w:rsid w:val="00B50BC8"/>
    <w:rsid w:val="00B84B97"/>
    <w:rsid w:val="00B96FCD"/>
    <w:rsid w:val="00BE14A2"/>
    <w:rsid w:val="00C04B24"/>
    <w:rsid w:val="00C20204"/>
    <w:rsid w:val="00C5746C"/>
    <w:rsid w:val="00C70FE7"/>
    <w:rsid w:val="00C94FF1"/>
    <w:rsid w:val="00C95681"/>
    <w:rsid w:val="00CA5D01"/>
    <w:rsid w:val="00D27EDF"/>
    <w:rsid w:val="00D57CE8"/>
    <w:rsid w:val="00D659E4"/>
    <w:rsid w:val="00D702BD"/>
    <w:rsid w:val="00D77F52"/>
    <w:rsid w:val="00D85DDE"/>
    <w:rsid w:val="00E34240"/>
    <w:rsid w:val="00E60C6D"/>
    <w:rsid w:val="00E90C7D"/>
    <w:rsid w:val="00E92EA7"/>
    <w:rsid w:val="00EC641A"/>
    <w:rsid w:val="00EF388D"/>
    <w:rsid w:val="00F012A7"/>
    <w:rsid w:val="00F54A05"/>
    <w:rsid w:val="00F60E6B"/>
    <w:rsid w:val="00F72AE2"/>
    <w:rsid w:val="00F801D8"/>
    <w:rsid w:val="00FC3190"/>
    <w:rsid w:val="00FD6AEA"/>
    <w:rsid w:val="00FF1715"/>
    <w:rsid w:val="00FF3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C061BD"/>
  <w15:chartTrackingRefBased/>
  <w15:docId w15:val="{49B39961-BEBF-4984-8A48-887B43C3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30291"/>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B30291"/>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B30291"/>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B30291"/>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B30291"/>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B30291"/>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B30291"/>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B30291"/>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B30291"/>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B30291"/>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B30291"/>
    <w:pPr>
      <w:tabs>
        <w:tab w:val="center" w:pos="4819"/>
        <w:tab w:val="right" w:pos="9639"/>
      </w:tabs>
    </w:pPr>
  </w:style>
  <w:style w:type="character" w:customStyle="1" w:styleId="aa">
    <w:name w:val="Верхній колонтитул Знак"/>
    <w:basedOn w:val="a0"/>
    <w:link w:val="a9"/>
    <w:uiPriority w:val="99"/>
    <w:rsid w:val="00B30291"/>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B30291"/>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B30291"/>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B30291"/>
    <w:rPr>
      <w:b/>
      <w:bCs/>
    </w:rPr>
  </w:style>
  <w:style w:type="character" w:styleId="ac">
    <w:name w:val="Emphasis"/>
    <w:basedOn w:val="a0"/>
    <w:uiPriority w:val="20"/>
    <w:qFormat/>
    <w:rsid w:val="00B30291"/>
    <w:rPr>
      <w:i/>
      <w:iCs/>
    </w:rPr>
  </w:style>
  <w:style w:type="paragraph" w:styleId="ad">
    <w:name w:val="No Spacing"/>
    <w:uiPriority w:val="1"/>
    <w:qFormat/>
    <w:rsid w:val="00B30291"/>
    <w:pPr>
      <w:widowControl w:val="0"/>
      <w:spacing w:after="0" w:line="240" w:lineRule="auto"/>
    </w:pPr>
    <w:rPr>
      <w:rFonts w:ascii="Courier New" w:eastAsia="Courier New" w:hAnsi="Courier New" w:cs="Courier New"/>
      <w:color w:val="000000"/>
      <w:sz w:val="24"/>
      <w:szCs w:val="24"/>
      <w:lang w:val="uk-UA" w:eastAsia="uk-UA" w:bidi="uk-UA"/>
    </w:rPr>
  </w:style>
  <w:style w:type="character" w:customStyle="1" w:styleId="3">
    <w:name w:val="Основной текст (3)_"/>
    <w:basedOn w:val="a0"/>
    <w:link w:val="30"/>
    <w:locked/>
    <w:rsid w:val="007D4A0A"/>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7D4A0A"/>
    <w:pPr>
      <w:shd w:val="clear" w:color="auto" w:fill="FFFFFF"/>
      <w:spacing w:line="232" w:lineRule="auto"/>
    </w:pPr>
    <w:rPr>
      <w:rFonts w:ascii="Times New Roman" w:eastAsia="Times New Roman" w:hAnsi="Times New Roman" w:cs="Times New Roman"/>
      <w:color w:val="auto"/>
      <w:sz w:val="16"/>
      <w:szCs w:val="16"/>
      <w:lang w:val="en-US" w:eastAsia="en-US" w:bidi="ar-SA"/>
    </w:rPr>
  </w:style>
  <w:style w:type="paragraph" w:styleId="ae">
    <w:name w:val="footer"/>
    <w:basedOn w:val="a"/>
    <w:link w:val="af"/>
    <w:uiPriority w:val="99"/>
    <w:unhideWhenUsed/>
    <w:rsid w:val="00855E11"/>
    <w:pPr>
      <w:tabs>
        <w:tab w:val="center" w:pos="4677"/>
        <w:tab w:val="right" w:pos="9355"/>
      </w:tabs>
    </w:pPr>
  </w:style>
  <w:style w:type="character" w:customStyle="1" w:styleId="af">
    <w:name w:val="Нижній колонтитул Знак"/>
    <w:basedOn w:val="a0"/>
    <w:link w:val="ae"/>
    <w:uiPriority w:val="99"/>
    <w:rsid w:val="00855E11"/>
    <w:rPr>
      <w:rFonts w:ascii="Courier New" w:eastAsia="Courier New" w:hAnsi="Courier New" w:cs="Courier New"/>
      <w:color w:val="000000"/>
      <w:sz w:val="24"/>
      <w:szCs w:val="24"/>
      <w:lang w:val="uk-UA" w:eastAsia="uk-UA" w:bidi="uk-UA"/>
    </w:rPr>
  </w:style>
  <w:style w:type="paragraph" w:styleId="af0">
    <w:name w:val="Balloon Text"/>
    <w:basedOn w:val="a"/>
    <w:link w:val="af1"/>
    <w:uiPriority w:val="99"/>
    <w:semiHidden/>
    <w:unhideWhenUsed/>
    <w:rsid w:val="00FF1715"/>
    <w:rPr>
      <w:rFonts w:ascii="Segoe UI" w:hAnsi="Segoe UI" w:cs="Segoe UI"/>
      <w:sz w:val="18"/>
      <w:szCs w:val="18"/>
    </w:rPr>
  </w:style>
  <w:style w:type="character" w:customStyle="1" w:styleId="af1">
    <w:name w:val="Текст у виносці Знак"/>
    <w:basedOn w:val="a0"/>
    <w:link w:val="af0"/>
    <w:uiPriority w:val="99"/>
    <w:semiHidden/>
    <w:rsid w:val="00FF1715"/>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3153861">
      <w:bodyDiv w:val="1"/>
      <w:marLeft w:val="0"/>
      <w:marRight w:val="0"/>
      <w:marTop w:val="0"/>
      <w:marBottom w:val="0"/>
      <w:divBdr>
        <w:top w:val="none" w:sz="0" w:space="0" w:color="auto"/>
        <w:left w:val="none" w:sz="0" w:space="0" w:color="auto"/>
        <w:bottom w:val="none" w:sz="0" w:space="0" w:color="auto"/>
        <w:right w:val="none" w:sz="0" w:space="0" w:color="auto"/>
      </w:divBdr>
    </w:div>
    <w:div w:id="1271207523">
      <w:bodyDiv w:val="1"/>
      <w:marLeft w:val="0"/>
      <w:marRight w:val="0"/>
      <w:marTop w:val="0"/>
      <w:marBottom w:val="0"/>
      <w:divBdr>
        <w:top w:val="none" w:sz="0" w:space="0" w:color="auto"/>
        <w:left w:val="none" w:sz="0" w:space="0" w:color="auto"/>
        <w:bottom w:val="none" w:sz="0" w:space="0" w:color="auto"/>
        <w:right w:val="none" w:sz="0" w:space="0" w:color="auto"/>
      </w:divBdr>
    </w:div>
    <w:div w:id="1618945336">
      <w:bodyDiv w:val="1"/>
      <w:marLeft w:val="0"/>
      <w:marRight w:val="0"/>
      <w:marTop w:val="0"/>
      <w:marBottom w:val="0"/>
      <w:divBdr>
        <w:top w:val="none" w:sz="0" w:space="0" w:color="auto"/>
        <w:left w:val="none" w:sz="0" w:space="0" w:color="auto"/>
        <w:bottom w:val="none" w:sz="0" w:space="0" w:color="auto"/>
        <w:right w:val="none" w:sz="0" w:space="0" w:color="auto"/>
      </w:divBdr>
    </w:div>
    <w:div w:id="187442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nataliya.filipenko\Downloads\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2DBA4-5878-48D0-9057-F214FBDA5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3</Pages>
  <Words>1226</Words>
  <Characters>6989</Characters>
  <Application>Microsoft Office Word</Application>
  <DocSecurity>0</DocSecurity>
  <Lines>58</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до проєкту рішення про передачу</vt:lpstr>
      <vt:lpstr/>
    </vt:vector>
  </TitlesOfParts>
  <Manager>Управління землеустрою</Manager>
  <Company>ДЕПАРТАМЕНТ ЗЕМЕЛЬНИХ РЕСУРСІВ</Company>
  <LinksUpToDate>false</LinksUpToDate>
  <CharactersWithSpaces>8199</CharactersWithSpaces>
  <SharedDoc>false</SharedDoc>
  <HyperlinkBase>136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до проєкту рішення про передачу</dc:title>
  <dc:subject/>
  <dc:creator>Сізон Олена Миколаївна</dc:creator>
  <cp:keywords>{"doc_type_id":136,"doc_type_name":"Пояснювальна записка до проєкту рішення про передачу","doc_type_file":"Юр_особа оренда передача.docx"}</cp:keywords>
  <dc:description/>
  <cp:lastModifiedBy>Філіпенко Наталія Анатоліївна</cp:lastModifiedBy>
  <cp:revision>3</cp:revision>
  <cp:lastPrinted>2025-05-30T10:58:00Z</cp:lastPrinted>
  <dcterms:created xsi:type="dcterms:W3CDTF">2025-05-26T13:25:00Z</dcterms:created>
  <dcterms:modified xsi:type="dcterms:W3CDTF">2025-05-30T10:59:00Z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2024-01-07T21:23:19Z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e8ae404f-e072-4541-9eaf-f75fb115f6b6</vt:lpwstr>
  </property>
  <property fmtid="{D5CDD505-2E9C-101B-9397-08002B2CF9AE}" pid="8" name="MSIP_Label_defa4170-0d19-0005-0004-bc88714345d2_ContentBits">
    <vt:lpwstr>0</vt:lpwstr>
  </property>
</Properties>
</file>