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374469126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374469126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ПЗН-88989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08.12.2025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71F1CE38" w:rsidR="004D1119" w:rsidRPr="00ED31BB" w:rsidRDefault="00ED31BB" w:rsidP="00ED31BB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ED31BB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ED31BB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ED31BB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sz w:val="24"/>
          <w:szCs w:val="24"/>
        </w:rPr>
        <w:t>входу</w:t>
      </w:r>
      <w:proofErr w:type="spellEnd"/>
      <w:r w:rsidRPr="00ED31BB">
        <w:rPr>
          <w:b/>
          <w:i/>
          <w:sz w:val="24"/>
          <w:szCs w:val="24"/>
        </w:rPr>
        <w:t xml:space="preserve"> (</w:t>
      </w:r>
      <w:proofErr w:type="spellStart"/>
      <w:r w:rsidRPr="00ED31BB">
        <w:rPr>
          <w:b/>
          <w:i/>
          <w:sz w:val="24"/>
          <w:szCs w:val="24"/>
        </w:rPr>
        <w:t>виходу</w:t>
      </w:r>
      <w:proofErr w:type="spellEnd"/>
      <w:r w:rsidRPr="00ED31BB">
        <w:rPr>
          <w:b/>
          <w:i/>
          <w:sz w:val="24"/>
          <w:szCs w:val="24"/>
        </w:rPr>
        <w:t xml:space="preserve">) </w:t>
      </w:r>
      <w:proofErr w:type="spellStart"/>
      <w:r w:rsidRPr="00ED31BB">
        <w:rPr>
          <w:b/>
          <w:i/>
          <w:sz w:val="24"/>
          <w:szCs w:val="24"/>
        </w:rPr>
        <w:t>до</w:t>
      </w:r>
      <w:proofErr w:type="spellEnd"/>
      <w:r w:rsidRPr="00ED31BB">
        <w:rPr>
          <w:b/>
          <w:i/>
          <w:sz w:val="24"/>
          <w:szCs w:val="24"/>
        </w:rPr>
        <w:t xml:space="preserve"> </w:t>
      </w:r>
      <w:proofErr w:type="spellStart"/>
      <w:r w:rsidRPr="00ED31BB">
        <w:rPr>
          <w:b/>
          <w:i/>
          <w:sz w:val="24"/>
          <w:szCs w:val="24"/>
        </w:rPr>
        <w:t>підземного</w:t>
      </w:r>
      <w:proofErr w:type="spellEnd"/>
      <w:r w:rsidRPr="00ED31BB">
        <w:rPr>
          <w:b/>
          <w:i/>
          <w:sz w:val="24"/>
          <w:szCs w:val="24"/>
        </w:rPr>
        <w:t xml:space="preserve"> </w:t>
      </w:r>
      <w:proofErr w:type="spellStart"/>
      <w:r w:rsidRPr="00ED31BB">
        <w:rPr>
          <w:b/>
          <w:i/>
          <w:sz w:val="24"/>
          <w:szCs w:val="24"/>
        </w:rPr>
        <w:t>переходу</w:t>
      </w:r>
      <w:proofErr w:type="spellEnd"/>
      <w:r w:rsidRPr="00ED31BB">
        <w:rPr>
          <w:b/>
          <w:i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Харківська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ED31BB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ED31BB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ED31BB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ED31B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D31BB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299"/>
      </w:tblGrid>
      <w:tr w:rsidR="00ED31BB" w14:paraId="59D7EDE9" w14:textId="77777777" w:rsidTr="00ED31BB">
        <w:trPr>
          <w:cantSplit/>
          <w:trHeight w:hRule="exact" w:val="978"/>
        </w:trPr>
        <w:tc>
          <w:tcPr>
            <w:tcW w:w="3256" w:type="dxa"/>
            <w:shd w:val="clear" w:color="auto" w:fill="FFFFFF"/>
          </w:tcPr>
          <w:p w14:paraId="30AE5F35" w14:textId="77777777" w:rsidR="00ED31BB" w:rsidRPr="00456FAA" w:rsidRDefault="00ED31BB" w:rsidP="00ED31B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299" w:type="dxa"/>
            <w:shd w:val="clear" w:color="auto" w:fill="FFFFFF"/>
          </w:tcPr>
          <w:p w14:paraId="2C8733B8" w14:textId="40815BE8" w:rsidR="00ED31BB" w:rsidRPr="00A43048" w:rsidRDefault="00ED31BB" w:rsidP="00ED31BB">
            <w:pPr>
              <w:pStyle w:val="a7"/>
              <w:shd w:val="clear" w:color="auto" w:fill="auto"/>
              <w:spacing w:after="0"/>
              <w:ind w:left="126"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КП </w:t>
            </w:r>
            <w:r>
              <w:rPr>
                <w:i/>
                <w:iCs/>
                <w:sz w:val="24"/>
                <w:szCs w:val="24"/>
              </w:rPr>
              <w:t>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ED31BB" w:rsidRPr="007C10BC" w14:paraId="6A6CF238" w14:textId="77777777" w:rsidTr="00ED31BB">
        <w:trPr>
          <w:cantSplit/>
          <w:trHeight w:hRule="exact" w:val="1558"/>
        </w:trPr>
        <w:tc>
          <w:tcPr>
            <w:tcW w:w="3256" w:type="dxa"/>
            <w:shd w:val="clear" w:color="auto" w:fill="FFFFFF"/>
          </w:tcPr>
          <w:p w14:paraId="4BCEFC34" w14:textId="77777777" w:rsidR="00ED31BB" w:rsidRPr="00456FAA" w:rsidRDefault="00ED31BB" w:rsidP="00ED31B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ED31BB" w:rsidRPr="004A5DBD" w:rsidRDefault="00ED31BB" w:rsidP="00ED31B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ED31BB" w:rsidRPr="004D1119" w:rsidRDefault="00ED31BB" w:rsidP="00ED31B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299" w:type="dxa"/>
            <w:shd w:val="clear" w:color="auto" w:fill="FFFFFF"/>
          </w:tcPr>
          <w:p w14:paraId="1854C724" w14:textId="77777777" w:rsidR="00ED31BB" w:rsidRDefault="00ED31BB" w:rsidP="00ED31BB">
            <w:pPr>
              <w:pStyle w:val="a7"/>
              <w:shd w:val="clear" w:color="auto" w:fill="auto"/>
              <w:spacing w:after="0" w:line="252" w:lineRule="auto"/>
              <w:ind w:left="126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07687DC8" w14:textId="77777777" w:rsidR="00ED31BB" w:rsidRDefault="00ED31BB" w:rsidP="00ED31BB">
            <w:pPr>
              <w:pStyle w:val="a7"/>
              <w:shd w:val="clear" w:color="auto" w:fill="auto"/>
              <w:spacing w:after="0" w:line="252" w:lineRule="auto"/>
              <w:ind w:left="126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4EAE22FE" w14:textId="77777777" w:rsidR="00ED31BB" w:rsidRDefault="00ED31BB" w:rsidP="00ED31BB">
            <w:pPr>
              <w:pStyle w:val="a7"/>
              <w:shd w:val="clear" w:color="auto" w:fill="auto"/>
              <w:spacing w:after="0" w:line="252" w:lineRule="auto"/>
              <w:ind w:left="126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0981531A" w:rsidR="00ED31BB" w:rsidRPr="007C10BC" w:rsidRDefault="00ED31BB" w:rsidP="00ED31BB">
            <w:pPr>
              <w:pStyle w:val="a7"/>
              <w:shd w:val="clear" w:color="auto" w:fill="auto"/>
              <w:spacing w:after="0"/>
              <w:ind w:left="12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ED31BB" w:rsidRPr="00854FAD" w14:paraId="2EEB9864" w14:textId="77777777" w:rsidTr="00ED31BB">
        <w:trPr>
          <w:cantSplit/>
          <w:trHeight w:hRule="exact" w:val="560"/>
        </w:trPr>
        <w:tc>
          <w:tcPr>
            <w:tcW w:w="3256" w:type="dxa"/>
            <w:shd w:val="clear" w:color="auto" w:fill="FFFFFF"/>
          </w:tcPr>
          <w:p w14:paraId="70953871" w14:textId="77777777" w:rsidR="00ED31BB" w:rsidRPr="004D1119" w:rsidRDefault="00ED31BB" w:rsidP="00ED31B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ED31BB" w:rsidRPr="004D1119" w:rsidRDefault="00ED31BB" w:rsidP="00ED31B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299" w:type="dxa"/>
            <w:shd w:val="clear" w:color="auto" w:fill="FFFFFF"/>
          </w:tcPr>
          <w:p w14:paraId="395C8F20" w14:textId="45422AC7" w:rsidR="00ED31BB" w:rsidRPr="00A43048" w:rsidRDefault="00ED31BB" w:rsidP="00ED31BB">
            <w:pPr>
              <w:pStyle w:val="a7"/>
              <w:shd w:val="clear" w:color="auto" w:fill="auto"/>
              <w:spacing w:after="0"/>
              <w:ind w:left="12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ED31BB">
        <w:trPr>
          <w:cantSplit/>
          <w:trHeight w:hRule="exact" w:val="414"/>
        </w:trPr>
        <w:tc>
          <w:tcPr>
            <w:tcW w:w="3256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299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26.11.2025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374469126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8000000000:90:292:0028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14:paraId="2D726FA4" w14:textId="77777777" w:rsidTr="00ED31BB">
        <w:trPr>
          <w:trHeight w:val="4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Миколи Бажана</w:t>
            </w:r>
          </w:p>
        </w:tc>
      </w:tr>
      <w:tr w:rsidR="004D1119" w14:paraId="3D5F4781" w14:textId="77777777" w:rsidTr="00ED31BB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0,0228 га</w:t>
            </w:r>
          </w:p>
        </w:tc>
      </w:tr>
      <w:tr w:rsidR="004D1119" w:rsidRPr="007C10BC" w14:paraId="0C66F18A" w14:textId="77777777" w:rsidTr="00ED31BB">
        <w:trPr>
          <w:trHeight w:val="51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EF906A7" w:rsidR="004D1119" w:rsidRPr="006E10B3" w:rsidRDefault="006E10B3" w:rsidP="00ED31BB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0685B08" w:rsidR="004D1119" w:rsidRPr="00A43048" w:rsidRDefault="00ED31B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ED31BB">
        <w:trPr>
          <w:trHeight w:val="58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09DC7F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ED31BB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D693655" w:rsidR="00A21758" w:rsidRPr="00A43048" w:rsidRDefault="00C675D8" w:rsidP="00ED31B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ED31BB" w:rsidRPr="00ED31BB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споруди </w:t>
            </w:r>
            <w:r w:rsidR="00ED31BB" w:rsidRPr="00ED31BB">
              <w:rPr>
                <w:i/>
                <w:sz w:val="24"/>
                <w:szCs w:val="24"/>
              </w:rPr>
              <w:t xml:space="preserve">входу (виходу) до підземного переходу </w:t>
            </w:r>
            <w:r w:rsidR="00ED31BB" w:rsidRPr="00ED31BB">
              <w:rPr>
                <w:i/>
                <w:iCs/>
                <w:color w:val="000000" w:themeColor="text1"/>
                <w:sz w:val="24"/>
                <w:szCs w:val="24"/>
              </w:rPr>
              <w:t>станції метрополітену «Харківська»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ED31BB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6F2EDEB" w:rsidR="00E93A88" w:rsidRPr="00A43048" w:rsidRDefault="001F6A11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319 016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ED31B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0408885A" w14:textId="77777777" w:rsidR="00ED31BB" w:rsidRDefault="00ED31BB" w:rsidP="00ED31B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24"/>
          <w:lang w:val="ru-RU"/>
        </w:rPr>
      </w:pPr>
    </w:p>
    <w:p w14:paraId="566397DF" w14:textId="7D74C654" w:rsidR="00ED31BB" w:rsidRDefault="00ED31BB" w:rsidP="00ED31B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5C6222C" w14:textId="46398C49" w:rsidR="00ED31BB" w:rsidRDefault="00ED31BB" w:rsidP="00ED31BB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ED31BB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01.12.2025 № </w:t>
      </w:r>
      <w:r w:rsidRPr="00ED31BB">
        <w:rPr>
          <w:sz w:val="24"/>
          <w:szCs w:val="24"/>
        </w:rPr>
        <w:t>НВ-0002416502025</w:t>
      </w:r>
      <w:r w:rsidRPr="00ED31BB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ED31BB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01.12.2025, номер відомостей про речове право </w:t>
      </w:r>
      <w:r w:rsidRPr="00ED31BB">
        <w:rPr>
          <w:sz w:val="24"/>
          <w:szCs w:val="24"/>
        </w:rPr>
        <w:t>62613274</w:t>
      </w:r>
      <w:r w:rsidRPr="00ED31BB">
        <w:rPr>
          <w:color w:val="000000" w:themeColor="text1"/>
          <w:sz w:val="24"/>
          <w:szCs w:val="24"/>
          <w:lang w:val="uk-UA"/>
        </w:rPr>
        <w:t>)</w:t>
      </w:r>
      <w:r w:rsidRPr="00ED31BB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ED31BB">
        <w:rPr>
          <w:sz w:val="24"/>
          <w:szCs w:val="24"/>
          <w:lang w:val="uk-UA"/>
        </w:rPr>
        <w:t>проєкт</w:t>
      </w:r>
      <w:proofErr w:type="spellEnd"/>
      <w:r w:rsidRPr="00ED31BB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</w:t>
      </w:r>
      <w:r>
        <w:rPr>
          <w:sz w:val="24"/>
          <w:szCs w:val="24"/>
          <w:lang w:val="uk-UA"/>
        </w:rPr>
        <w:t xml:space="preserve"> без зміни її меж та цільового </w:t>
      </w:r>
      <w:r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5D19DBDB" w14:textId="77777777" w:rsidR="00ED31BB" w:rsidRDefault="00ED31BB" w:rsidP="00ED31BB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441453A6" w14:textId="77777777" w:rsidR="00ED31BB" w:rsidRDefault="00ED31BB" w:rsidP="00ED31BB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AD9E124" w14:textId="77777777" w:rsidR="00ED31BB" w:rsidRDefault="00ED31BB" w:rsidP="00ED31BB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739F1A1C" w14:textId="77777777" w:rsidR="00ED31BB" w:rsidRDefault="00ED31BB" w:rsidP="00ED31BB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39B9A3ED" w14:textId="77777777" w:rsidR="00ED31BB" w:rsidRDefault="00ED31BB" w:rsidP="00ED31BB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ED31BB" w14:paraId="098D6511" w14:textId="77777777" w:rsidTr="00ED31BB">
        <w:trPr>
          <w:cantSplit/>
          <w:trHeight w:val="403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8966" w14:textId="77777777" w:rsidR="00ED31BB" w:rsidRDefault="00ED31BB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Наявність будівель і </w:t>
            </w:r>
          </w:p>
          <w:p w14:paraId="24EDE0C7" w14:textId="77777777" w:rsidR="00ED31BB" w:rsidRDefault="00ED31BB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4FA26" w14:textId="15ECA90E" w:rsidR="00ED31BB" w:rsidRDefault="00ED31BB" w:rsidP="00A042F8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розташована споруда входу (виходу) 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r w:rsidR="00A042F8">
              <w:rPr>
                <w:i/>
                <w:iCs/>
                <w:color w:val="000000" w:themeColor="text1"/>
                <w:sz w:val="24"/>
                <w:szCs w:val="24"/>
              </w:rPr>
              <w:t>Харківська</w:t>
            </w:r>
            <w:r>
              <w:rPr>
                <w:i/>
                <w:sz w:val="24"/>
                <w:szCs w:val="24"/>
              </w:rPr>
              <w:t xml:space="preserve">», площею 80,3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br/>
              <w:t xml:space="preserve">від 23.04.2003 № 98 «Про закріплення основних засобів» (інформаційна довідка КП «КИЇВСЬКИЙ МЕТРОПОЛІТЕН» </w:t>
            </w:r>
            <w:r>
              <w:rPr>
                <w:i/>
                <w:sz w:val="24"/>
                <w:szCs w:val="24"/>
              </w:rPr>
              <w:br/>
              <w:t xml:space="preserve">від 24.11.2025 № 837-НЗІ, довідка балансоутримувача </w:t>
            </w:r>
            <w:r>
              <w:rPr>
                <w:i/>
                <w:sz w:val="24"/>
                <w:szCs w:val="24"/>
              </w:rPr>
              <w:br/>
              <w:t>КП «КИЇВСЬКИЙ МЕТРОПОЛІТЕН» від 24.11.2025</w:t>
            </w:r>
            <w:r>
              <w:rPr>
                <w:i/>
                <w:sz w:val="24"/>
                <w:szCs w:val="24"/>
              </w:rPr>
              <w:br/>
              <w:t>№ 838-НЗІ).</w:t>
            </w:r>
          </w:p>
        </w:tc>
      </w:tr>
      <w:tr w:rsidR="003217AA" w14:paraId="289AFBE6" w14:textId="77777777" w:rsidTr="00A042F8">
        <w:trPr>
          <w:cantSplit/>
          <w:trHeight w:val="62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E7D0" w14:textId="77777777" w:rsidR="003217AA" w:rsidRDefault="003217AA" w:rsidP="003217AA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D799" w14:textId="72F89B51" w:rsidR="003217AA" w:rsidRDefault="003217AA" w:rsidP="003217A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3217AA" w14:paraId="6CFC5C36" w14:textId="77777777" w:rsidTr="00A042F8">
        <w:trPr>
          <w:cantSplit/>
          <w:trHeight w:val="281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6F02" w14:textId="77777777" w:rsidR="003217AA" w:rsidRDefault="003217AA" w:rsidP="003217AA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Функціональне </w:t>
            </w:r>
          </w:p>
          <w:p w14:paraId="10B5925F" w14:textId="77777777" w:rsidR="003217AA" w:rsidRDefault="003217AA" w:rsidP="003217AA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згідно з </w:t>
            </w:r>
          </w:p>
          <w:p w14:paraId="20BCF68B" w14:textId="77777777" w:rsidR="003217AA" w:rsidRDefault="003217AA" w:rsidP="003217AA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0C4AF689" w14:textId="77777777" w:rsidR="003217AA" w:rsidRDefault="003217AA" w:rsidP="003217AA">
            <w:pPr>
              <w:pStyle w:val="a5"/>
              <w:ind w:left="-120"/>
              <w:rPr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0968D" w14:textId="746AF0D8" w:rsidR="003217AA" w:rsidRDefault="003217AA" w:rsidP="003217A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 w:rsidRPr="00A311CB">
              <w:rPr>
                <w:i/>
                <w:sz w:val="24"/>
                <w:szCs w:val="24"/>
              </w:rPr>
              <w:t>відноситься до території вулиць і доріг</w:t>
            </w:r>
            <w:r>
              <w:rPr>
                <w:i/>
                <w:sz w:val="24"/>
                <w:szCs w:val="24"/>
              </w:rPr>
              <w:t xml:space="preserve"> (лист </w:t>
            </w:r>
            <w:r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 від 11.12.2025</w:t>
            </w:r>
            <w:r>
              <w:rPr>
                <w:i/>
                <w:color w:val="000000" w:themeColor="text1"/>
                <w:sz w:val="24"/>
                <w:szCs w:val="24"/>
              </w:rPr>
              <w:br/>
              <w:t>№ 055-1702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ED31BB" w14:paraId="481E5AB8" w14:textId="77777777" w:rsidTr="00ED31BB">
        <w:trPr>
          <w:cantSplit/>
          <w:trHeight w:val="83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7E47" w14:textId="77777777" w:rsidR="00ED31BB" w:rsidRDefault="00ED31BB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2A9C" w14:textId="77777777" w:rsidR="00ED31BB" w:rsidRDefault="00ED31B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D31BB" w14:paraId="31D53F3B" w14:textId="77777777" w:rsidTr="00ED31BB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1996" w14:textId="77777777" w:rsidR="00ED31BB" w:rsidRDefault="00ED31BB">
            <w:pPr>
              <w:pStyle w:val="a5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26617A0B" w14:textId="77777777" w:rsidR="00ED31BB" w:rsidRDefault="00ED31BB">
            <w:pPr>
              <w:pStyle w:val="a5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B6B7" w14:textId="77777777" w:rsidR="00ED31BB" w:rsidRDefault="00ED31BB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ED31BB" w14:paraId="2CBF2CD5" w14:textId="77777777" w:rsidTr="00ED31BB">
        <w:trPr>
          <w:cantSplit/>
          <w:trHeight w:val="30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8F7A" w14:textId="77777777" w:rsidR="00ED31BB" w:rsidRDefault="00ED31BB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7A22" w14:textId="77777777" w:rsidR="003217AA" w:rsidRDefault="003217AA" w:rsidP="003217AA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3A781B61" w14:textId="1A041320" w:rsidR="00ED31BB" w:rsidRDefault="00ED31BB" w:rsidP="003217AA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</w:t>
            </w:r>
            <w:r w:rsidRPr="00ED31BB">
              <w:rPr>
                <w:i/>
                <w:iCs/>
                <w:color w:val="000000" w:themeColor="text1"/>
                <w:sz w:val="24"/>
                <w:szCs w:val="24"/>
              </w:rPr>
              <w:t>:</w:t>
            </w:r>
            <w:r w:rsidRPr="00ED31BB">
              <w:rPr>
                <w:i/>
                <w:sz w:val="24"/>
                <w:szCs w:val="24"/>
              </w:rPr>
              <w:t>90:292:0028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>трі на підставі технічної документації із землеустрою щодо інвентаризації земель на території кадастрового кварталу 90:</w:t>
            </w:r>
            <w:r w:rsidR="003217AA">
              <w:rPr>
                <w:i/>
                <w:color w:val="000000" w:themeColor="text1"/>
                <w:sz w:val="24"/>
                <w:szCs w:val="24"/>
              </w:rPr>
              <w:t>292</w:t>
            </w:r>
            <w:r>
              <w:rPr>
                <w:i/>
                <w:color w:val="000000" w:themeColor="text1"/>
                <w:sz w:val="24"/>
                <w:szCs w:val="24"/>
              </w:rPr>
              <w:t>, затвердженої рішенням Київської міської ради від 29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</w:t>
            </w:r>
            <w:r w:rsidR="001F6A11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1F6A11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7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  <w:r w:rsidR="001F6A11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52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="001F6A11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7893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ED31BB" w14:paraId="72175932" w14:textId="77777777" w:rsidTr="00ED31BB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C3FE" w14:textId="77777777" w:rsidR="00ED31BB" w:rsidRDefault="00ED31BB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AE3B" w14:textId="77777777" w:rsidR="00ED31BB" w:rsidRDefault="00ED31B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4A6E7CC" w14:textId="77777777" w:rsidR="00ED31BB" w:rsidRDefault="00ED31B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4C5B613" w14:textId="77777777" w:rsidR="00ED31BB" w:rsidRDefault="00ED31BB" w:rsidP="00ED31BB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2FE6A163" w14:textId="77777777" w:rsidR="00ED31BB" w:rsidRDefault="00ED31BB" w:rsidP="00ED31B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3DCA2C6E" w14:textId="77777777" w:rsidR="00ED31BB" w:rsidRDefault="00ED31BB" w:rsidP="00ED31B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0174D28" w14:textId="77777777" w:rsidR="00ED31BB" w:rsidRDefault="00ED31BB" w:rsidP="00ED31B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8F7BF29" w14:textId="77777777" w:rsidR="00ED31BB" w:rsidRDefault="00ED31BB" w:rsidP="00ED31B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36D7A9D" w14:textId="77777777" w:rsidR="00ED31BB" w:rsidRDefault="00ED31BB" w:rsidP="00ED31B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A059009" w14:textId="77777777" w:rsidR="00ED31BB" w:rsidRDefault="00ED31BB" w:rsidP="00ED31BB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6273692E" w14:textId="77777777" w:rsidR="00ED31BB" w:rsidRDefault="00ED31BB" w:rsidP="00ED31B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0970798" w14:textId="77777777" w:rsidR="00ED31BB" w:rsidRDefault="00ED31BB" w:rsidP="00ED31BB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D0B0BB0" w14:textId="792058DE" w:rsidR="00ED31BB" w:rsidRDefault="00ED31BB" w:rsidP="00ED31BB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1F6A11">
        <w:rPr>
          <w:color w:val="000000" w:themeColor="text1"/>
          <w:sz w:val="24"/>
          <w:szCs w:val="24"/>
          <w:lang w:val="uk-UA"/>
        </w:rPr>
        <w:t>3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="001F6A11">
        <w:rPr>
          <w:color w:val="000000" w:themeColor="text1"/>
          <w:sz w:val="24"/>
          <w:szCs w:val="24"/>
          <w:lang w:val="uk-UA"/>
        </w:rPr>
        <w:t>190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1F6A11">
        <w:rPr>
          <w:color w:val="000000" w:themeColor="text1"/>
          <w:sz w:val="24"/>
          <w:szCs w:val="24"/>
          <w:lang w:val="uk-UA"/>
        </w:rPr>
        <w:t>17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6BCC44FD" w14:textId="77777777" w:rsidR="00ED31BB" w:rsidRDefault="00ED31BB" w:rsidP="00ED31B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167F925A" w14:textId="77777777" w:rsidR="00ED31BB" w:rsidRDefault="00ED31BB" w:rsidP="00ED31B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71E44A9" w14:textId="77777777" w:rsidR="00ED31BB" w:rsidRDefault="00ED31BB" w:rsidP="00ED31BB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F3CE98E" w14:textId="77777777" w:rsidR="00ED31BB" w:rsidRDefault="00ED31BB" w:rsidP="00ED31BB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7ED89E1C" w14:textId="77777777" w:rsidR="00ED31BB" w:rsidRDefault="00ED31BB" w:rsidP="00ED31B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>Доповідач: директор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57369AD9" w14:textId="77777777" w:rsidR="00ED31BB" w:rsidRDefault="00ED31BB" w:rsidP="00ED31B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ED31BB" w14:paraId="353F8C2B" w14:textId="77777777" w:rsidTr="00ED31BB">
        <w:trPr>
          <w:trHeight w:val="663"/>
        </w:trPr>
        <w:tc>
          <w:tcPr>
            <w:tcW w:w="5103" w:type="dxa"/>
            <w:hideMark/>
          </w:tcPr>
          <w:p w14:paraId="64DF4847" w14:textId="77777777" w:rsidR="00ED31BB" w:rsidRDefault="00ED31BB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64E4B6A4" w14:textId="77777777" w:rsidR="00ED31BB" w:rsidRDefault="00ED31BB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61F1183F" w14:textId="77777777" w:rsidR="00ED31BB" w:rsidRDefault="00ED31BB" w:rsidP="00ED31B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793C25CA" w14:textId="77777777" w:rsidR="00ED31BB" w:rsidRDefault="00ED31BB" w:rsidP="00ED31B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ED31B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80131" w14:textId="77777777" w:rsidR="005104EC" w:rsidRDefault="005104EC" w:rsidP="004D1119">
      <w:pPr>
        <w:spacing w:after="0" w:line="240" w:lineRule="auto"/>
      </w:pPr>
      <w:r>
        <w:separator/>
      </w:r>
    </w:p>
  </w:endnote>
  <w:endnote w:type="continuationSeparator" w:id="0">
    <w:p w14:paraId="0632E876" w14:textId="77777777" w:rsidR="005104EC" w:rsidRDefault="005104E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20257" w14:textId="77777777" w:rsidR="005104EC" w:rsidRDefault="005104EC" w:rsidP="004D1119">
      <w:pPr>
        <w:spacing w:after="0" w:line="240" w:lineRule="auto"/>
      </w:pPr>
      <w:r>
        <w:separator/>
      </w:r>
    </w:p>
  </w:footnote>
  <w:footnote w:type="continuationSeparator" w:id="0">
    <w:p w14:paraId="7AB08646" w14:textId="77777777" w:rsidR="005104EC" w:rsidRDefault="005104E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1BE5A49">
              <wp:simplePos x="0" y="0"/>
              <wp:positionH relativeFrom="column">
                <wp:posOffset>1137285</wp:posOffset>
              </wp:positionH>
              <wp:positionV relativeFrom="paragraph">
                <wp:posOffset>-198120</wp:posOffset>
              </wp:positionV>
              <wp:extent cx="5410200" cy="3733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F58686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ПЗН-88989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ED31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374469126</w:t>
                              </w:r>
                            </w:p>
                            <w:p w14:paraId="46F472CC" w14:textId="1C54EAD6" w:rsidR="00854FAD" w:rsidRPr="00854FAD" w:rsidRDefault="00854FAD" w:rsidP="00ED31BB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B10A1" w:rsidRPr="003B10A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5.6pt;width:426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PEePgIAAE4EAAAOAAAAZHJzL2Uyb0RvYy54bWysVM1uEzEQviPxDpbvZPNXWlbZVKFVEFLU&#10;VkpRz47Xzq609hjbyW64cecVeAcOHLjxCukbMfZu0lA4IS7OeGYynvm+b3Zy2aiKbIV1JeiMDnp9&#10;SoTmkJd6ndEP9/NXF5Q4z3TOKtAiozvh6OX05YtJbVIxhAKqXFiCRbRLa5PRwnuTJonjhVDM9cAI&#10;jUEJVjGPV7tOcstqrK6qZNjvv05qsLmxwIVz6L1ug3Qa60spuL+V0glPqoxibz6eNp6rcCbTCUvX&#10;lpmi5F0b7B+6UKzU+Oix1DXzjGxs+UcpVXILDqTvcVAJSFlyEWfAaQb9Z9MsC2ZEnAXBceYIk/t/&#10;ZfnN9s6SMs/okBLNFFK0/7r/tv++/7n/8fj58QsZBoxq41JMXRpM9s1baJDrg9+hM4zeSKvCLw5F&#10;MI5o744Ii8YTjs6z8aCPtFHCMTY6H40uIgXJ07+Ndf6dAEWCkVGLDEZg2XbhPHaCqYeU8JiGeVlV&#10;kcVK/+bAxOBJQutti8Hyzarp5llBvsNxLLSicIbPS3xzwZy/YxZVgG2isv0tHrKCOqPQWZQUYD/9&#10;zR/ykRyMUlKjqjLqPm6YFZRU7zXS9mYwHgcZxsv47HyIF3saWZ1G9EZdAQp3gDtkeDRDvq8OprSg&#10;HnABZuFVDDHN8e2M+oN55Vut4wJxMZvFJBSeYX6hl4aH0gG0gOh988Cs6WD3SNgNHPTH0mfot7kt&#10;3LONB1lGagLALaod7ijayFi3YGErTu8x6+kzMP0FAAD//wMAUEsDBBQABgAIAAAAIQCiGcX33wAA&#10;AAsBAAAPAAAAZHJzL2Rvd25yZXYueG1sTI9Nb8IwDIbvk/YfIk/aDZKWDUZpitCmXTfBPiRuoTFt&#10;ReNUTaDdv585bcfXfvT6cb4eXSsu2IfGk4ZkqkAgld42VGn4/HidPIEI0ZA1rSfU8IMB1sXtTW4y&#10;6wfa4mUXK8ElFDKjoY6xy6QMZY3OhKnvkHh39L0zkWNfSdubgctdK1Ol5tKZhvhCbTp8rrE87c5O&#10;w9fbcf/9oN6rF/fYDX5UktxSan1/N25WICKO8Q+Gqz6rQ8FOB38mG0TLebFMGNUwmSUpiCuhZgmP&#10;DhrSxRxkkcv/PxS/AAAA//8DAFBLAQItABQABgAIAAAAIQC2gziS/gAAAOEBAAATAAAAAAAAAAAA&#10;AAAAAAAAAABbQ29udGVudF9UeXBlc10ueG1sUEsBAi0AFAAGAAgAAAAhADj9If/WAAAAlAEAAAsA&#10;AAAAAAAAAAAAAAAALwEAAF9yZWxzLy5yZWxzUEsBAi0AFAAGAAgAAAAhAKYI8R4+AgAATgQAAA4A&#10;AAAAAAAAAAAAAAAALgIAAGRycy9lMm9Eb2MueG1sUEsBAi0AFAAGAAgAAAAhAKIZxff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F58686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ПЗН-88989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ED31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374469126</w:t>
                        </w:r>
                      </w:p>
                      <w:p w14:paraId="46F472CC" w14:textId="1C54EAD6" w:rsidR="00854FAD" w:rsidRPr="00854FAD" w:rsidRDefault="00854FAD" w:rsidP="00ED31BB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B10A1" w:rsidRPr="003B10A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1F6A11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217AA"/>
    <w:rsid w:val="003756E5"/>
    <w:rsid w:val="003B10A1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04EC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042F8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31BB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ED3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ED31B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81CF2-3A0E-4C30-B457-0517D0A78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7095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2025-12-22T08:39:00Z</cp:lastPrinted>
  <dcterms:created xsi:type="dcterms:W3CDTF">2020-11-06T14:51:00Z</dcterms:created>
  <dcterms:modified xsi:type="dcterms:W3CDTF">2025-12-22T08:58:00Z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