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6F0E" w14:textId="490B4E70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jc w:val="center"/>
        <w:rPr>
          <w:rFonts w:eastAsia="Calibri"/>
          <w:sz w:val="28"/>
          <w:szCs w:val="28"/>
          <w:lang w:eastAsia="ru-RU"/>
        </w:rPr>
      </w:pPr>
      <w:r w:rsidRPr="00B43A22">
        <w:rPr>
          <w:rFonts w:eastAsia="Calibri"/>
          <w:noProof/>
          <w:sz w:val="24"/>
          <w:szCs w:val="24"/>
          <w:lang w:eastAsia="uk-UA"/>
        </w:rPr>
        <w:drawing>
          <wp:inline distT="0" distB="0" distL="0" distR="0" wp14:anchorId="1F2FA62A" wp14:editId="741AF3E3">
            <wp:extent cx="436245" cy="540038"/>
            <wp:effectExtent l="0" t="0" r="1905" b="0"/>
            <wp:docPr id="9314281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46" cy="543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F1EBD" w14:textId="77777777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rPr>
          <w:rFonts w:eastAsia="Calibri"/>
          <w:sz w:val="28"/>
          <w:szCs w:val="28"/>
          <w:lang w:eastAsia="ru-RU"/>
        </w:rPr>
      </w:pPr>
    </w:p>
    <w:p w14:paraId="49AB0A69" w14:textId="77777777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jc w:val="center"/>
        <w:rPr>
          <w:rFonts w:eastAsia="Calibri"/>
          <w:b/>
          <w:sz w:val="28"/>
          <w:szCs w:val="24"/>
          <w:lang w:eastAsia="ru-RU"/>
        </w:rPr>
      </w:pPr>
      <w:r w:rsidRPr="00B43A22">
        <w:rPr>
          <w:rFonts w:eastAsia="Calibri"/>
          <w:b/>
          <w:sz w:val="28"/>
          <w:szCs w:val="24"/>
          <w:lang w:eastAsia="ru-RU"/>
        </w:rPr>
        <w:t>КИЇВСЬКА МІСЬКА РАДА</w:t>
      </w:r>
    </w:p>
    <w:p w14:paraId="41BB2F24" w14:textId="77777777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jc w:val="center"/>
        <w:rPr>
          <w:rFonts w:eastAsia="Calibri"/>
          <w:sz w:val="28"/>
          <w:szCs w:val="24"/>
          <w:lang w:eastAsia="ru-RU"/>
        </w:rPr>
      </w:pPr>
      <w:r w:rsidRPr="00B43A22">
        <w:rPr>
          <w:rFonts w:eastAsia="Calibri"/>
          <w:sz w:val="28"/>
          <w:szCs w:val="24"/>
          <w:lang w:eastAsia="ru-RU"/>
        </w:rPr>
        <w:t>V сесія IX скликання</w:t>
      </w:r>
    </w:p>
    <w:p w14:paraId="450C5F7B" w14:textId="77777777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jc w:val="center"/>
        <w:rPr>
          <w:rFonts w:eastAsia="Calibri"/>
          <w:sz w:val="20"/>
          <w:szCs w:val="24"/>
          <w:lang w:eastAsia="ru-RU"/>
        </w:rPr>
      </w:pPr>
    </w:p>
    <w:p w14:paraId="06B7BEA4" w14:textId="77777777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jc w:val="center"/>
        <w:rPr>
          <w:rFonts w:eastAsia="Calibri"/>
          <w:b/>
          <w:sz w:val="32"/>
          <w:szCs w:val="32"/>
          <w:lang w:eastAsia="ru-RU"/>
        </w:rPr>
      </w:pPr>
      <w:r w:rsidRPr="00B43A22">
        <w:rPr>
          <w:rFonts w:eastAsia="Calibri"/>
          <w:b/>
          <w:sz w:val="32"/>
          <w:szCs w:val="32"/>
          <w:lang w:eastAsia="ru-RU"/>
        </w:rPr>
        <w:t xml:space="preserve">Р І Ш Е Н </w:t>
      </w:r>
      <w:proofErr w:type="spellStart"/>
      <w:r w:rsidRPr="00B43A22">
        <w:rPr>
          <w:rFonts w:eastAsia="Calibri"/>
          <w:b/>
          <w:sz w:val="32"/>
          <w:szCs w:val="32"/>
          <w:lang w:eastAsia="ru-RU"/>
        </w:rPr>
        <w:t>Н</w:t>
      </w:r>
      <w:proofErr w:type="spellEnd"/>
      <w:r w:rsidRPr="00B43A22">
        <w:rPr>
          <w:rFonts w:eastAsia="Calibri"/>
          <w:b/>
          <w:sz w:val="32"/>
          <w:szCs w:val="32"/>
          <w:lang w:eastAsia="ru-RU"/>
        </w:rPr>
        <w:t xml:space="preserve"> Я</w:t>
      </w:r>
    </w:p>
    <w:p w14:paraId="52193B98" w14:textId="77777777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jc w:val="center"/>
        <w:rPr>
          <w:rFonts w:eastAsia="Calibri"/>
          <w:sz w:val="20"/>
          <w:szCs w:val="24"/>
          <w:lang w:eastAsia="ru-RU"/>
        </w:rPr>
      </w:pPr>
    </w:p>
    <w:p w14:paraId="2D1021E4" w14:textId="77777777" w:rsidR="00B43A22" w:rsidRPr="00B43A22" w:rsidRDefault="00B43A22" w:rsidP="00B43A22">
      <w:pPr>
        <w:widowControl/>
        <w:tabs>
          <w:tab w:val="left" w:pos="4395"/>
        </w:tabs>
        <w:autoSpaceDE/>
        <w:autoSpaceDN/>
        <w:ind w:right="-1"/>
        <w:jc w:val="center"/>
        <w:rPr>
          <w:rFonts w:eastAsia="Calibri"/>
          <w:sz w:val="28"/>
          <w:szCs w:val="24"/>
          <w:lang w:eastAsia="ru-RU"/>
        </w:rPr>
      </w:pPr>
      <w:r w:rsidRPr="00B43A22">
        <w:rPr>
          <w:rFonts w:eastAsia="Calibri"/>
          <w:sz w:val="28"/>
          <w:szCs w:val="24"/>
          <w:lang w:eastAsia="ru-RU"/>
        </w:rPr>
        <w:t>_______________                          Київ                      № _______________</w:t>
      </w:r>
    </w:p>
    <w:p w14:paraId="5EF10257" w14:textId="77777777" w:rsidR="00B43A22" w:rsidRPr="00B43A22" w:rsidRDefault="00B43A22" w:rsidP="00B43A22">
      <w:pPr>
        <w:widowControl/>
        <w:autoSpaceDE/>
        <w:autoSpaceDN/>
        <w:rPr>
          <w:rFonts w:eastAsia="Calibri"/>
          <w:sz w:val="24"/>
          <w:szCs w:val="24"/>
          <w:lang w:eastAsia="ru-RU"/>
        </w:rPr>
      </w:pPr>
    </w:p>
    <w:p w14:paraId="5EF3ADA1" w14:textId="77777777" w:rsidR="00B43A22" w:rsidRPr="00B43A22" w:rsidRDefault="00B43A22" w:rsidP="00B43A22">
      <w:pPr>
        <w:widowControl/>
        <w:autoSpaceDE/>
        <w:autoSpaceDN/>
        <w:ind w:left="8427"/>
        <w:rPr>
          <w:b/>
          <w:sz w:val="28"/>
          <w:szCs w:val="28"/>
          <w:lang w:eastAsia="ru-RU"/>
        </w:rPr>
      </w:pPr>
      <w:r w:rsidRPr="00B43A22">
        <w:rPr>
          <w:b/>
          <w:sz w:val="28"/>
          <w:szCs w:val="28"/>
          <w:lang w:eastAsia="ru-RU"/>
        </w:rPr>
        <w:t>ПРОЄКТ</w:t>
      </w:r>
    </w:p>
    <w:p w14:paraId="38DFC12E" w14:textId="77777777" w:rsidR="00A5472B" w:rsidRDefault="00A5472B">
      <w:pPr>
        <w:pStyle w:val="a3"/>
        <w:ind w:left="0"/>
        <w:jc w:val="left"/>
      </w:pPr>
    </w:p>
    <w:p w14:paraId="7B02D806" w14:textId="77777777" w:rsidR="00A5472B" w:rsidRDefault="00A5472B">
      <w:pPr>
        <w:pStyle w:val="a3"/>
        <w:spacing w:before="206"/>
        <w:ind w:left="0"/>
        <w:jc w:val="left"/>
      </w:pPr>
    </w:p>
    <w:p w14:paraId="372667F9" w14:textId="77777777" w:rsidR="00A5472B" w:rsidRDefault="00000000">
      <w:pPr>
        <w:pStyle w:val="1"/>
        <w:ind w:left="429" w:right="4205"/>
        <w:jc w:val="left"/>
      </w:pPr>
      <w:r>
        <w:t>Про</w:t>
      </w:r>
      <w:r>
        <w:rPr>
          <w:spacing w:val="-8"/>
        </w:rPr>
        <w:t xml:space="preserve"> </w:t>
      </w:r>
      <w:r>
        <w:t>присвоєння</w:t>
      </w:r>
      <w:r>
        <w:rPr>
          <w:spacing w:val="-9"/>
        </w:rPr>
        <w:t xml:space="preserve"> </w:t>
      </w:r>
      <w:r>
        <w:t>Федоренку</w:t>
      </w:r>
      <w:r>
        <w:rPr>
          <w:spacing w:val="-11"/>
        </w:rPr>
        <w:t xml:space="preserve"> </w:t>
      </w:r>
      <w:r>
        <w:t>Ю.</w:t>
      </w:r>
      <w:r>
        <w:rPr>
          <w:spacing w:val="-8"/>
        </w:rPr>
        <w:t xml:space="preserve"> </w:t>
      </w:r>
      <w:r>
        <w:t>С. звання «Почесний громадянин</w:t>
      </w:r>
    </w:p>
    <w:p w14:paraId="576F96CB" w14:textId="77777777" w:rsidR="00A5472B" w:rsidRDefault="00000000">
      <w:pPr>
        <w:spacing w:line="321" w:lineRule="exact"/>
        <w:ind w:left="429"/>
        <w:rPr>
          <w:b/>
          <w:sz w:val="28"/>
        </w:rPr>
      </w:pPr>
      <w:r>
        <w:rPr>
          <w:b/>
          <w:sz w:val="28"/>
        </w:rPr>
        <w:t>міста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Києва»</w:t>
      </w:r>
    </w:p>
    <w:p w14:paraId="6EF8D3B1" w14:textId="77777777" w:rsidR="00A5472B" w:rsidRDefault="00000000">
      <w:pPr>
        <w:pStyle w:val="a3"/>
        <w:spacing w:before="317" w:line="242" w:lineRule="auto"/>
        <w:ind w:right="141" w:firstLine="427"/>
      </w:pPr>
      <w:r>
        <w:t>Відповідно до Положення про звання «Почесний громадянин міста Києва», затвердженого</w:t>
      </w:r>
      <w:r>
        <w:rPr>
          <w:spacing w:val="63"/>
          <w:w w:val="150"/>
        </w:rPr>
        <w:t xml:space="preserve"> </w:t>
      </w:r>
      <w:r>
        <w:t>рішенням</w:t>
      </w:r>
      <w:r>
        <w:rPr>
          <w:spacing w:val="65"/>
          <w:w w:val="150"/>
        </w:rPr>
        <w:t xml:space="preserve"> </w:t>
      </w:r>
      <w:r>
        <w:t>Київської</w:t>
      </w:r>
      <w:r>
        <w:rPr>
          <w:spacing w:val="65"/>
          <w:w w:val="150"/>
        </w:rPr>
        <w:t xml:space="preserve"> </w:t>
      </w:r>
      <w:r>
        <w:t>міської</w:t>
      </w:r>
      <w:r>
        <w:rPr>
          <w:spacing w:val="63"/>
          <w:w w:val="150"/>
        </w:rPr>
        <w:t xml:space="preserve"> </w:t>
      </w:r>
      <w:r>
        <w:t>ради</w:t>
      </w:r>
      <w:r>
        <w:rPr>
          <w:spacing w:val="65"/>
          <w:w w:val="150"/>
        </w:rPr>
        <w:t xml:space="preserve"> </w:t>
      </w:r>
      <w:r>
        <w:t>від</w:t>
      </w:r>
      <w:r>
        <w:rPr>
          <w:spacing w:val="65"/>
          <w:w w:val="150"/>
        </w:rPr>
        <w:t xml:space="preserve"> </w:t>
      </w:r>
      <w:r>
        <w:t>01</w:t>
      </w:r>
      <w:r>
        <w:rPr>
          <w:spacing w:val="63"/>
          <w:w w:val="150"/>
        </w:rPr>
        <w:t xml:space="preserve"> </w:t>
      </w:r>
      <w:r>
        <w:t>червня</w:t>
      </w:r>
      <w:r>
        <w:rPr>
          <w:spacing w:val="65"/>
          <w:w w:val="150"/>
        </w:rPr>
        <w:t xml:space="preserve"> </w:t>
      </w:r>
      <w:r>
        <w:t>2000</w:t>
      </w:r>
      <w:r>
        <w:rPr>
          <w:spacing w:val="64"/>
          <w:w w:val="150"/>
        </w:rPr>
        <w:t xml:space="preserve"> </w:t>
      </w:r>
      <w:r>
        <w:rPr>
          <w:spacing w:val="-4"/>
        </w:rPr>
        <w:t>року</w:t>
      </w:r>
    </w:p>
    <w:p w14:paraId="5ADE275C" w14:textId="77777777" w:rsidR="00A5472B" w:rsidRDefault="00000000">
      <w:pPr>
        <w:pStyle w:val="a3"/>
        <w:spacing w:line="317" w:lineRule="exact"/>
      </w:pPr>
      <w:r>
        <w:t>№</w:t>
      </w:r>
      <w:r>
        <w:rPr>
          <w:spacing w:val="12"/>
        </w:rPr>
        <w:t xml:space="preserve"> </w:t>
      </w:r>
      <w:r>
        <w:t>141/862</w:t>
      </w:r>
      <w:r>
        <w:rPr>
          <w:spacing w:val="63"/>
          <w:w w:val="150"/>
        </w:rPr>
        <w:t xml:space="preserve"> </w:t>
      </w:r>
      <w:r>
        <w:t>(у</w:t>
      </w:r>
      <w:r>
        <w:rPr>
          <w:spacing w:val="11"/>
        </w:rPr>
        <w:t xml:space="preserve"> </w:t>
      </w:r>
      <w:r>
        <w:t>редакції</w:t>
      </w:r>
      <w:r>
        <w:rPr>
          <w:spacing w:val="13"/>
        </w:rPr>
        <w:t xml:space="preserve"> </w:t>
      </w:r>
      <w:r>
        <w:t>рішення</w:t>
      </w:r>
      <w:r>
        <w:rPr>
          <w:spacing w:val="13"/>
        </w:rPr>
        <w:t xml:space="preserve"> </w:t>
      </w:r>
      <w:r>
        <w:t>Київської</w:t>
      </w:r>
      <w:r>
        <w:rPr>
          <w:spacing w:val="13"/>
        </w:rPr>
        <w:t xml:space="preserve"> </w:t>
      </w:r>
      <w:r>
        <w:t>міської</w:t>
      </w:r>
      <w:r>
        <w:rPr>
          <w:spacing w:val="13"/>
        </w:rPr>
        <w:t xml:space="preserve"> </w:t>
      </w:r>
      <w:r>
        <w:t>ради</w:t>
      </w:r>
      <w:r>
        <w:rPr>
          <w:spacing w:val="13"/>
        </w:rPr>
        <w:t xml:space="preserve"> </w:t>
      </w:r>
      <w:r>
        <w:t>від</w:t>
      </w:r>
      <w:r>
        <w:rPr>
          <w:spacing w:val="13"/>
        </w:rPr>
        <w:t xml:space="preserve"> </w:t>
      </w:r>
      <w:r>
        <w:t>16</w:t>
      </w:r>
      <w:r>
        <w:rPr>
          <w:spacing w:val="13"/>
        </w:rPr>
        <w:t xml:space="preserve"> </w:t>
      </w:r>
      <w:r>
        <w:t>травня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rPr>
          <w:spacing w:val="-4"/>
        </w:rPr>
        <w:t>року</w:t>
      </w:r>
    </w:p>
    <w:p w14:paraId="1798CA38" w14:textId="77777777" w:rsidR="00A5472B" w:rsidRDefault="00000000">
      <w:pPr>
        <w:pStyle w:val="a3"/>
        <w:ind w:right="143"/>
      </w:pPr>
      <w:r>
        <w:t>№</w:t>
      </w:r>
      <w:r>
        <w:rPr>
          <w:spacing w:val="80"/>
        </w:rPr>
        <w:t xml:space="preserve"> </w:t>
      </w:r>
      <w:r>
        <w:t>892/7548),</w:t>
      </w:r>
      <w:r>
        <w:rPr>
          <w:spacing w:val="80"/>
        </w:rPr>
        <w:t xml:space="preserve"> </w:t>
      </w:r>
      <w:r>
        <w:t>враховуючи</w:t>
      </w:r>
      <w:r>
        <w:rPr>
          <w:spacing w:val="80"/>
        </w:rPr>
        <w:t xml:space="preserve"> </w:t>
      </w:r>
      <w:r>
        <w:t>рішення</w:t>
      </w:r>
      <w:r>
        <w:rPr>
          <w:spacing w:val="80"/>
        </w:rPr>
        <w:t xml:space="preserve"> </w:t>
      </w:r>
      <w:r>
        <w:t>Київської</w:t>
      </w:r>
      <w:r>
        <w:rPr>
          <w:spacing w:val="80"/>
        </w:rPr>
        <w:t xml:space="preserve"> </w:t>
      </w:r>
      <w:r>
        <w:t>міської</w:t>
      </w:r>
      <w:r>
        <w:rPr>
          <w:spacing w:val="80"/>
        </w:rPr>
        <w:t xml:space="preserve"> </w:t>
      </w:r>
      <w:r>
        <w:t>ради</w:t>
      </w:r>
      <w:r>
        <w:rPr>
          <w:spacing w:val="80"/>
        </w:rPr>
        <w:t xml:space="preserve"> </w:t>
      </w:r>
      <w:r>
        <w:t>від</w:t>
      </w:r>
      <w:r>
        <w:rPr>
          <w:spacing w:val="80"/>
        </w:rPr>
        <w:t xml:space="preserve"> </w:t>
      </w:r>
      <w:r>
        <w:t>15</w:t>
      </w:r>
      <w:r>
        <w:rPr>
          <w:spacing w:val="80"/>
        </w:rPr>
        <w:t xml:space="preserve"> </w:t>
      </w:r>
      <w:r>
        <w:t>квітня 2022</w:t>
      </w:r>
      <w:r>
        <w:rPr>
          <w:spacing w:val="-2"/>
        </w:rPr>
        <w:t xml:space="preserve"> </w:t>
      </w:r>
      <w:r>
        <w:t>року № 4570/4611 «Про особливості встановлення звання «Почесний громадянин міста Києва» та вручення заохочувальних відзнак Київського міського голови на період дії воєнного стану в Україні»,</w:t>
      </w:r>
      <w:r>
        <w:rPr>
          <w:spacing w:val="40"/>
        </w:rPr>
        <w:t xml:space="preserve"> </w:t>
      </w:r>
      <w:r>
        <w:t>Київська міська рада</w:t>
      </w:r>
    </w:p>
    <w:p w14:paraId="5B9278FE" w14:textId="77777777" w:rsidR="00A5472B" w:rsidRDefault="00A5472B">
      <w:pPr>
        <w:pStyle w:val="a3"/>
        <w:ind w:left="0"/>
        <w:jc w:val="left"/>
      </w:pPr>
    </w:p>
    <w:p w14:paraId="1D38A063" w14:textId="77777777" w:rsidR="00A5472B" w:rsidRDefault="00A5472B">
      <w:pPr>
        <w:pStyle w:val="a3"/>
        <w:spacing w:before="5"/>
        <w:ind w:left="0"/>
        <w:jc w:val="left"/>
      </w:pPr>
    </w:p>
    <w:p w14:paraId="206DAFF6" w14:textId="77777777" w:rsidR="00A5472B" w:rsidRDefault="00000000">
      <w:pPr>
        <w:pStyle w:val="1"/>
        <w:ind w:left="429"/>
        <w:jc w:val="left"/>
      </w:pPr>
      <w:r>
        <w:rPr>
          <w:spacing w:val="-2"/>
        </w:rPr>
        <w:t>ВИРІШИЛА:</w:t>
      </w:r>
    </w:p>
    <w:p w14:paraId="2B043A79" w14:textId="77777777" w:rsidR="00A5472B" w:rsidRDefault="00000000">
      <w:pPr>
        <w:pStyle w:val="a4"/>
        <w:numPr>
          <w:ilvl w:val="0"/>
          <w:numId w:val="2"/>
        </w:numPr>
        <w:tabs>
          <w:tab w:val="left" w:pos="1158"/>
        </w:tabs>
        <w:spacing w:before="316"/>
        <w:ind w:right="134" w:firstLine="719"/>
        <w:jc w:val="both"/>
        <w:rPr>
          <w:sz w:val="28"/>
        </w:rPr>
      </w:pPr>
      <w:r>
        <w:rPr>
          <w:sz w:val="28"/>
        </w:rPr>
        <w:t>Присвоїти ФЕДОРЕНКУ Юрію Сергійовичу – Герою України, командирові 429 окремої бригади безпілотних систем «Ахіллес» Сил безпілотних систем Збройних Сил України, майору, депутатові Київської міської ради ІХ скликання – звання «Почесний громадянин міста Києва» за мужність, патріотизм, високу громадянську позицію, героїзм, бойові заслуги у захисті незалежності, суверенітету та територіальної цілісності України та як такому, який зробив значний особистий внесок у соціально-економічний розвиток міста Києва, користується загальною повагою і авторитетом у територіальної громади міста Києва.</w:t>
      </w:r>
    </w:p>
    <w:p w14:paraId="5C440015" w14:textId="77777777" w:rsidR="00A5472B" w:rsidRDefault="00000000">
      <w:pPr>
        <w:pStyle w:val="a4"/>
        <w:numPr>
          <w:ilvl w:val="0"/>
          <w:numId w:val="2"/>
        </w:numPr>
        <w:tabs>
          <w:tab w:val="left" w:pos="1026"/>
        </w:tabs>
        <w:spacing w:before="2"/>
        <w:ind w:right="142" w:firstLine="719"/>
        <w:jc w:val="both"/>
        <w:rPr>
          <w:sz w:val="28"/>
        </w:rPr>
      </w:pPr>
      <w:r>
        <w:rPr>
          <w:sz w:val="28"/>
        </w:rPr>
        <w:t>Контроль за виконанням цього рішення покласти на постійну комісію Київської міської ради з питань місцевого самоврядування та зовнішніх</w:t>
      </w:r>
      <w:r>
        <w:rPr>
          <w:spacing w:val="40"/>
          <w:sz w:val="28"/>
        </w:rPr>
        <w:t xml:space="preserve"> </w:t>
      </w:r>
      <w:proofErr w:type="spellStart"/>
      <w:r>
        <w:rPr>
          <w:spacing w:val="-2"/>
          <w:sz w:val="28"/>
        </w:rPr>
        <w:t>зв’язків</w:t>
      </w:r>
      <w:proofErr w:type="spellEnd"/>
      <w:r>
        <w:rPr>
          <w:spacing w:val="-2"/>
          <w:sz w:val="28"/>
        </w:rPr>
        <w:t>.</w:t>
      </w:r>
    </w:p>
    <w:p w14:paraId="37C41473" w14:textId="77777777" w:rsidR="00A5472B" w:rsidRDefault="00A5472B">
      <w:pPr>
        <w:pStyle w:val="a3"/>
        <w:ind w:left="0"/>
        <w:jc w:val="left"/>
      </w:pPr>
    </w:p>
    <w:p w14:paraId="78514C0D" w14:textId="77777777" w:rsidR="00A5472B" w:rsidRDefault="00A5472B">
      <w:pPr>
        <w:pStyle w:val="a3"/>
        <w:spacing w:before="320"/>
        <w:ind w:left="0"/>
        <w:jc w:val="left"/>
      </w:pPr>
    </w:p>
    <w:p w14:paraId="61DF8B7A" w14:textId="77777777" w:rsidR="00A5472B" w:rsidRDefault="00000000">
      <w:pPr>
        <w:pStyle w:val="a3"/>
        <w:tabs>
          <w:tab w:val="left" w:pos="7097"/>
        </w:tabs>
        <w:spacing w:before="1"/>
      </w:pPr>
      <w:r>
        <w:t>Київський</w:t>
      </w:r>
      <w:r>
        <w:rPr>
          <w:spacing w:val="-8"/>
        </w:rPr>
        <w:t xml:space="preserve"> </w:t>
      </w:r>
      <w:r>
        <w:t>міський</w:t>
      </w:r>
      <w:r>
        <w:rPr>
          <w:spacing w:val="-7"/>
        </w:rPr>
        <w:t xml:space="preserve"> </w:t>
      </w:r>
      <w:r>
        <w:rPr>
          <w:spacing w:val="-2"/>
        </w:rPr>
        <w:t>голова</w:t>
      </w:r>
      <w:r>
        <w:tab/>
        <w:t>Віталій</w:t>
      </w:r>
      <w:r>
        <w:rPr>
          <w:spacing w:val="-1"/>
        </w:rPr>
        <w:t xml:space="preserve"> </w:t>
      </w:r>
      <w:r>
        <w:rPr>
          <w:spacing w:val="-2"/>
        </w:rPr>
        <w:t>КЛИЧКО</w:t>
      </w:r>
    </w:p>
    <w:p w14:paraId="57F6B1CB" w14:textId="77777777" w:rsidR="00A5472B" w:rsidRDefault="00A5472B">
      <w:pPr>
        <w:pStyle w:val="a3"/>
        <w:sectPr w:rsidR="00A5472B" w:rsidSect="00B43A22">
          <w:type w:val="continuous"/>
          <w:pgSz w:w="11910" w:h="16840"/>
          <w:pgMar w:top="993" w:right="425" w:bottom="280" w:left="1700" w:header="708" w:footer="708" w:gutter="0"/>
          <w:cols w:space="720"/>
        </w:sectPr>
      </w:pPr>
    </w:p>
    <w:p w14:paraId="2E0F96DC" w14:textId="77777777" w:rsidR="00A5472B" w:rsidRDefault="00000000">
      <w:pPr>
        <w:spacing w:before="72"/>
        <w:ind w:left="2"/>
        <w:rPr>
          <w:b/>
          <w:i/>
          <w:spacing w:val="-2"/>
          <w:sz w:val="27"/>
        </w:rPr>
      </w:pPr>
      <w:r>
        <w:rPr>
          <w:b/>
          <w:i/>
          <w:spacing w:val="-2"/>
          <w:sz w:val="27"/>
        </w:rPr>
        <w:lastRenderedPageBreak/>
        <w:t>Подання:</w:t>
      </w:r>
    </w:p>
    <w:p w14:paraId="0873C8BC" w14:textId="3F1C5DD8" w:rsidR="00B43A22" w:rsidRDefault="00B43A22">
      <w:pPr>
        <w:spacing w:before="72"/>
        <w:ind w:left="2"/>
        <w:rPr>
          <w:b/>
          <w:i/>
          <w:sz w:val="27"/>
        </w:rPr>
      </w:pPr>
      <w:r>
        <w:rPr>
          <w:b/>
          <w:i/>
          <w:spacing w:val="-2"/>
          <w:sz w:val="27"/>
        </w:rPr>
        <w:t>Депутати Київської міської ради</w:t>
      </w:r>
    </w:p>
    <w:p w14:paraId="271B2ECB" w14:textId="77777777" w:rsidR="00A5472B" w:rsidRDefault="00A5472B">
      <w:pPr>
        <w:pStyle w:val="a3"/>
        <w:spacing w:before="99"/>
        <w:ind w:left="0"/>
        <w:jc w:val="left"/>
        <w:rPr>
          <w:b/>
          <w:i/>
          <w:sz w:val="20"/>
        </w:rPr>
      </w:pPr>
    </w:p>
    <w:p w14:paraId="4825B78A" w14:textId="77777777" w:rsidR="00A5472B" w:rsidRDefault="00A5472B">
      <w:pPr>
        <w:pStyle w:val="a3"/>
        <w:ind w:left="0"/>
        <w:jc w:val="left"/>
        <w:rPr>
          <w:b/>
          <w:i/>
          <w:sz w:val="27"/>
        </w:rPr>
      </w:pPr>
    </w:p>
    <w:p w14:paraId="6A703222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0AE2044F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7C58B0B7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0C65BB7C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76AC9AE2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F16AB6E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5AC73F6C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24E286B5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0F355FC6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7B1033AF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E05BB0A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366A15A1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28814D6F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087C015E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53C7DDC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341FA886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7C2EAAEB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C699FFE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4B542161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6E8BC5F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1F86C19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53E875D9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00A5E4BB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20C32F1" w14:textId="77777777" w:rsidR="00B43A22" w:rsidRDefault="00B43A22">
      <w:pPr>
        <w:pStyle w:val="a3"/>
        <w:ind w:left="0"/>
        <w:jc w:val="left"/>
        <w:rPr>
          <w:b/>
          <w:i/>
          <w:sz w:val="27"/>
        </w:rPr>
      </w:pPr>
    </w:p>
    <w:p w14:paraId="69FF01B2" w14:textId="77777777" w:rsidR="00A5472B" w:rsidRDefault="00A5472B">
      <w:pPr>
        <w:pStyle w:val="a3"/>
        <w:spacing w:before="4"/>
        <w:ind w:left="0"/>
        <w:jc w:val="left"/>
        <w:rPr>
          <w:b/>
          <w:i/>
          <w:sz w:val="27"/>
        </w:rPr>
      </w:pPr>
    </w:p>
    <w:p w14:paraId="76F0FE53" w14:textId="77777777" w:rsidR="00A5472B" w:rsidRDefault="00000000">
      <w:pPr>
        <w:ind w:left="2"/>
        <w:rPr>
          <w:b/>
          <w:i/>
          <w:sz w:val="27"/>
        </w:rPr>
      </w:pPr>
      <w:r>
        <w:rPr>
          <w:b/>
          <w:i/>
          <w:spacing w:val="-2"/>
          <w:sz w:val="27"/>
        </w:rPr>
        <w:t>Погоджено:</w:t>
      </w:r>
    </w:p>
    <w:p w14:paraId="1659AF3D" w14:textId="77777777" w:rsidR="00A5472B" w:rsidRDefault="00A5472B">
      <w:pPr>
        <w:pStyle w:val="a3"/>
        <w:spacing w:before="100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4904"/>
        <w:gridCol w:w="4469"/>
      </w:tblGrid>
      <w:tr w:rsidR="00A5472B" w14:paraId="1149537A" w14:textId="77777777">
        <w:trPr>
          <w:trHeight w:val="2093"/>
        </w:trPr>
        <w:tc>
          <w:tcPr>
            <w:tcW w:w="4904" w:type="dxa"/>
          </w:tcPr>
          <w:p w14:paraId="1BC8257D" w14:textId="77777777" w:rsidR="00A5472B" w:rsidRDefault="00000000" w:rsidP="00B43A22">
            <w:pPr>
              <w:pStyle w:val="TableParagraph"/>
              <w:tabs>
                <w:tab w:val="left" w:pos="2599"/>
              </w:tabs>
              <w:spacing w:before="155"/>
              <w:ind w:left="51" w:right="956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Голова постійної комісії Київської міської ради з питань </w:t>
            </w:r>
            <w:r>
              <w:rPr>
                <w:spacing w:val="-2"/>
                <w:sz w:val="28"/>
              </w:rPr>
              <w:t>дотримання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законності, </w:t>
            </w:r>
            <w:r>
              <w:rPr>
                <w:sz w:val="28"/>
              </w:rPr>
              <w:t xml:space="preserve">правопорядку та </w:t>
            </w:r>
            <w:proofErr w:type="spellStart"/>
            <w:r>
              <w:rPr>
                <w:sz w:val="28"/>
              </w:rPr>
              <w:t>зв'язків</w:t>
            </w:r>
            <w:proofErr w:type="spellEnd"/>
            <w:r>
              <w:rPr>
                <w:sz w:val="28"/>
              </w:rPr>
              <w:t xml:space="preserve"> із силами безпеки і оборони</w:t>
            </w:r>
          </w:p>
        </w:tc>
        <w:tc>
          <w:tcPr>
            <w:tcW w:w="4469" w:type="dxa"/>
          </w:tcPr>
          <w:p w14:paraId="6852EE0C" w14:textId="77777777" w:rsidR="00A5472B" w:rsidRDefault="00A5472B">
            <w:pPr>
              <w:pStyle w:val="TableParagraph"/>
              <w:rPr>
                <w:b/>
                <w:i/>
                <w:sz w:val="28"/>
              </w:rPr>
            </w:pPr>
          </w:p>
          <w:p w14:paraId="508320B2" w14:textId="77777777" w:rsidR="00A5472B" w:rsidRDefault="00A5472B">
            <w:pPr>
              <w:pStyle w:val="TableParagraph"/>
              <w:rPr>
                <w:b/>
                <w:i/>
                <w:sz w:val="28"/>
              </w:rPr>
            </w:pPr>
          </w:p>
          <w:p w14:paraId="518A1A70" w14:textId="77777777" w:rsidR="00A5472B" w:rsidRDefault="00A5472B">
            <w:pPr>
              <w:pStyle w:val="TableParagraph"/>
              <w:rPr>
                <w:b/>
                <w:i/>
                <w:sz w:val="28"/>
              </w:rPr>
            </w:pPr>
          </w:p>
          <w:p w14:paraId="3A25295B" w14:textId="77777777" w:rsidR="00A5472B" w:rsidRDefault="00A5472B">
            <w:pPr>
              <w:pStyle w:val="TableParagraph"/>
              <w:spacing w:before="156"/>
              <w:rPr>
                <w:b/>
                <w:i/>
                <w:sz w:val="28"/>
              </w:rPr>
            </w:pPr>
          </w:p>
          <w:p w14:paraId="3EB06CC3" w14:textId="77777777" w:rsidR="00A5472B" w:rsidRDefault="00000000">
            <w:pPr>
              <w:pStyle w:val="TableParagraph"/>
              <w:ind w:left="957"/>
              <w:rPr>
                <w:sz w:val="28"/>
              </w:rPr>
            </w:pPr>
            <w:r>
              <w:rPr>
                <w:sz w:val="28"/>
              </w:rPr>
              <w:t>Ігор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ОПАДЧИЙ</w:t>
            </w:r>
          </w:p>
        </w:tc>
      </w:tr>
      <w:tr w:rsidR="00A5472B" w14:paraId="397F2120" w14:textId="77777777">
        <w:trPr>
          <w:trHeight w:val="1771"/>
        </w:trPr>
        <w:tc>
          <w:tcPr>
            <w:tcW w:w="4904" w:type="dxa"/>
          </w:tcPr>
          <w:p w14:paraId="4514329B" w14:textId="77777777" w:rsidR="00A5472B" w:rsidRDefault="00000000" w:rsidP="00B43A22">
            <w:pPr>
              <w:pStyle w:val="TableParagraph"/>
              <w:spacing w:before="315"/>
              <w:ind w:left="51" w:right="956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Голова постійної комісії Київської міської ради з питань місцевого самоврядування та зовнішніх </w:t>
            </w:r>
            <w:proofErr w:type="spellStart"/>
            <w:r>
              <w:rPr>
                <w:sz w:val="28"/>
              </w:rPr>
              <w:t>зв’язків</w:t>
            </w:r>
            <w:proofErr w:type="spellEnd"/>
          </w:p>
        </w:tc>
        <w:tc>
          <w:tcPr>
            <w:tcW w:w="4469" w:type="dxa"/>
          </w:tcPr>
          <w:p w14:paraId="32E6427F" w14:textId="77777777" w:rsidR="00A5472B" w:rsidRDefault="00A5472B">
            <w:pPr>
              <w:pStyle w:val="TableParagraph"/>
              <w:rPr>
                <w:b/>
                <w:i/>
                <w:sz w:val="28"/>
              </w:rPr>
            </w:pPr>
          </w:p>
          <w:p w14:paraId="4691C1FA" w14:textId="77777777" w:rsidR="00A5472B" w:rsidRDefault="00A5472B">
            <w:pPr>
              <w:pStyle w:val="TableParagraph"/>
              <w:rPr>
                <w:b/>
                <w:i/>
                <w:sz w:val="28"/>
              </w:rPr>
            </w:pPr>
          </w:p>
          <w:p w14:paraId="60CB645E" w14:textId="77777777" w:rsidR="00A5472B" w:rsidRDefault="00A5472B">
            <w:pPr>
              <w:pStyle w:val="TableParagraph"/>
              <w:spacing w:before="317"/>
              <w:rPr>
                <w:b/>
                <w:i/>
                <w:sz w:val="28"/>
              </w:rPr>
            </w:pPr>
          </w:p>
          <w:p w14:paraId="75D64E1A" w14:textId="77777777" w:rsidR="00A5472B" w:rsidRDefault="00000000">
            <w:pPr>
              <w:pStyle w:val="TableParagraph"/>
              <w:ind w:left="957"/>
              <w:rPr>
                <w:sz w:val="28"/>
              </w:rPr>
            </w:pPr>
            <w:r>
              <w:rPr>
                <w:sz w:val="28"/>
              </w:rPr>
              <w:t>Юлія</w:t>
            </w:r>
            <w:r>
              <w:rPr>
                <w:spacing w:val="-2"/>
                <w:sz w:val="28"/>
              </w:rPr>
              <w:t xml:space="preserve"> ЯРМОЛЕНКО</w:t>
            </w:r>
          </w:p>
        </w:tc>
      </w:tr>
      <w:tr w:rsidR="00A5472B" w14:paraId="50F9AA34" w14:textId="77777777">
        <w:trPr>
          <w:trHeight w:val="1442"/>
        </w:trPr>
        <w:tc>
          <w:tcPr>
            <w:tcW w:w="4904" w:type="dxa"/>
          </w:tcPr>
          <w:p w14:paraId="5D268ED5" w14:textId="77777777" w:rsidR="00A5472B" w:rsidRDefault="00000000" w:rsidP="00B43A22">
            <w:pPr>
              <w:pStyle w:val="TableParagraph"/>
              <w:tabs>
                <w:tab w:val="left" w:pos="2614"/>
              </w:tabs>
              <w:spacing w:before="155" w:line="322" w:lineRule="exact"/>
              <w:ind w:left="5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Начальник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управління</w:t>
            </w:r>
          </w:p>
          <w:p w14:paraId="2B4262CA" w14:textId="77777777" w:rsidR="00A5472B" w:rsidRDefault="00000000" w:rsidP="00B43A22">
            <w:pPr>
              <w:pStyle w:val="TableParagraph"/>
              <w:tabs>
                <w:tab w:val="left" w:pos="1606"/>
                <w:tab w:val="left" w:pos="2366"/>
                <w:tab w:val="left" w:pos="3081"/>
              </w:tabs>
              <w:ind w:left="51" w:right="955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правового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забезпечення діяльності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Київської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міської</w:t>
            </w:r>
          </w:p>
          <w:p w14:paraId="2CD497F5" w14:textId="77777777" w:rsidR="00A5472B" w:rsidRDefault="00000000" w:rsidP="00B43A22">
            <w:pPr>
              <w:pStyle w:val="TableParagraph"/>
              <w:spacing w:line="302" w:lineRule="exact"/>
              <w:ind w:left="51"/>
              <w:contextualSpacing/>
              <w:rPr>
                <w:sz w:val="28"/>
              </w:rPr>
            </w:pPr>
            <w:r>
              <w:rPr>
                <w:spacing w:val="-4"/>
                <w:sz w:val="28"/>
              </w:rPr>
              <w:t>ради</w:t>
            </w:r>
          </w:p>
        </w:tc>
        <w:tc>
          <w:tcPr>
            <w:tcW w:w="4469" w:type="dxa"/>
          </w:tcPr>
          <w:p w14:paraId="72D64ACC" w14:textId="77777777" w:rsidR="00A5472B" w:rsidRDefault="00A5472B">
            <w:pPr>
              <w:pStyle w:val="TableParagraph"/>
              <w:rPr>
                <w:b/>
                <w:i/>
                <w:sz w:val="28"/>
              </w:rPr>
            </w:pPr>
          </w:p>
          <w:p w14:paraId="2200682D" w14:textId="77777777" w:rsidR="00A5472B" w:rsidRDefault="00A5472B">
            <w:pPr>
              <w:pStyle w:val="TableParagraph"/>
              <w:rPr>
                <w:b/>
                <w:i/>
                <w:sz w:val="28"/>
              </w:rPr>
            </w:pPr>
          </w:p>
          <w:p w14:paraId="04A947C4" w14:textId="77777777" w:rsidR="00A5472B" w:rsidRDefault="00A5472B">
            <w:pPr>
              <w:pStyle w:val="TableParagraph"/>
              <w:spacing w:before="154"/>
              <w:rPr>
                <w:b/>
                <w:i/>
                <w:sz w:val="28"/>
              </w:rPr>
            </w:pPr>
          </w:p>
          <w:p w14:paraId="6D32CD44" w14:textId="77777777" w:rsidR="00A5472B" w:rsidRDefault="00000000">
            <w:pPr>
              <w:pStyle w:val="TableParagraph"/>
              <w:spacing w:line="302" w:lineRule="exact"/>
              <w:ind w:left="957"/>
              <w:rPr>
                <w:sz w:val="28"/>
              </w:rPr>
            </w:pPr>
            <w:r>
              <w:rPr>
                <w:sz w:val="28"/>
              </w:rPr>
              <w:t>Валентина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ПОЛОЖИШНИК</w:t>
            </w:r>
          </w:p>
        </w:tc>
      </w:tr>
    </w:tbl>
    <w:p w14:paraId="15037A83" w14:textId="77777777" w:rsidR="00A5472B" w:rsidRDefault="00A5472B">
      <w:pPr>
        <w:pStyle w:val="TableParagraph"/>
        <w:spacing w:line="302" w:lineRule="exact"/>
        <w:rPr>
          <w:sz w:val="28"/>
        </w:rPr>
        <w:sectPr w:rsidR="00A5472B" w:rsidSect="00B43A22">
          <w:pgSz w:w="11910" w:h="16840"/>
          <w:pgMar w:top="1040" w:right="425" w:bottom="142" w:left="1700" w:header="708" w:footer="708" w:gutter="0"/>
          <w:cols w:space="720"/>
        </w:sectPr>
      </w:pPr>
    </w:p>
    <w:p w14:paraId="417FC377" w14:textId="77777777" w:rsidR="00A5472B" w:rsidRDefault="00000000">
      <w:pPr>
        <w:pStyle w:val="1"/>
        <w:spacing w:before="72" w:line="321" w:lineRule="exact"/>
        <w:ind w:left="0" w:right="139"/>
        <w:jc w:val="center"/>
      </w:pPr>
      <w:r>
        <w:lastRenderedPageBreak/>
        <w:t>Пояснювальна</w:t>
      </w:r>
      <w:r>
        <w:rPr>
          <w:spacing w:val="-11"/>
        </w:rPr>
        <w:t xml:space="preserve"> </w:t>
      </w:r>
      <w:r>
        <w:rPr>
          <w:spacing w:val="-2"/>
        </w:rPr>
        <w:t>записка</w:t>
      </w:r>
    </w:p>
    <w:p w14:paraId="5D7A77D5" w14:textId="77777777" w:rsidR="00A5472B" w:rsidRDefault="00000000">
      <w:pPr>
        <w:pStyle w:val="a3"/>
        <w:spacing w:line="321" w:lineRule="exact"/>
        <w:ind w:left="290" w:right="426"/>
        <w:jc w:val="center"/>
      </w:pPr>
      <w:r>
        <w:t>до</w:t>
      </w:r>
      <w:r>
        <w:rPr>
          <w:spacing w:val="-7"/>
        </w:rPr>
        <w:t xml:space="preserve"> </w:t>
      </w:r>
      <w:r>
        <w:t>проєкту</w:t>
      </w:r>
      <w:r>
        <w:rPr>
          <w:spacing w:val="-7"/>
        </w:rPr>
        <w:t xml:space="preserve"> </w:t>
      </w:r>
      <w:r>
        <w:t>рішення</w:t>
      </w:r>
      <w:r>
        <w:rPr>
          <w:spacing w:val="-6"/>
        </w:rPr>
        <w:t xml:space="preserve"> </w:t>
      </w:r>
      <w:r>
        <w:t>Київської</w:t>
      </w:r>
      <w:r>
        <w:rPr>
          <w:spacing w:val="-3"/>
        </w:rPr>
        <w:t xml:space="preserve"> </w:t>
      </w:r>
      <w:r>
        <w:t>міської</w:t>
      </w:r>
      <w:r>
        <w:rPr>
          <w:spacing w:val="-2"/>
        </w:rPr>
        <w:t xml:space="preserve"> </w:t>
      </w:r>
      <w:r>
        <w:rPr>
          <w:spacing w:val="-4"/>
        </w:rPr>
        <w:t>ради</w:t>
      </w:r>
    </w:p>
    <w:p w14:paraId="3E540AC9" w14:textId="77777777" w:rsidR="00A5472B" w:rsidRDefault="00000000">
      <w:pPr>
        <w:pStyle w:val="a3"/>
        <w:spacing w:line="322" w:lineRule="exact"/>
        <w:ind w:left="424" w:right="136"/>
        <w:jc w:val="center"/>
      </w:pPr>
      <w:r>
        <w:t>«Про</w:t>
      </w:r>
      <w:r>
        <w:rPr>
          <w:spacing w:val="-5"/>
        </w:rPr>
        <w:t xml:space="preserve"> </w:t>
      </w:r>
      <w:r>
        <w:t>присвоєння</w:t>
      </w:r>
      <w:r>
        <w:rPr>
          <w:spacing w:val="-4"/>
        </w:rPr>
        <w:t xml:space="preserve"> </w:t>
      </w:r>
      <w:r>
        <w:t>Федоренку</w:t>
      </w:r>
      <w:r>
        <w:rPr>
          <w:spacing w:val="-9"/>
        </w:rPr>
        <w:t xml:space="preserve"> </w:t>
      </w:r>
      <w:r>
        <w:t>Ю.</w:t>
      </w:r>
      <w:r>
        <w:rPr>
          <w:spacing w:val="-5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rPr>
          <w:spacing w:val="-2"/>
        </w:rPr>
        <w:t>звання</w:t>
      </w:r>
    </w:p>
    <w:p w14:paraId="392E83C8" w14:textId="77777777" w:rsidR="00A5472B" w:rsidRDefault="00000000">
      <w:pPr>
        <w:pStyle w:val="a3"/>
        <w:ind w:left="426" w:right="136"/>
        <w:jc w:val="center"/>
      </w:pPr>
      <w:r>
        <w:t>«Почесний</w:t>
      </w:r>
      <w:r>
        <w:rPr>
          <w:spacing w:val="-7"/>
        </w:rPr>
        <w:t xml:space="preserve"> </w:t>
      </w:r>
      <w:r>
        <w:t>громадянин</w:t>
      </w:r>
      <w:r>
        <w:rPr>
          <w:spacing w:val="-7"/>
        </w:rPr>
        <w:t xml:space="preserve"> </w:t>
      </w:r>
      <w:r>
        <w:t>міста</w:t>
      </w:r>
      <w:r>
        <w:rPr>
          <w:spacing w:val="-7"/>
        </w:rPr>
        <w:t xml:space="preserve"> </w:t>
      </w:r>
      <w:r>
        <w:rPr>
          <w:spacing w:val="-2"/>
        </w:rPr>
        <w:t>Києва»»</w:t>
      </w:r>
    </w:p>
    <w:p w14:paraId="4882636D" w14:textId="77777777" w:rsidR="00A5472B" w:rsidRDefault="00A5472B">
      <w:pPr>
        <w:pStyle w:val="a3"/>
        <w:spacing w:before="4"/>
        <w:ind w:left="0"/>
        <w:jc w:val="left"/>
      </w:pPr>
    </w:p>
    <w:p w14:paraId="4D2D2949" w14:textId="77777777" w:rsidR="00A5472B" w:rsidRDefault="00000000">
      <w:pPr>
        <w:pStyle w:val="1"/>
        <w:numPr>
          <w:ilvl w:val="0"/>
          <w:numId w:val="1"/>
        </w:numPr>
        <w:tabs>
          <w:tab w:val="left" w:pos="917"/>
        </w:tabs>
        <w:spacing w:line="319" w:lineRule="exact"/>
        <w:ind w:left="917" w:hanging="349"/>
        <w:jc w:val="both"/>
      </w:pPr>
      <w:r>
        <w:t>Обґрунтування</w:t>
      </w:r>
      <w:r>
        <w:rPr>
          <w:spacing w:val="53"/>
        </w:rPr>
        <w:t xml:space="preserve"> </w:t>
      </w:r>
      <w:r>
        <w:t>необхідності</w:t>
      </w:r>
      <w:r>
        <w:rPr>
          <w:spacing w:val="-7"/>
        </w:rPr>
        <w:t xml:space="preserve"> </w:t>
      </w:r>
      <w:r>
        <w:t>прийняття</w:t>
      </w:r>
      <w:r>
        <w:rPr>
          <w:spacing w:val="-10"/>
        </w:rPr>
        <w:t xml:space="preserve"> </w:t>
      </w:r>
      <w:r>
        <w:rPr>
          <w:spacing w:val="-2"/>
        </w:rPr>
        <w:t>рішення.</w:t>
      </w:r>
    </w:p>
    <w:p w14:paraId="5895A372" w14:textId="77777777" w:rsidR="00A5472B" w:rsidRDefault="00000000">
      <w:pPr>
        <w:pStyle w:val="a3"/>
        <w:spacing w:line="242" w:lineRule="auto"/>
        <w:ind w:right="141" w:firstLine="566"/>
      </w:pPr>
      <w:r>
        <w:t>Відповідно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Положення</w:t>
      </w:r>
      <w:r>
        <w:rPr>
          <w:spacing w:val="-4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звання</w:t>
      </w:r>
      <w:r>
        <w:rPr>
          <w:spacing w:val="-4"/>
        </w:rPr>
        <w:t xml:space="preserve"> </w:t>
      </w:r>
      <w:r>
        <w:t>«Почесний</w:t>
      </w:r>
      <w:r>
        <w:rPr>
          <w:spacing w:val="-4"/>
        </w:rPr>
        <w:t xml:space="preserve"> </w:t>
      </w:r>
      <w:r>
        <w:t>громадянин</w:t>
      </w:r>
      <w:r>
        <w:rPr>
          <w:spacing w:val="-4"/>
        </w:rPr>
        <w:t xml:space="preserve"> </w:t>
      </w:r>
      <w:r>
        <w:t>міста</w:t>
      </w:r>
      <w:r>
        <w:rPr>
          <w:spacing w:val="-4"/>
        </w:rPr>
        <w:t xml:space="preserve"> </w:t>
      </w:r>
      <w:r>
        <w:t>Києва», затвердженого</w:t>
      </w:r>
      <w:r>
        <w:rPr>
          <w:spacing w:val="63"/>
          <w:w w:val="150"/>
        </w:rPr>
        <w:t xml:space="preserve"> </w:t>
      </w:r>
      <w:r>
        <w:t>рішенням</w:t>
      </w:r>
      <w:r>
        <w:rPr>
          <w:spacing w:val="65"/>
          <w:w w:val="150"/>
        </w:rPr>
        <w:t xml:space="preserve"> </w:t>
      </w:r>
      <w:r>
        <w:t>Київської</w:t>
      </w:r>
      <w:r>
        <w:rPr>
          <w:spacing w:val="65"/>
          <w:w w:val="150"/>
        </w:rPr>
        <w:t xml:space="preserve"> </w:t>
      </w:r>
      <w:r>
        <w:t>міської</w:t>
      </w:r>
      <w:r>
        <w:rPr>
          <w:spacing w:val="63"/>
          <w:w w:val="150"/>
        </w:rPr>
        <w:t xml:space="preserve"> </w:t>
      </w:r>
      <w:r>
        <w:t>ради</w:t>
      </w:r>
      <w:r>
        <w:rPr>
          <w:spacing w:val="65"/>
          <w:w w:val="150"/>
        </w:rPr>
        <w:t xml:space="preserve"> </w:t>
      </w:r>
      <w:r>
        <w:t>від</w:t>
      </w:r>
      <w:r>
        <w:rPr>
          <w:spacing w:val="65"/>
          <w:w w:val="150"/>
        </w:rPr>
        <w:t xml:space="preserve"> </w:t>
      </w:r>
      <w:r>
        <w:t>01</w:t>
      </w:r>
      <w:r>
        <w:rPr>
          <w:spacing w:val="63"/>
          <w:w w:val="150"/>
        </w:rPr>
        <w:t xml:space="preserve"> </w:t>
      </w:r>
      <w:r>
        <w:t>червня</w:t>
      </w:r>
      <w:r>
        <w:rPr>
          <w:spacing w:val="65"/>
          <w:w w:val="150"/>
        </w:rPr>
        <w:t xml:space="preserve"> </w:t>
      </w:r>
      <w:r>
        <w:t>2000</w:t>
      </w:r>
      <w:r>
        <w:rPr>
          <w:spacing w:val="64"/>
          <w:w w:val="150"/>
        </w:rPr>
        <w:t xml:space="preserve"> </w:t>
      </w:r>
      <w:r>
        <w:rPr>
          <w:spacing w:val="-4"/>
        </w:rPr>
        <w:t>року</w:t>
      </w:r>
    </w:p>
    <w:p w14:paraId="7FAC22A7" w14:textId="77777777" w:rsidR="00A5472B" w:rsidRDefault="00000000">
      <w:pPr>
        <w:pStyle w:val="a3"/>
        <w:spacing w:line="317" w:lineRule="exact"/>
      </w:pPr>
      <w:r>
        <w:t>№</w:t>
      </w:r>
      <w:r>
        <w:rPr>
          <w:spacing w:val="-4"/>
        </w:rPr>
        <w:t xml:space="preserve"> </w:t>
      </w:r>
      <w:r>
        <w:t>141/862</w:t>
      </w:r>
      <w:r>
        <w:rPr>
          <w:spacing w:val="23"/>
        </w:rPr>
        <w:t xml:space="preserve"> </w:t>
      </w:r>
      <w:r>
        <w:t>(у</w:t>
      </w:r>
      <w:r>
        <w:rPr>
          <w:spacing w:val="20"/>
        </w:rPr>
        <w:t xml:space="preserve"> </w:t>
      </w:r>
      <w:r>
        <w:t>редакції</w:t>
      </w:r>
      <w:r>
        <w:rPr>
          <w:spacing w:val="21"/>
        </w:rPr>
        <w:t xml:space="preserve"> </w:t>
      </w:r>
      <w:r>
        <w:t>рішення</w:t>
      </w:r>
      <w:r>
        <w:rPr>
          <w:spacing w:val="24"/>
        </w:rPr>
        <w:t xml:space="preserve"> </w:t>
      </w:r>
      <w:r>
        <w:t>Київської</w:t>
      </w:r>
      <w:r>
        <w:rPr>
          <w:spacing w:val="21"/>
        </w:rPr>
        <w:t xml:space="preserve"> </w:t>
      </w:r>
      <w:r>
        <w:t>міської</w:t>
      </w:r>
      <w:r>
        <w:rPr>
          <w:spacing w:val="22"/>
        </w:rPr>
        <w:t xml:space="preserve"> </w:t>
      </w:r>
      <w:r>
        <w:t>ради</w:t>
      </w:r>
      <w:r>
        <w:rPr>
          <w:spacing w:val="23"/>
        </w:rPr>
        <w:t xml:space="preserve"> </w:t>
      </w:r>
      <w:r>
        <w:t>від</w:t>
      </w:r>
      <w:r>
        <w:rPr>
          <w:spacing w:val="21"/>
        </w:rPr>
        <w:t xml:space="preserve"> </w:t>
      </w:r>
      <w:r>
        <w:t>16</w:t>
      </w:r>
      <w:r>
        <w:rPr>
          <w:spacing w:val="22"/>
        </w:rPr>
        <w:t xml:space="preserve"> </w:t>
      </w:r>
      <w:r>
        <w:t>травня</w:t>
      </w:r>
      <w:r>
        <w:rPr>
          <w:spacing w:val="21"/>
        </w:rPr>
        <w:t xml:space="preserve"> </w:t>
      </w:r>
      <w:r>
        <w:t>2019</w:t>
      </w:r>
      <w:r>
        <w:rPr>
          <w:spacing w:val="22"/>
        </w:rPr>
        <w:t xml:space="preserve"> </w:t>
      </w:r>
      <w:r>
        <w:rPr>
          <w:spacing w:val="-4"/>
        </w:rPr>
        <w:t>року</w:t>
      </w:r>
    </w:p>
    <w:p w14:paraId="09BA637F" w14:textId="77777777" w:rsidR="00A5472B" w:rsidRDefault="00000000">
      <w:pPr>
        <w:pStyle w:val="a3"/>
        <w:ind w:right="139"/>
      </w:pPr>
      <w:r>
        <w:t>№ 892/7548), звання «Почесний громадянин міста Києва» присвоюється громадянам України, іноземцям, які зробили значний особистий внесок у соціально-економічний, культурний розвиток міста Києва, у справу збагачення національної культурної та духовної спадщини міста, за видатні досягнення у розвитку науки, освіти, культури, мистецтва, охорони здоров'я, спорту, бізнесу та інших сфер діяльності, у зміцненні міжнародного авторитету столиці</w:t>
      </w:r>
      <w:r>
        <w:rPr>
          <w:spacing w:val="40"/>
        </w:rPr>
        <w:t xml:space="preserve"> </w:t>
      </w:r>
      <w:r>
        <w:t>України – міста Києва та користуються загальною повагою і авторитетом у територіальної громади міста Києва.</w:t>
      </w:r>
    </w:p>
    <w:p w14:paraId="4E87B84E" w14:textId="77777777" w:rsidR="00A5472B" w:rsidRDefault="00000000">
      <w:pPr>
        <w:pStyle w:val="a3"/>
        <w:ind w:right="138" w:firstLine="566"/>
      </w:pPr>
      <w:r>
        <w:t>Звання «Почесний громадянин міста Києва» присвоюється рішенням Київської міської ради за поданнями Київського міського голови, депутатів Київської міської ради, заступника міського голови – секретаря Київської міської ради, трудових колективів підприємств, установ та організацій незалежно від їх форм власності, громадських та благодійних організацій, громадських та творчих спілок.</w:t>
      </w:r>
    </w:p>
    <w:p w14:paraId="47B678E1" w14:textId="77777777" w:rsidR="00A5472B" w:rsidRDefault="00000000">
      <w:pPr>
        <w:pStyle w:val="a3"/>
        <w:ind w:right="138" w:firstLine="566"/>
      </w:pPr>
      <w:r>
        <w:t>Враховуючи мужність, патріотизм, високу громадянську позицію, героїзм, бойові заслуги Федоренка Ю.</w:t>
      </w:r>
      <w:r>
        <w:rPr>
          <w:spacing w:val="-1"/>
        </w:rPr>
        <w:t xml:space="preserve"> </w:t>
      </w:r>
      <w:r>
        <w:t>С. у захисті незалежності, суверенітету та територіальної цілісності України, громадська організація «Дружня наука» внесла подання про присвоєння Федоренку Ю.</w:t>
      </w:r>
      <w:r>
        <w:rPr>
          <w:spacing w:val="-1"/>
        </w:rPr>
        <w:t xml:space="preserve"> </w:t>
      </w:r>
      <w:r>
        <w:t>С. звання «Почесний громадянин міста Києва».</w:t>
      </w:r>
    </w:p>
    <w:p w14:paraId="3E4822D6" w14:textId="77777777" w:rsidR="00A5472B" w:rsidRDefault="00000000">
      <w:pPr>
        <w:pStyle w:val="a3"/>
        <w:ind w:right="136" w:firstLine="566"/>
      </w:pPr>
      <w:r>
        <w:t>Щодо</w:t>
      </w:r>
      <w:r>
        <w:rPr>
          <w:spacing w:val="40"/>
        </w:rPr>
        <w:t xml:space="preserve"> </w:t>
      </w:r>
      <w:r>
        <w:t>присвоєння</w:t>
      </w:r>
      <w:r>
        <w:rPr>
          <w:spacing w:val="40"/>
        </w:rPr>
        <w:t xml:space="preserve"> </w:t>
      </w:r>
      <w:r>
        <w:t>звання</w:t>
      </w:r>
      <w:r>
        <w:rPr>
          <w:spacing w:val="40"/>
        </w:rPr>
        <w:t xml:space="preserve"> </w:t>
      </w:r>
      <w:r>
        <w:t>«Почесний</w:t>
      </w:r>
      <w:r>
        <w:rPr>
          <w:spacing w:val="40"/>
        </w:rPr>
        <w:t xml:space="preserve"> </w:t>
      </w:r>
      <w:r>
        <w:t>громадянин</w:t>
      </w:r>
      <w:r>
        <w:rPr>
          <w:spacing w:val="40"/>
        </w:rPr>
        <w:t xml:space="preserve"> </w:t>
      </w:r>
      <w:r>
        <w:t>міста</w:t>
      </w:r>
      <w:r>
        <w:rPr>
          <w:spacing w:val="40"/>
        </w:rPr>
        <w:t xml:space="preserve"> </w:t>
      </w:r>
      <w:r>
        <w:t>Києва» Федоренку</w:t>
      </w:r>
      <w:r>
        <w:rPr>
          <w:spacing w:val="-6"/>
        </w:rPr>
        <w:t xml:space="preserve"> </w:t>
      </w:r>
      <w:r>
        <w:t>Ю.</w:t>
      </w:r>
      <w:r>
        <w:rPr>
          <w:spacing w:val="-4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ім’я</w:t>
      </w:r>
      <w:r>
        <w:rPr>
          <w:spacing w:val="-3"/>
        </w:rPr>
        <w:t xml:space="preserve"> </w:t>
      </w:r>
      <w:r>
        <w:t>Київського</w:t>
      </w:r>
      <w:r>
        <w:rPr>
          <w:spacing w:val="-2"/>
        </w:rPr>
        <w:t xml:space="preserve"> </w:t>
      </w:r>
      <w:r>
        <w:t>міського</w:t>
      </w:r>
      <w:r>
        <w:rPr>
          <w:spacing w:val="-2"/>
        </w:rPr>
        <w:t xml:space="preserve"> </w:t>
      </w:r>
      <w:r>
        <w:t>голови надійшло</w:t>
      </w:r>
      <w:r>
        <w:rPr>
          <w:spacing w:val="-2"/>
        </w:rPr>
        <w:t xml:space="preserve"> </w:t>
      </w:r>
      <w:r>
        <w:t>також</w:t>
      </w:r>
      <w:r>
        <w:rPr>
          <w:spacing w:val="-4"/>
        </w:rPr>
        <w:t xml:space="preserve"> </w:t>
      </w:r>
      <w:r>
        <w:t>звернення громадянина Мишка Ю.</w:t>
      </w:r>
      <w:r>
        <w:rPr>
          <w:spacing w:val="-2"/>
        </w:rPr>
        <w:t xml:space="preserve"> </w:t>
      </w:r>
      <w:r>
        <w:t>С. від імені батьківської громадськості закладів освіти Дніпровського району м. Києва.</w:t>
      </w:r>
    </w:p>
    <w:p w14:paraId="706D3013" w14:textId="77777777" w:rsidR="00A5472B" w:rsidRDefault="00000000">
      <w:pPr>
        <w:pStyle w:val="1"/>
        <w:numPr>
          <w:ilvl w:val="0"/>
          <w:numId w:val="1"/>
        </w:numPr>
        <w:tabs>
          <w:tab w:val="left" w:pos="917"/>
        </w:tabs>
        <w:spacing w:before="278" w:line="321" w:lineRule="exact"/>
        <w:ind w:left="917" w:hanging="349"/>
        <w:jc w:val="both"/>
      </w:pPr>
      <w:r>
        <w:t>Мета</w:t>
      </w:r>
      <w:r>
        <w:rPr>
          <w:spacing w:val="-4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завдання</w:t>
      </w:r>
      <w:r>
        <w:rPr>
          <w:spacing w:val="-7"/>
        </w:rPr>
        <w:t xml:space="preserve"> </w:t>
      </w:r>
      <w:r>
        <w:t>прийняття</w:t>
      </w:r>
      <w:r>
        <w:rPr>
          <w:spacing w:val="-6"/>
        </w:rPr>
        <w:t xml:space="preserve"> </w:t>
      </w:r>
      <w:r>
        <w:rPr>
          <w:spacing w:val="-2"/>
        </w:rPr>
        <w:t>рішення.</w:t>
      </w:r>
    </w:p>
    <w:p w14:paraId="27DA3BEB" w14:textId="77777777" w:rsidR="00A5472B" w:rsidRDefault="00000000">
      <w:pPr>
        <w:pStyle w:val="a3"/>
        <w:ind w:right="142" w:firstLine="566"/>
      </w:pPr>
      <w:r>
        <w:t>Мета</w:t>
      </w:r>
      <w:r>
        <w:rPr>
          <w:spacing w:val="40"/>
        </w:rPr>
        <w:t xml:space="preserve">  </w:t>
      </w:r>
      <w:r>
        <w:t>прийняття</w:t>
      </w:r>
      <w:r>
        <w:rPr>
          <w:spacing w:val="40"/>
        </w:rPr>
        <w:t xml:space="preserve">  </w:t>
      </w:r>
      <w:r>
        <w:t>рішення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відзначення</w:t>
      </w:r>
      <w:r>
        <w:rPr>
          <w:spacing w:val="40"/>
        </w:rPr>
        <w:t xml:space="preserve">  </w:t>
      </w:r>
      <w:r>
        <w:t>особливих</w:t>
      </w:r>
      <w:r>
        <w:rPr>
          <w:spacing w:val="40"/>
        </w:rPr>
        <w:t xml:space="preserve">  </w:t>
      </w:r>
      <w:r>
        <w:t>заслуг Федоренка Ю. С. перед територіальною громадою міста Києва.</w:t>
      </w:r>
    </w:p>
    <w:p w14:paraId="7A397950" w14:textId="77777777" w:rsidR="00A5472B" w:rsidRDefault="00000000">
      <w:pPr>
        <w:pStyle w:val="1"/>
        <w:numPr>
          <w:ilvl w:val="0"/>
          <w:numId w:val="1"/>
        </w:numPr>
        <w:tabs>
          <w:tab w:val="left" w:pos="961"/>
        </w:tabs>
        <w:spacing w:before="279"/>
        <w:ind w:left="2" w:right="136" w:firstLine="566"/>
        <w:jc w:val="both"/>
      </w:pPr>
      <w:r>
        <w:t xml:space="preserve">Загальна характеристика особи та основні положення проєкту </w:t>
      </w:r>
      <w:r>
        <w:rPr>
          <w:spacing w:val="-2"/>
        </w:rPr>
        <w:t>рішення.</w:t>
      </w:r>
    </w:p>
    <w:p w14:paraId="09EFF531" w14:textId="77777777" w:rsidR="00A5472B" w:rsidRDefault="00000000">
      <w:pPr>
        <w:pStyle w:val="a3"/>
        <w:ind w:right="135" w:firstLine="566"/>
      </w:pPr>
      <w:r>
        <w:t>Федоренко Юрій Сергійович, 1991 року народження, командир 429</w:t>
      </w:r>
      <w:r>
        <w:rPr>
          <w:spacing w:val="40"/>
        </w:rPr>
        <w:t xml:space="preserve"> </w:t>
      </w:r>
      <w:r>
        <w:t>окремої бригади безпілотних систем «Ахіллес» Сил безпілотних систем Збройних</w:t>
      </w:r>
      <w:r>
        <w:rPr>
          <w:spacing w:val="80"/>
        </w:rPr>
        <w:t xml:space="preserve">  </w:t>
      </w:r>
      <w:r>
        <w:t>Сил</w:t>
      </w:r>
      <w:r>
        <w:rPr>
          <w:spacing w:val="80"/>
        </w:rPr>
        <w:t xml:space="preserve">  </w:t>
      </w:r>
      <w:r>
        <w:t>України,</w:t>
      </w:r>
      <w:r>
        <w:rPr>
          <w:spacing w:val="80"/>
        </w:rPr>
        <w:t xml:space="preserve">  </w:t>
      </w:r>
      <w:r>
        <w:t>майор,</w:t>
      </w:r>
      <w:r>
        <w:rPr>
          <w:spacing w:val="80"/>
        </w:rPr>
        <w:t xml:space="preserve">  </w:t>
      </w:r>
      <w:r>
        <w:t>Герой</w:t>
      </w:r>
      <w:r>
        <w:rPr>
          <w:spacing w:val="80"/>
        </w:rPr>
        <w:t xml:space="preserve">  </w:t>
      </w:r>
      <w:r>
        <w:t>України,</w:t>
      </w:r>
      <w:r>
        <w:rPr>
          <w:spacing w:val="80"/>
        </w:rPr>
        <w:t xml:space="preserve">  </w:t>
      </w:r>
      <w:r>
        <w:t>кавалер</w:t>
      </w:r>
      <w:r>
        <w:rPr>
          <w:spacing w:val="80"/>
        </w:rPr>
        <w:t xml:space="preserve">  </w:t>
      </w:r>
      <w:r>
        <w:t>ордена Богдана Хмельницького.</w:t>
      </w:r>
    </w:p>
    <w:p w14:paraId="559E077B" w14:textId="77777777" w:rsidR="00A5472B" w:rsidRDefault="00000000">
      <w:pPr>
        <w:pStyle w:val="a3"/>
        <w:ind w:right="136" w:firstLine="566"/>
      </w:pPr>
      <w:r>
        <w:t>З перших днів вторгнення російських військ в Україну Федоренко Ю.</w:t>
      </w:r>
      <w:r>
        <w:rPr>
          <w:spacing w:val="40"/>
        </w:rPr>
        <w:t xml:space="preserve"> </w:t>
      </w:r>
      <w:r>
        <w:t>С. обороняв</w:t>
      </w:r>
      <w:r>
        <w:rPr>
          <w:spacing w:val="69"/>
        </w:rPr>
        <w:t xml:space="preserve"> </w:t>
      </w:r>
      <w:r>
        <w:t>місто</w:t>
      </w:r>
      <w:r>
        <w:rPr>
          <w:spacing w:val="70"/>
        </w:rPr>
        <w:t xml:space="preserve"> </w:t>
      </w:r>
      <w:r>
        <w:t>Київ</w:t>
      </w:r>
      <w:r>
        <w:rPr>
          <w:spacing w:val="71"/>
        </w:rPr>
        <w:t xml:space="preserve"> </w:t>
      </w:r>
      <w:r>
        <w:t>у</w:t>
      </w:r>
      <w:r>
        <w:rPr>
          <w:spacing w:val="65"/>
        </w:rPr>
        <w:t xml:space="preserve"> </w:t>
      </w:r>
      <w:r>
        <w:t>складі</w:t>
      </w:r>
      <w:r>
        <w:rPr>
          <w:spacing w:val="70"/>
        </w:rPr>
        <w:t xml:space="preserve"> </w:t>
      </w:r>
      <w:r>
        <w:t>112</w:t>
      </w:r>
      <w:r>
        <w:rPr>
          <w:spacing w:val="70"/>
        </w:rPr>
        <w:t xml:space="preserve"> </w:t>
      </w:r>
      <w:r>
        <w:t>окремої</w:t>
      </w:r>
      <w:r>
        <w:rPr>
          <w:spacing w:val="70"/>
        </w:rPr>
        <w:t xml:space="preserve"> </w:t>
      </w:r>
      <w:r>
        <w:t>бригади</w:t>
      </w:r>
      <w:r>
        <w:rPr>
          <w:spacing w:val="69"/>
        </w:rPr>
        <w:t xml:space="preserve"> </w:t>
      </w:r>
      <w:r>
        <w:t>територіальної</w:t>
      </w:r>
      <w:r>
        <w:rPr>
          <w:spacing w:val="67"/>
        </w:rPr>
        <w:t xml:space="preserve"> </w:t>
      </w:r>
      <w:r>
        <w:t>оборони,</w:t>
      </w:r>
    </w:p>
    <w:p w14:paraId="2A91D9BE" w14:textId="77777777" w:rsidR="00A5472B" w:rsidRDefault="00A5472B">
      <w:pPr>
        <w:pStyle w:val="a3"/>
        <w:sectPr w:rsidR="00A5472B">
          <w:pgSz w:w="11910" w:h="16840"/>
          <w:pgMar w:top="1040" w:right="425" w:bottom="280" w:left="1700" w:header="708" w:footer="708" w:gutter="0"/>
          <w:cols w:space="720"/>
        </w:sectPr>
      </w:pPr>
    </w:p>
    <w:p w14:paraId="385B229E" w14:textId="77777777" w:rsidR="00A5472B" w:rsidRDefault="00000000">
      <w:pPr>
        <w:pStyle w:val="a3"/>
        <w:spacing w:before="67" w:line="242" w:lineRule="auto"/>
        <w:ind w:right="139"/>
      </w:pPr>
      <w:r>
        <w:lastRenderedPageBreak/>
        <w:t xml:space="preserve">командуючи стрілецькою </w:t>
      </w:r>
      <w:proofErr w:type="spellStart"/>
      <w:r>
        <w:t>ротою</w:t>
      </w:r>
      <w:proofErr w:type="spellEnd"/>
      <w:r>
        <w:t xml:space="preserve"> й забезпечуючи протидію ворожим диверсійним групам у місті та передмісті.</w:t>
      </w:r>
    </w:p>
    <w:p w14:paraId="1B4BE403" w14:textId="77777777" w:rsidR="00A5472B" w:rsidRDefault="00000000">
      <w:pPr>
        <w:pStyle w:val="a3"/>
        <w:ind w:right="138" w:firstLine="566"/>
      </w:pPr>
      <w:r>
        <w:t>Федоренко Ю.</w:t>
      </w:r>
      <w:r>
        <w:rPr>
          <w:spacing w:val="-1"/>
        </w:rPr>
        <w:t xml:space="preserve"> </w:t>
      </w:r>
      <w:r>
        <w:t xml:space="preserve">С. відіграв визначальну роль у створенні, становленні та розвитку підрозділу «Ахіллес» - одного із перших підрозділів із бойового застосування силами оборони всього комплексу безпілотних </w:t>
      </w:r>
      <w:proofErr w:type="spellStart"/>
      <w:r>
        <w:t>спроможностей</w:t>
      </w:r>
      <w:proofErr w:type="spellEnd"/>
      <w:r>
        <w:t>, що забезпечило підвищення ефективності бойової роботи, зниження ризиків</w:t>
      </w:r>
      <w:r>
        <w:rPr>
          <w:spacing w:val="40"/>
        </w:rPr>
        <w:t xml:space="preserve"> </w:t>
      </w:r>
      <w:r>
        <w:t>для особового складу, високий рівень керованості й бойової готовності.</w:t>
      </w:r>
    </w:p>
    <w:p w14:paraId="49770E0C" w14:textId="77777777" w:rsidR="00A5472B" w:rsidRDefault="00000000">
      <w:pPr>
        <w:pStyle w:val="a3"/>
        <w:ind w:right="141" w:firstLine="566"/>
      </w:pPr>
      <w:r>
        <w:t>Під керівництвом Федоренка Ю.</w:t>
      </w:r>
      <w:r>
        <w:rPr>
          <w:spacing w:val="-3"/>
        </w:rPr>
        <w:t xml:space="preserve"> </w:t>
      </w:r>
      <w:r>
        <w:t>С. підрозділ «</w:t>
      </w:r>
      <w:proofErr w:type="spellStart"/>
      <w:r>
        <w:t>Ахілес</w:t>
      </w:r>
      <w:proofErr w:type="spellEnd"/>
      <w:r>
        <w:t>» виконував бойові завдання на Харківському, Луганському та Донецькому напрямках, брав участь у Харківському контрнаступі, боях за Бахмут, стабілізації ситуації під Куп’янськом та ін. операціях.</w:t>
      </w:r>
    </w:p>
    <w:p w14:paraId="7762BCB8" w14:textId="77777777" w:rsidR="00A5472B" w:rsidRDefault="00000000">
      <w:pPr>
        <w:pStyle w:val="a3"/>
        <w:ind w:right="134" w:firstLine="566"/>
      </w:pPr>
      <w:r>
        <w:t>За підсумками жовтня – листопада 2025 року підрозділ «</w:t>
      </w:r>
      <w:proofErr w:type="spellStart"/>
      <w:r>
        <w:t>Ахілес</w:t>
      </w:r>
      <w:proofErr w:type="spellEnd"/>
      <w:r>
        <w:t>» став одним з чотирьох найбільш результативних за кількістю підтверджених уражень противника. Результатами бойової роботи підрозділу є знищення критично важливих цілей противника – від засобів ППО та радіолокаційних станцій до складів, артилерії, бронетехніки, логістичних вузлів.</w:t>
      </w:r>
    </w:p>
    <w:p w14:paraId="21EEE14C" w14:textId="77777777" w:rsidR="00A5472B" w:rsidRDefault="00000000">
      <w:pPr>
        <w:pStyle w:val="a3"/>
        <w:ind w:right="141" w:firstLine="707"/>
      </w:pPr>
      <w:r>
        <w:t>У</w:t>
      </w:r>
      <w:r>
        <w:rPr>
          <w:spacing w:val="-1"/>
        </w:rPr>
        <w:t xml:space="preserve"> </w:t>
      </w:r>
      <w:r>
        <w:t>2014–2015</w:t>
      </w:r>
      <w:r>
        <w:rPr>
          <w:spacing w:val="-1"/>
        </w:rPr>
        <w:t xml:space="preserve"> </w:t>
      </w:r>
      <w:r>
        <w:t>роках</w:t>
      </w:r>
      <w:r>
        <w:rPr>
          <w:spacing w:val="-2"/>
        </w:rPr>
        <w:t xml:space="preserve"> </w:t>
      </w:r>
      <w:r>
        <w:t>Федоренко</w:t>
      </w:r>
      <w:r>
        <w:rPr>
          <w:spacing w:val="-1"/>
        </w:rPr>
        <w:t xml:space="preserve"> </w:t>
      </w:r>
      <w:r>
        <w:t>Ю.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брав</w:t>
      </w:r>
      <w:r>
        <w:rPr>
          <w:spacing w:val="-2"/>
        </w:rPr>
        <w:t xml:space="preserve"> </w:t>
      </w:r>
      <w:r>
        <w:t>безпосередню</w:t>
      </w:r>
      <w:r>
        <w:rPr>
          <w:spacing w:val="-3"/>
        </w:rPr>
        <w:t xml:space="preserve"> </w:t>
      </w:r>
      <w:r>
        <w:t>участь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бойових діях в районі проведення антитерористичної операції, виконуючи завдання в умовах активного протистояння з противником.</w:t>
      </w:r>
    </w:p>
    <w:p w14:paraId="6445DD39" w14:textId="77777777" w:rsidR="00A5472B" w:rsidRDefault="00000000">
      <w:pPr>
        <w:pStyle w:val="a3"/>
        <w:ind w:right="134" w:firstLine="707"/>
      </w:pPr>
      <w:r>
        <w:t>Федоренко Ю.</w:t>
      </w:r>
      <w:r>
        <w:rPr>
          <w:spacing w:val="-1"/>
        </w:rPr>
        <w:t xml:space="preserve"> </w:t>
      </w:r>
      <w:r>
        <w:t>С. є депутатом Київської міської ради ІХ скликання, позаштатним консультантом Комітету Верховної Ради України з питань національної безпеки, оборони та розвідки.</w:t>
      </w:r>
    </w:p>
    <w:p w14:paraId="6744D1E2" w14:textId="77777777" w:rsidR="00A5472B" w:rsidRDefault="00000000">
      <w:pPr>
        <w:pStyle w:val="a3"/>
        <w:ind w:right="143" w:firstLine="707"/>
      </w:pPr>
      <w:r>
        <w:t>Як</w:t>
      </w:r>
      <w:r>
        <w:rPr>
          <w:spacing w:val="-4"/>
        </w:rPr>
        <w:t xml:space="preserve"> </w:t>
      </w:r>
      <w:r>
        <w:t>секретар</w:t>
      </w:r>
      <w:r>
        <w:rPr>
          <w:spacing w:val="-3"/>
        </w:rPr>
        <w:t xml:space="preserve"> </w:t>
      </w:r>
      <w:r>
        <w:t>постійної</w:t>
      </w:r>
      <w:r>
        <w:rPr>
          <w:spacing w:val="-3"/>
        </w:rPr>
        <w:t xml:space="preserve"> </w:t>
      </w:r>
      <w:r>
        <w:t>комісії</w:t>
      </w:r>
      <w:r>
        <w:rPr>
          <w:spacing w:val="-3"/>
        </w:rPr>
        <w:t xml:space="preserve"> </w:t>
      </w:r>
      <w:r>
        <w:t>Київської</w:t>
      </w:r>
      <w:r>
        <w:rPr>
          <w:spacing w:val="-6"/>
        </w:rPr>
        <w:t xml:space="preserve"> </w:t>
      </w:r>
      <w:r>
        <w:t>міської</w:t>
      </w:r>
      <w:r>
        <w:rPr>
          <w:spacing w:val="-3"/>
        </w:rPr>
        <w:t xml:space="preserve"> </w:t>
      </w:r>
      <w:r>
        <w:t>ради</w:t>
      </w:r>
      <w:r>
        <w:rPr>
          <w:spacing w:val="-4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питань</w:t>
      </w:r>
      <w:r>
        <w:rPr>
          <w:spacing w:val="-5"/>
        </w:rPr>
        <w:t xml:space="preserve"> </w:t>
      </w:r>
      <w:r>
        <w:t xml:space="preserve">архітектури, </w:t>
      </w:r>
      <w:proofErr w:type="spellStart"/>
      <w:r>
        <w:t>містопланування</w:t>
      </w:r>
      <w:proofErr w:type="spellEnd"/>
      <w:r>
        <w:t xml:space="preserve"> та земельних відносин та голова відповідної робочої групи Федоренко Ю.</w:t>
      </w:r>
      <w:r>
        <w:rPr>
          <w:spacing w:val="-4"/>
        </w:rPr>
        <w:t xml:space="preserve"> </w:t>
      </w:r>
      <w:r>
        <w:t>С. напрацьовував механізми врегулювання питань нецільового використання земельного фонду міста Києва.</w:t>
      </w:r>
    </w:p>
    <w:p w14:paraId="5634C6CF" w14:textId="77777777" w:rsidR="00A5472B" w:rsidRDefault="00000000">
      <w:pPr>
        <w:pStyle w:val="a3"/>
        <w:ind w:right="137" w:firstLine="707"/>
      </w:pPr>
      <w:r>
        <w:t>Федоренко Ю.</w:t>
      </w:r>
      <w:r>
        <w:rPr>
          <w:spacing w:val="-1"/>
        </w:rPr>
        <w:t xml:space="preserve"> </w:t>
      </w:r>
      <w:r>
        <w:t>С. також провадить актину громадську діяльність, систематично співпрацює з батьківською громадою столиці з питань національно-патріотичного виховання молоді, постійно бере участь у різноманітних заходах, що проводяться закладами освіти міста Києва.</w:t>
      </w:r>
    </w:p>
    <w:p w14:paraId="41BBC8C4" w14:textId="77777777" w:rsidR="00A5472B" w:rsidRDefault="00000000">
      <w:pPr>
        <w:pStyle w:val="a3"/>
        <w:spacing w:line="242" w:lineRule="auto"/>
        <w:ind w:right="138" w:firstLine="707"/>
      </w:pPr>
      <w:r>
        <w:t>У 2020 році Федоренка Ю.</w:t>
      </w:r>
      <w:r>
        <w:rPr>
          <w:spacing w:val="-3"/>
        </w:rPr>
        <w:t xml:space="preserve"> </w:t>
      </w:r>
      <w:r>
        <w:t>С. обрано членом правління Дніпровської районної організації Товариства Червоного Хреста України.</w:t>
      </w:r>
    </w:p>
    <w:p w14:paraId="5C11F1AD" w14:textId="77777777" w:rsidR="00A5472B" w:rsidRDefault="00000000">
      <w:pPr>
        <w:pStyle w:val="a3"/>
        <w:ind w:right="142" w:firstLine="707"/>
      </w:pPr>
      <w:r>
        <w:t>За особисту мужність і героїзм, виявлені у захисті державного суверенітету та територіальної цілісності України, самовіддане служіння Українському народові майору Федоренку Юрію Сергійовичу присвоєно</w:t>
      </w:r>
      <w:r>
        <w:rPr>
          <w:spacing w:val="40"/>
        </w:rPr>
        <w:t xml:space="preserve"> </w:t>
      </w:r>
      <w:r>
        <w:t>звання Герой України з врученням ордена «Золота Зірка» (2026 р.), нагороджено орденом Богдана Хмельницького ІІІ (2023 р.) і ІІ (2025 р.) ступенів, медаллю «Захисну Вітчизни» (2023 р.).</w:t>
      </w:r>
    </w:p>
    <w:p w14:paraId="377157F5" w14:textId="77777777" w:rsidR="00A5472B" w:rsidRDefault="00000000">
      <w:pPr>
        <w:pStyle w:val="1"/>
        <w:numPr>
          <w:ilvl w:val="0"/>
          <w:numId w:val="1"/>
        </w:numPr>
        <w:tabs>
          <w:tab w:val="left" w:pos="1079"/>
        </w:tabs>
        <w:spacing w:before="313"/>
        <w:ind w:left="2" w:right="141" w:firstLine="566"/>
        <w:jc w:val="both"/>
      </w:pPr>
      <w:r>
        <w:t xml:space="preserve">Стан нормативно-правової бази у даній сфері правового </w:t>
      </w:r>
      <w:r>
        <w:rPr>
          <w:spacing w:val="-2"/>
        </w:rPr>
        <w:t>регулювання.</w:t>
      </w:r>
    </w:p>
    <w:p w14:paraId="1248313E" w14:textId="77777777" w:rsidR="00A5472B" w:rsidRDefault="00000000">
      <w:pPr>
        <w:pStyle w:val="a3"/>
        <w:ind w:right="144" w:firstLine="566"/>
      </w:pPr>
      <w:r>
        <w:t>Положення про звання «Почесний громадянин міста Києва», затверджене рішенням Київської міської ради від 01 червня 2000 року № 141/862 (у редакції рішення Київської міської ради від 16 травня 2019 року № 892/7548), рішення Київської</w:t>
      </w:r>
      <w:r>
        <w:rPr>
          <w:spacing w:val="23"/>
        </w:rPr>
        <w:t xml:space="preserve"> </w:t>
      </w:r>
      <w:r>
        <w:t>міської</w:t>
      </w:r>
      <w:r>
        <w:rPr>
          <w:spacing w:val="21"/>
        </w:rPr>
        <w:t xml:space="preserve"> </w:t>
      </w:r>
      <w:r>
        <w:t>ради</w:t>
      </w:r>
      <w:r>
        <w:rPr>
          <w:spacing w:val="21"/>
        </w:rPr>
        <w:t xml:space="preserve"> </w:t>
      </w:r>
      <w:r>
        <w:t>від</w:t>
      </w:r>
      <w:r>
        <w:rPr>
          <w:spacing w:val="23"/>
        </w:rPr>
        <w:t xml:space="preserve"> </w:t>
      </w:r>
      <w:r>
        <w:t>15</w:t>
      </w:r>
      <w:r>
        <w:rPr>
          <w:spacing w:val="21"/>
        </w:rPr>
        <w:t xml:space="preserve"> </w:t>
      </w:r>
      <w:r>
        <w:t>квітня</w:t>
      </w:r>
      <w:r>
        <w:rPr>
          <w:spacing w:val="20"/>
        </w:rPr>
        <w:t xml:space="preserve"> </w:t>
      </w:r>
      <w:r>
        <w:t>2022</w:t>
      </w:r>
      <w:r>
        <w:rPr>
          <w:spacing w:val="21"/>
        </w:rPr>
        <w:t xml:space="preserve"> </w:t>
      </w:r>
      <w:r>
        <w:t>року</w:t>
      </w:r>
      <w:r>
        <w:rPr>
          <w:spacing w:val="19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4570/4611</w:t>
      </w:r>
      <w:r>
        <w:rPr>
          <w:spacing w:val="23"/>
        </w:rPr>
        <w:t xml:space="preserve"> </w:t>
      </w:r>
      <w:r>
        <w:t>«Про</w:t>
      </w:r>
      <w:r>
        <w:rPr>
          <w:spacing w:val="21"/>
        </w:rPr>
        <w:t xml:space="preserve"> </w:t>
      </w:r>
      <w:r>
        <w:t>особливості</w:t>
      </w:r>
    </w:p>
    <w:p w14:paraId="7695C5D3" w14:textId="77777777" w:rsidR="00A5472B" w:rsidRDefault="00A5472B">
      <w:pPr>
        <w:pStyle w:val="a3"/>
        <w:sectPr w:rsidR="00A5472B">
          <w:pgSz w:w="11910" w:h="16840"/>
          <w:pgMar w:top="1040" w:right="425" w:bottom="280" w:left="1700" w:header="708" w:footer="708" w:gutter="0"/>
          <w:cols w:space="720"/>
        </w:sectPr>
      </w:pPr>
    </w:p>
    <w:p w14:paraId="6AD33998" w14:textId="77777777" w:rsidR="00A5472B" w:rsidRDefault="00000000">
      <w:pPr>
        <w:pStyle w:val="a3"/>
        <w:spacing w:before="67"/>
        <w:ind w:right="140"/>
      </w:pPr>
      <w:r>
        <w:lastRenderedPageBreak/>
        <w:t>встановлення звання «Почесний громадянин міста Києва» та вручення заохочувальних відзнак Київського міського голови на період дії воєнного</w:t>
      </w:r>
      <w:r>
        <w:rPr>
          <w:spacing w:val="40"/>
        </w:rPr>
        <w:t xml:space="preserve"> </w:t>
      </w:r>
      <w:r>
        <w:t>стану в Україні».</w:t>
      </w:r>
    </w:p>
    <w:p w14:paraId="4455657E" w14:textId="77777777" w:rsidR="00A5472B" w:rsidRDefault="00A5472B">
      <w:pPr>
        <w:pStyle w:val="a3"/>
        <w:spacing w:before="6"/>
        <w:ind w:left="0"/>
        <w:jc w:val="left"/>
      </w:pPr>
    </w:p>
    <w:p w14:paraId="1B23748F" w14:textId="77777777" w:rsidR="00A5472B" w:rsidRDefault="00000000">
      <w:pPr>
        <w:pStyle w:val="1"/>
        <w:numPr>
          <w:ilvl w:val="0"/>
          <w:numId w:val="1"/>
        </w:numPr>
        <w:tabs>
          <w:tab w:val="left" w:pos="870"/>
        </w:tabs>
        <w:ind w:left="2" w:right="145" w:firstLine="566"/>
        <w:jc w:val="left"/>
      </w:pPr>
      <w:r>
        <w:t xml:space="preserve">Відомості про наявність у проєкті рішення інформації з обмеженим </w:t>
      </w:r>
      <w:r>
        <w:rPr>
          <w:spacing w:val="-2"/>
        </w:rPr>
        <w:t>доступом.</w:t>
      </w:r>
    </w:p>
    <w:p w14:paraId="3A3B4700" w14:textId="77777777" w:rsidR="00A5472B" w:rsidRDefault="00000000">
      <w:pPr>
        <w:pStyle w:val="a3"/>
        <w:spacing w:line="316" w:lineRule="exact"/>
        <w:ind w:left="568"/>
        <w:jc w:val="left"/>
      </w:pPr>
      <w:r>
        <w:t>Не</w:t>
      </w:r>
      <w:r>
        <w:rPr>
          <w:spacing w:val="70"/>
        </w:rPr>
        <w:t xml:space="preserve"> </w:t>
      </w:r>
      <w:r>
        <w:t>містить</w:t>
      </w:r>
      <w:r>
        <w:rPr>
          <w:spacing w:val="71"/>
        </w:rPr>
        <w:t xml:space="preserve"> </w:t>
      </w:r>
      <w:r>
        <w:t>службову</w:t>
      </w:r>
      <w:r>
        <w:rPr>
          <w:spacing w:val="71"/>
        </w:rPr>
        <w:t xml:space="preserve"> </w:t>
      </w:r>
      <w:r>
        <w:t>інформацію</w:t>
      </w:r>
      <w:r>
        <w:rPr>
          <w:spacing w:val="71"/>
        </w:rPr>
        <w:t xml:space="preserve"> </w:t>
      </w:r>
      <w:r>
        <w:t>у</w:t>
      </w:r>
      <w:r>
        <w:rPr>
          <w:spacing w:val="68"/>
        </w:rPr>
        <w:t xml:space="preserve"> </w:t>
      </w:r>
      <w:r>
        <w:t>розумінні</w:t>
      </w:r>
      <w:r>
        <w:rPr>
          <w:spacing w:val="73"/>
        </w:rPr>
        <w:t xml:space="preserve"> </w:t>
      </w:r>
      <w:r>
        <w:t>статті</w:t>
      </w:r>
      <w:r>
        <w:rPr>
          <w:spacing w:val="45"/>
          <w:w w:val="150"/>
        </w:rPr>
        <w:t xml:space="preserve"> </w:t>
      </w:r>
      <w:r>
        <w:t>6</w:t>
      </w:r>
      <w:r>
        <w:rPr>
          <w:spacing w:val="70"/>
        </w:rPr>
        <w:t xml:space="preserve"> </w:t>
      </w:r>
      <w:r>
        <w:t>Закону</w:t>
      </w:r>
      <w:r>
        <w:rPr>
          <w:spacing w:val="69"/>
        </w:rPr>
        <w:t xml:space="preserve"> </w:t>
      </w:r>
      <w:r>
        <w:rPr>
          <w:spacing w:val="-2"/>
        </w:rPr>
        <w:t>України</w:t>
      </w:r>
    </w:p>
    <w:p w14:paraId="0F1F958F" w14:textId="77777777" w:rsidR="00A5472B" w:rsidRDefault="00000000">
      <w:pPr>
        <w:pStyle w:val="a3"/>
        <w:spacing w:before="2" w:line="322" w:lineRule="exact"/>
        <w:jc w:val="left"/>
      </w:pPr>
      <w:r>
        <w:t>«Про</w:t>
      </w:r>
      <w:r>
        <w:rPr>
          <w:spacing w:val="-4"/>
        </w:rPr>
        <w:t xml:space="preserve"> </w:t>
      </w:r>
      <w:r>
        <w:t>доступ</w:t>
      </w:r>
      <w:r>
        <w:rPr>
          <w:spacing w:val="-5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публічної</w:t>
      </w:r>
      <w:r>
        <w:rPr>
          <w:spacing w:val="-6"/>
        </w:rPr>
        <w:t xml:space="preserve"> </w:t>
      </w:r>
      <w:r>
        <w:rPr>
          <w:spacing w:val="-2"/>
        </w:rPr>
        <w:t>інформації».</w:t>
      </w:r>
    </w:p>
    <w:p w14:paraId="49B93829" w14:textId="77777777" w:rsidR="00A5472B" w:rsidRDefault="00000000">
      <w:pPr>
        <w:pStyle w:val="a3"/>
        <w:ind w:firstLine="566"/>
        <w:jc w:val="left"/>
      </w:pPr>
      <w:r>
        <w:t>Не містить інформацію про фізичну особу (персональні дані) у розумінні</w:t>
      </w:r>
      <w:r>
        <w:rPr>
          <w:spacing w:val="40"/>
        </w:rPr>
        <w:t xml:space="preserve"> </w:t>
      </w:r>
      <w:r>
        <w:t>статей</w:t>
      </w:r>
      <w:r>
        <w:rPr>
          <w:spacing w:val="22"/>
        </w:rPr>
        <w:t xml:space="preserve"> </w:t>
      </w:r>
      <w:r>
        <w:t>11</w:t>
      </w:r>
      <w:r>
        <w:rPr>
          <w:spacing w:val="25"/>
        </w:rPr>
        <w:t xml:space="preserve"> </w:t>
      </w:r>
      <w:r>
        <w:t>та</w:t>
      </w:r>
      <w:r>
        <w:rPr>
          <w:spacing w:val="25"/>
        </w:rPr>
        <w:t xml:space="preserve"> </w:t>
      </w:r>
      <w:r>
        <w:t>21</w:t>
      </w:r>
      <w:r>
        <w:rPr>
          <w:spacing w:val="22"/>
        </w:rPr>
        <w:t xml:space="preserve"> </w:t>
      </w:r>
      <w:r>
        <w:t>Закону</w:t>
      </w:r>
      <w:r>
        <w:rPr>
          <w:spacing w:val="21"/>
        </w:rPr>
        <w:t xml:space="preserve"> </w:t>
      </w:r>
      <w:r>
        <w:t>України</w:t>
      </w:r>
      <w:r>
        <w:rPr>
          <w:spacing w:val="25"/>
        </w:rPr>
        <w:t xml:space="preserve"> </w:t>
      </w:r>
      <w:r>
        <w:t>«Про</w:t>
      </w:r>
      <w:r>
        <w:rPr>
          <w:spacing w:val="25"/>
        </w:rPr>
        <w:t xml:space="preserve"> </w:t>
      </w:r>
      <w:r>
        <w:t>інформацію»</w:t>
      </w:r>
      <w:r>
        <w:rPr>
          <w:spacing w:val="22"/>
        </w:rPr>
        <w:t xml:space="preserve"> </w:t>
      </w:r>
      <w:r>
        <w:t>та</w:t>
      </w:r>
      <w:r>
        <w:rPr>
          <w:spacing w:val="25"/>
        </w:rPr>
        <w:t xml:space="preserve"> </w:t>
      </w:r>
      <w:r>
        <w:t>статті</w:t>
      </w:r>
      <w:r>
        <w:rPr>
          <w:spacing w:val="25"/>
        </w:rPr>
        <w:t xml:space="preserve"> </w:t>
      </w:r>
      <w:r>
        <w:t>2</w:t>
      </w:r>
      <w:r>
        <w:rPr>
          <w:spacing w:val="23"/>
        </w:rPr>
        <w:t xml:space="preserve"> </w:t>
      </w:r>
      <w:r>
        <w:t>Закону</w:t>
      </w:r>
      <w:r>
        <w:rPr>
          <w:spacing w:val="21"/>
        </w:rPr>
        <w:t xml:space="preserve"> </w:t>
      </w:r>
      <w:r>
        <w:rPr>
          <w:spacing w:val="-2"/>
        </w:rPr>
        <w:t>України</w:t>
      </w:r>
    </w:p>
    <w:p w14:paraId="61AC52FC" w14:textId="77777777" w:rsidR="00A5472B" w:rsidRDefault="00000000">
      <w:pPr>
        <w:pStyle w:val="a3"/>
        <w:spacing w:line="321" w:lineRule="exact"/>
        <w:jc w:val="left"/>
      </w:pPr>
      <w:r>
        <w:t>«Про</w:t>
      </w:r>
      <w:r>
        <w:rPr>
          <w:spacing w:val="-6"/>
        </w:rPr>
        <w:t xml:space="preserve"> </w:t>
      </w:r>
      <w:r>
        <w:t>захист</w:t>
      </w:r>
      <w:r>
        <w:rPr>
          <w:spacing w:val="-10"/>
        </w:rPr>
        <w:t xml:space="preserve"> </w:t>
      </w:r>
      <w:r>
        <w:t>персональних</w:t>
      </w:r>
      <w:r>
        <w:rPr>
          <w:spacing w:val="-5"/>
        </w:rPr>
        <w:t xml:space="preserve"> </w:t>
      </w:r>
      <w:r>
        <w:rPr>
          <w:spacing w:val="-2"/>
        </w:rPr>
        <w:t>даних».</w:t>
      </w:r>
    </w:p>
    <w:p w14:paraId="2AF88270" w14:textId="77777777" w:rsidR="00A5472B" w:rsidRDefault="00A5472B">
      <w:pPr>
        <w:pStyle w:val="a3"/>
        <w:spacing w:before="5"/>
        <w:ind w:left="0"/>
        <w:jc w:val="left"/>
      </w:pPr>
    </w:p>
    <w:p w14:paraId="1AB0C3F4" w14:textId="77777777" w:rsidR="00A5472B" w:rsidRDefault="00000000">
      <w:pPr>
        <w:pStyle w:val="1"/>
        <w:numPr>
          <w:ilvl w:val="0"/>
          <w:numId w:val="1"/>
        </w:numPr>
        <w:tabs>
          <w:tab w:val="left" w:pos="906"/>
        </w:tabs>
        <w:spacing w:line="242" w:lineRule="auto"/>
        <w:ind w:left="2" w:right="141" w:firstLine="566"/>
        <w:jc w:val="left"/>
      </w:pPr>
      <w:r>
        <w:t>Інформація</w:t>
      </w:r>
      <w:r>
        <w:rPr>
          <w:spacing w:val="40"/>
        </w:rPr>
        <w:t xml:space="preserve"> </w:t>
      </w:r>
      <w:r>
        <w:t>про</w:t>
      </w:r>
      <w:r>
        <w:rPr>
          <w:spacing w:val="40"/>
        </w:rPr>
        <w:t xml:space="preserve"> </w:t>
      </w:r>
      <w:r>
        <w:t>зв'язок</w:t>
      </w:r>
      <w:r>
        <w:rPr>
          <w:spacing w:val="40"/>
        </w:rPr>
        <w:t xml:space="preserve"> </w:t>
      </w:r>
      <w:r>
        <w:t>проєкту</w:t>
      </w:r>
      <w:r>
        <w:rPr>
          <w:spacing w:val="40"/>
        </w:rPr>
        <w:t xml:space="preserve"> </w:t>
      </w:r>
      <w:r>
        <w:t>рішення</w:t>
      </w:r>
      <w:r>
        <w:rPr>
          <w:spacing w:val="40"/>
        </w:rPr>
        <w:t xml:space="preserve"> </w:t>
      </w:r>
      <w:r>
        <w:t>з</w:t>
      </w:r>
      <w:r>
        <w:rPr>
          <w:spacing w:val="40"/>
        </w:rPr>
        <w:t xml:space="preserve"> </w:t>
      </w:r>
      <w:r>
        <w:t>правами</w:t>
      </w:r>
      <w:r>
        <w:rPr>
          <w:spacing w:val="40"/>
        </w:rPr>
        <w:t xml:space="preserve"> </w:t>
      </w:r>
      <w:r>
        <w:t>і</w:t>
      </w:r>
      <w:r>
        <w:rPr>
          <w:spacing w:val="40"/>
        </w:rPr>
        <w:t xml:space="preserve"> </w:t>
      </w:r>
      <w:r>
        <w:t>соціальною захищеністю осіб з інвалідністю.</w:t>
      </w:r>
    </w:p>
    <w:p w14:paraId="0A5A2323" w14:textId="77777777" w:rsidR="00A5472B" w:rsidRDefault="00000000">
      <w:pPr>
        <w:pStyle w:val="a3"/>
        <w:ind w:right="145" w:firstLine="566"/>
      </w:pPr>
      <w:r>
        <w:t>Не стосується прав і соціальної захищеності осіб з інвалідністю та не матиме вплив на життєдіяльність цієї категорії.</w:t>
      </w:r>
    </w:p>
    <w:p w14:paraId="3F02B1BC" w14:textId="77777777" w:rsidR="00A5472B" w:rsidRDefault="00000000">
      <w:pPr>
        <w:pStyle w:val="1"/>
        <w:numPr>
          <w:ilvl w:val="0"/>
          <w:numId w:val="1"/>
        </w:numPr>
        <w:tabs>
          <w:tab w:val="left" w:pos="917"/>
        </w:tabs>
        <w:spacing w:before="316" w:line="319" w:lineRule="exact"/>
        <w:ind w:left="917" w:hanging="349"/>
        <w:jc w:val="both"/>
      </w:pPr>
      <w:r>
        <w:rPr>
          <w:spacing w:val="-2"/>
        </w:rPr>
        <w:t>Фінансово-економічне</w:t>
      </w:r>
      <w:r>
        <w:rPr>
          <w:spacing w:val="21"/>
        </w:rPr>
        <w:t xml:space="preserve"> </w:t>
      </w:r>
      <w:r>
        <w:rPr>
          <w:spacing w:val="-2"/>
        </w:rPr>
        <w:t>обґрунтування.</w:t>
      </w:r>
    </w:p>
    <w:p w14:paraId="65693FBA" w14:textId="77777777" w:rsidR="00A5472B" w:rsidRDefault="00000000">
      <w:pPr>
        <w:pStyle w:val="a3"/>
        <w:ind w:right="144" w:firstLine="566"/>
      </w:pPr>
      <w:r>
        <w:t>Не потребує додаткового виділення коштів з місцевого бюджету. Нагрудний знак «Почесний громадянин міста Києва» та інші нагородні атрибути, іменний годинник Київського міського голови були придбані за рахунок коштів, передбачених у бюджеті м. Києва на 2020, 2025 роки.</w:t>
      </w:r>
    </w:p>
    <w:p w14:paraId="11BEB8E3" w14:textId="77777777" w:rsidR="00A5472B" w:rsidRDefault="00A5472B">
      <w:pPr>
        <w:pStyle w:val="a3"/>
        <w:spacing w:before="3"/>
        <w:ind w:left="0"/>
        <w:jc w:val="left"/>
      </w:pPr>
    </w:p>
    <w:p w14:paraId="5CC788AC" w14:textId="77777777" w:rsidR="00A5472B" w:rsidRDefault="00000000">
      <w:pPr>
        <w:pStyle w:val="1"/>
        <w:numPr>
          <w:ilvl w:val="0"/>
          <w:numId w:val="1"/>
        </w:numPr>
        <w:tabs>
          <w:tab w:val="left" w:pos="1161"/>
        </w:tabs>
        <w:ind w:left="2" w:right="138" w:firstLine="719"/>
        <w:jc w:val="both"/>
      </w:pPr>
      <w:r>
        <w:t xml:space="preserve">Прогноз соціально-економічних та інших наслідків видання </w:t>
      </w:r>
      <w:r>
        <w:rPr>
          <w:spacing w:val="-2"/>
        </w:rPr>
        <w:t>рішення.</w:t>
      </w:r>
    </w:p>
    <w:p w14:paraId="6DD30EC4" w14:textId="77777777" w:rsidR="00A5472B" w:rsidRDefault="00000000">
      <w:pPr>
        <w:pStyle w:val="a3"/>
        <w:ind w:right="136" w:firstLine="566"/>
      </w:pPr>
      <w:r>
        <w:t>Присвоєння звання «Почесний громадянин міста Києва» сприятиме заохоченню Федоренка Ю.</w:t>
      </w:r>
      <w:r>
        <w:rPr>
          <w:spacing w:val="-3"/>
        </w:rPr>
        <w:t xml:space="preserve"> </w:t>
      </w:r>
      <w:r>
        <w:t>С., визнанню територіальною громадою міста Києва визначних його заслуг та зміцненню авторитету столиці України – міста Києва.</w:t>
      </w:r>
    </w:p>
    <w:p w14:paraId="54EA5EB4" w14:textId="77777777" w:rsidR="00A5472B" w:rsidRDefault="00A5472B">
      <w:pPr>
        <w:pStyle w:val="a3"/>
        <w:ind w:left="0"/>
        <w:jc w:val="left"/>
      </w:pPr>
    </w:p>
    <w:p w14:paraId="3E3FEFA4" w14:textId="77777777" w:rsidR="00A5472B" w:rsidRDefault="00000000">
      <w:pPr>
        <w:pStyle w:val="1"/>
        <w:numPr>
          <w:ilvl w:val="0"/>
          <w:numId w:val="1"/>
        </w:numPr>
        <w:tabs>
          <w:tab w:val="left" w:pos="847"/>
        </w:tabs>
        <w:spacing w:line="319" w:lineRule="exact"/>
        <w:ind w:left="847" w:hanging="279"/>
        <w:jc w:val="both"/>
      </w:pPr>
      <w:r>
        <w:t>Суб’єкт</w:t>
      </w:r>
      <w:r>
        <w:rPr>
          <w:spacing w:val="-10"/>
        </w:rPr>
        <w:t xml:space="preserve"> </w:t>
      </w:r>
      <w:r>
        <w:t>подання,</w:t>
      </w:r>
      <w:r>
        <w:rPr>
          <w:spacing w:val="-10"/>
        </w:rPr>
        <w:t xml:space="preserve"> </w:t>
      </w:r>
      <w:r>
        <w:rPr>
          <w:spacing w:val="-2"/>
        </w:rPr>
        <w:t>доповідач.</w:t>
      </w:r>
    </w:p>
    <w:p w14:paraId="35D92EA9" w14:textId="495D656D" w:rsidR="00A5472B" w:rsidRDefault="00000000">
      <w:pPr>
        <w:pStyle w:val="a3"/>
        <w:ind w:right="137" w:firstLine="566"/>
      </w:pPr>
      <w:r>
        <w:t xml:space="preserve">Суб’єктом подання цього проєкту рішення є </w:t>
      </w:r>
      <w:r w:rsidR="00B43A22">
        <w:t>депутати Київської міської ради.</w:t>
      </w:r>
    </w:p>
    <w:p w14:paraId="67DFD931" w14:textId="77777777" w:rsidR="00A5472B" w:rsidRDefault="00A5472B">
      <w:pPr>
        <w:pStyle w:val="a3"/>
        <w:spacing w:before="320"/>
        <w:ind w:left="0"/>
        <w:jc w:val="left"/>
      </w:pPr>
    </w:p>
    <w:p w14:paraId="119C17CD" w14:textId="7E68FAF0" w:rsidR="00A5472B" w:rsidRDefault="00B43A22">
      <w:pPr>
        <w:pStyle w:val="a3"/>
        <w:tabs>
          <w:tab w:val="left" w:pos="6571"/>
        </w:tabs>
        <w:spacing w:before="1"/>
        <w:jc w:val="left"/>
      </w:pPr>
      <w:r>
        <w:t>Депутати:</w:t>
      </w:r>
    </w:p>
    <w:sectPr w:rsidR="00A5472B">
      <w:pgSz w:w="11910" w:h="16840"/>
      <w:pgMar w:top="1040" w:right="425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A25B2"/>
    <w:multiLevelType w:val="hybridMultilevel"/>
    <w:tmpl w:val="C354E5C0"/>
    <w:lvl w:ilvl="0" w:tplc="7ACED4EE">
      <w:start w:val="1"/>
      <w:numFmt w:val="decimal"/>
      <w:lvlText w:val="%1."/>
      <w:lvlJc w:val="left"/>
      <w:pPr>
        <w:ind w:left="2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08A25C6">
      <w:numFmt w:val="bullet"/>
      <w:lvlText w:val="•"/>
      <w:lvlJc w:val="left"/>
      <w:pPr>
        <w:ind w:left="978" w:hanging="440"/>
      </w:pPr>
      <w:rPr>
        <w:rFonts w:hint="default"/>
        <w:lang w:val="uk-UA" w:eastAsia="en-US" w:bidi="ar-SA"/>
      </w:rPr>
    </w:lvl>
    <w:lvl w:ilvl="2" w:tplc="97785C3E">
      <w:numFmt w:val="bullet"/>
      <w:lvlText w:val="•"/>
      <w:lvlJc w:val="left"/>
      <w:pPr>
        <w:ind w:left="1956" w:hanging="440"/>
      </w:pPr>
      <w:rPr>
        <w:rFonts w:hint="default"/>
        <w:lang w:val="uk-UA" w:eastAsia="en-US" w:bidi="ar-SA"/>
      </w:rPr>
    </w:lvl>
    <w:lvl w:ilvl="3" w:tplc="4AF041AE">
      <w:numFmt w:val="bullet"/>
      <w:lvlText w:val="•"/>
      <w:lvlJc w:val="left"/>
      <w:pPr>
        <w:ind w:left="2934" w:hanging="440"/>
      </w:pPr>
      <w:rPr>
        <w:rFonts w:hint="default"/>
        <w:lang w:val="uk-UA" w:eastAsia="en-US" w:bidi="ar-SA"/>
      </w:rPr>
    </w:lvl>
    <w:lvl w:ilvl="4" w:tplc="3DAC709A">
      <w:numFmt w:val="bullet"/>
      <w:lvlText w:val="•"/>
      <w:lvlJc w:val="left"/>
      <w:pPr>
        <w:ind w:left="3912" w:hanging="440"/>
      </w:pPr>
      <w:rPr>
        <w:rFonts w:hint="default"/>
        <w:lang w:val="uk-UA" w:eastAsia="en-US" w:bidi="ar-SA"/>
      </w:rPr>
    </w:lvl>
    <w:lvl w:ilvl="5" w:tplc="1E284454">
      <w:numFmt w:val="bullet"/>
      <w:lvlText w:val="•"/>
      <w:lvlJc w:val="left"/>
      <w:pPr>
        <w:ind w:left="4890" w:hanging="440"/>
      </w:pPr>
      <w:rPr>
        <w:rFonts w:hint="default"/>
        <w:lang w:val="uk-UA" w:eastAsia="en-US" w:bidi="ar-SA"/>
      </w:rPr>
    </w:lvl>
    <w:lvl w:ilvl="6" w:tplc="A6EEAA60">
      <w:numFmt w:val="bullet"/>
      <w:lvlText w:val="•"/>
      <w:lvlJc w:val="left"/>
      <w:pPr>
        <w:ind w:left="5868" w:hanging="440"/>
      </w:pPr>
      <w:rPr>
        <w:rFonts w:hint="default"/>
        <w:lang w:val="uk-UA" w:eastAsia="en-US" w:bidi="ar-SA"/>
      </w:rPr>
    </w:lvl>
    <w:lvl w:ilvl="7" w:tplc="8E7E0494">
      <w:numFmt w:val="bullet"/>
      <w:lvlText w:val="•"/>
      <w:lvlJc w:val="left"/>
      <w:pPr>
        <w:ind w:left="6846" w:hanging="440"/>
      </w:pPr>
      <w:rPr>
        <w:rFonts w:hint="default"/>
        <w:lang w:val="uk-UA" w:eastAsia="en-US" w:bidi="ar-SA"/>
      </w:rPr>
    </w:lvl>
    <w:lvl w:ilvl="8" w:tplc="F0BE288E">
      <w:numFmt w:val="bullet"/>
      <w:lvlText w:val="•"/>
      <w:lvlJc w:val="left"/>
      <w:pPr>
        <w:ind w:left="7825" w:hanging="440"/>
      </w:pPr>
      <w:rPr>
        <w:rFonts w:hint="default"/>
        <w:lang w:val="uk-UA" w:eastAsia="en-US" w:bidi="ar-SA"/>
      </w:rPr>
    </w:lvl>
  </w:abstractNum>
  <w:abstractNum w:abstractNumId="1" w15:restartNumberingAfterBreak="0">
    <w:nsid w:val="759C3EE9"/>
    <w:multiLevelType w:val="hybridMultilevel"/>
    <w:tmpl w:val="FBF6ADD4"/>
    <w:lvl w:ilvl="0" w:tplc="1B12DF1E">
      <w:start w:val="1"/>
      <w:numFmt w:val="decimal"/>
      <w:lvlText w:val="%1."/>
      <w:lvlJc w:val="left"/>
      <w:pPr>
        <w:ind w:left="918" w:hanging="35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6C4C54C">
      <w:numFmt w:val="bullet"/>
      <w:lvlText w:val="•"/>
      <w:lvlJc w:val="left"/>
      <w:pPr>
        <w:ind w:left="1806" w:hanging="351"/>
      </w:pPr>
      <w:rPr>
        <w:rFonts w:hint="default"/>
        <w:lang w:val="uk-UA" w:eastAsia="en-US" w:bidi="ar-SA"/>
      </w:rPr>
    </w:lvl>
    <w:lvl w:ilvl="2" w:tplc="70EEC198">
      <w:numFmt w:val="bullet"/>
      <w:lvlText w:val="•"/>
      <w:lvlJc w:val="left"/>
      <w:pPr>
        <w:ind w:left="2692" w:hanging="351"/>
      </w:pPr>
      <w:rPr>
        <w:rFonts w:hint="default"/>
        <w:lang w:val="uk-UA" w:eastAsia="en-US" w:bidi="ar-SA"/>
      </w:rPr>
    </w:lvl>
    <w:lvl w:ilvl="3" w:tplc="71B006D6">
      <w:numFmt w:val="bullet"/>
      <w:lvlText w:val="•"/>
      <w:lvlJc w:val="left"/>
      <w:pPr>
        <w:ind w:left="3578" w:hanging="351"/>
      </w:pPr>
      <w:rPr>
        <w:rFonts w:hint="default"/>
        <w:lang w:val="uk-UA" w:eastAsia="en-US" w:bidi="ar-SA"/>
      </w:rPr>
    </w:lvl>
    <w:lvl w:ilvl="4" w:tplc="84344F2E">
      <w:numFmt w:val="bullet"/>
      <w:lvlText w:val="•"/>
      <w:lvlJc w:val="left"/>
      <w:pPr>
        <w:ind w:left="4464" w:hanging="351"/>
      </w:pPr>
      <w:rPr>
        <w:rFonts w:hint="default"/>
        <w:lang w:val="uk-UA" w:eastAsia="en-US" w:bidi="ar-SA"/>
      </w:rPr>
    </w:lvl>
    <w:lvl w:ilvl="5" w:tplc="FA46E354">
      <w:numFmt w:val="bullet"/>
      <w:lvlText w:val="•"/>
      <w:lvlJc w:val="left"/>
      <w:pPr>
        <w:ind w:left="5350" w:hanging="351"/>
      </w:pPr>
      <w:rPr>
        <w:rFonts w:hint="default"/>
        <w:lang w:val="uk-UA" w:eastAsia="en-US" w:bidi="ar-SA"/>
      </w:rPr>
    </w:lvl>
    <w:lvl w:ilvl="6" w:tplc="8F72804C">
      <w:numFmt w:val="bullet"/>
      <w:lvlText w:val="•"/>
      <w:lvlJc w:val="left"/>
      <w:pPr>
        <w:ind w:left="6236" w:hanging="351"/>
      </w:pPr>
      <w:rPr>
        <w:rFonts w:hint="default"/>
        <w:lang w:val="uk-UA" w:eastAsia="en-US" w:bidi="ar-SA"/>
      </w:rPr>
    </w:lvl>
    <w:lvl w:ilvl="7" w:tplc="8306E252">
      <w:numFmt w:val="bullet"/>
      <w:lvlText w:val="•"/>
      <w:lvlJc w:val="left"/>
      <w:pPr>
        <w:ind w:left="7122" w:hanging="351"/>
      </w:pPr>
      <w:rPr>
        <w:rFonts w:hint="default"/>
        <w:lang w:val="uk-UA" w:eastAsia="en-US" w:bidi="ar-SA"/>
      </w:rPr>
    </w:lvl>
    <w:lvl w:ilvl="8" w:tplc="E794CD3E">
      <w:numFmt w:val="bullet"/>
      <w:lvlText w:val="•"/>
      <w:lvlJc w:val="left"/>
      <w:pPr>
        <w:ind w:left="8009" w:hanging="351"/>
      </w:pPr>
      <w:rPr>
        <w:rFonts w:hint="default"/>
        <w:lang w:val="uk-UA" w:eastAsia="en-US" w:bidi="ar-SA"/>
      </w:rPr>
    </w:lvl>
  </w:abstractNum>
  <w:num w:numId="1" w16cid:durableId="1839226216">
    <w:abstractNumId w:val="1"/>
  </w:num>
  <w:num w:numId="2" w16cid:durableId="1589733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472B"/>
    <w:rsid w:val="0061386A"/>
    <w:rsid w:val="00A5472B"/>
    <w:rsid w:val="00B4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5E17"/>
  <w15:docId w15:val="{E1CAE30F-F866-404F-9321-B1573810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5528</Words>
  <Characters>3152</Characters>
  <Application>Microsoft Office Word</Application>
  <DocSecurity>0</DocSecurity>
  <Lines>26</Lines>
  <Paragraphs>17</Paragraphs>
  <ScaleCrop>false</ScaleCrop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Anton Ilichov</cp:lastModifiedBy>
  <cp:revision>2</cp:revision>
  <dcterms:created xsi:type="dcterms:W3CDTF">2026-05-12T14:25:00Z</dcterms:created>
  <dcterms:modified xsi:type="dcterms:W3CDTF">2026-05-12T14:32:00Z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2026-05-12T00:00:00Z</vt:filetime>
  </property>
  <property fmtid="{D5CDD505-2E9C-101B-9397-08002B2CF9AE}" pid="5" name="Producer">
    <vt:lpwstr>Microsoft® Word 2016</vt:lpwstr>
  </property>
</Properties>
</file>