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18A7" w14:textId="77777777" w:rsidR="00C65BFD" w:rsidRPr="004248DE" w:rsidRDefault="00C65BFD" w:rsidP="00C65BF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5250F2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74D44" w14:textId="77777777" w:rsidR="00C65BFD" w:rsidRPr="00C65838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50C203D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1F41FE0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4B0B6A8" w14:textId="77777777" w:rsidR="00C65BFD" w:rsidRPr="00C65838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C65BFD" w:rsidRDefault="00F6318B" w:rsidP="00F6318B">
      <w:pPr>
        <w:rPr>
          <w:sz w:val="16"/>
          <w:szCs w:val="16"/>
        </w:rPr>
      </w:pPr>
    </w:p>
    <w:p w14:paraId="0CCB4DB8" w14:textId="46E8086A" w:rsidR="00F6318B" w:rsidRPr="00F6318B" w:rsidRDefault="003847A9" w:rsidP="005B75F5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F05B132">
            <wp:simplePos x="0" y="0"/>
            <wp:positionH relativeFrom="column">
              <wp:posOffset>4482465</wp:posOffset>
            </wp:positionH>
            <wp:positionV relativeFrom="paragraph">
              <wp:posOffset>8890</wp:posOffset>
            </wp:positionV>
            <wp:extent cx="1590675" cy="1419225"/>
            <wp:effectExtent l="0" t="0" r="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F3A07" w14:textId="77777777" w:rsidR="00E70482" w:rsidRDefault="00E70482" w:rsidP="00076C2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282F40A1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396322067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37CF3A07" w14:textId="77777777" w:rsidR="00E70482" w:rsidRDefault="00E70482" w:rsidP="00076C2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282F40A1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396322067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DE4A20" w:rsidRPr="000F7444" w14:paraId="39883B9B" w14:textId="77777777" w:rsidTr="00551AA6">
        <w:trPr>
          <w:trHeight w:val="2500"/>
        </w:trPr>
        <w:tc>
          <w:tcPr>
            <w:tcW w:w="5529" w:type="dxa"/>
            <w:hideMark/>
          </w:tcPr>
          <w:p w14:paraId="35E2360D" w14:textId="3CE71643" w:rsidR="00C9609E" w:rsidRPr="004708F4" w:rsidRDefault="00C9609E" w:rsidP="00C9609E">
            <w:pPr>
              <w:pStyle w:val="15"/>
              <w:tabs>
                <w:tab w:val="left" w:pos="2036"/>
              </w:tabs>
              <w:spacing w:line="230" w:lineRule="auto"/>
              <w:ind w:firstLine="37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Про затвердження технічної документації із землеустрою щодо поділу земельної ділянки з кадастровим номером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8000000000:96:076:0032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, наданої в оренду </w:t>
            </w:r>
            <w:r w:rsidR="00D8245D">
              <w:rPr>
                <w:b/>
                <w:bCs/>
                <w:color w:val="000000"/>
                <w:sz w:val="28"/>
                <w:szCs w:val="28"/>
                <w:lang w:bidi="uk-UA"/>
              </w:rPr>
              <w:t>ОБСЛУГОВУЮЧОМУ</w:t>
            </w:r>
            <w:r w:rsidRPr="00C9609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КООПЕРАТИВ</w:t>
            </w:r>
            <w:r w:rsidR="00D8245D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Pr="00C9609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«С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АДІВНИЧИЙ КООПЕРАТИВ «ВІКТОРІЯ»</w:t>
            </w:r>
            <w:r w:rsidRPr="00C9609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>для в</w:t>
            </w:r>
            <w:r>
              <w:rPr>
                <w:b/>
                <w:color w:val="000000" w:themeColor="text1"/>
                <w:sz w:val="28"/>
                <w:szCs w:val="28"/>
              </w:rPr>
              <w:t>едення колективного  садівництва</w:t>
            </w:r>
            <w:r w:rsidRPr="004708F4">
              <w:rPr>
                <w:b/>
                <w:color w:val="000000" w:themeColor="text1"/>
                <w:sz w:val="28"/>
                <w:szCs w:val="28"/>
              </w:rPr>
              <w:t xml:space="preserve"> у Дарницькому районі міста Києва, мікрорайон Осокорки</w:t>
            </w:r>
          </w:p>
          <w:p w14:paraId="0B182D23" w14:textId="6D9CDD49" w:rsidR="00F6318B" w:rsidRPr="00DE4A20" w:rsidRDefault="00F6318B" w:rsidP="00314A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43712D7C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7EACBB5" w14:textId="77777777" w:rsidR="000A4174" w:rsidRPr="00DE4A20" w:rsidRDefault="000A4174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36CAB5E" w14:textId="65868428" w:rsidR="00C9609E" w:rsidRDefault="006165E2" w:rsidP="00C9609E">
      <w:pPr>
        <w:pStyle w:val="20"/>
        <w:ind w:firstLine="709"/>
        <w:rPr>
          <w:color w:val="000000" w:themeColor="text1"/>
        </w:rPr>
      </w:pPr>
      <w:r>
        <w:rPr>
          <w:color w:val="000000" w:themeColor="text1"/>
          <w:lang w:val="uk-UA"/>
        </w:rPr>
        <w:t>Розглянувши заяву обслуговуючого кооперативу «Садівничий  кооператив «Вікторія</w:t>
      </w:r>
      <w:r w:rsidR="003914DE">
        <w:rPr>
          <w:color w:val="000000" w:themeColor="text1"/>
          <w:lang w:val="uk-UA"/>
        </w:rPr>
        <w:t>» (код ЄДРПОУ: 33054655</w:t>
      </w:r>
      <w:r w:rsidR="00C9609E" w:rsidRPr="002207E8">
        <w:rPr>
          <w:color w:val="000000" w:themeColor="text1"/>
          <w:lang w:val="uk-UA"/>
        </w:rPr>
        <w:t>, місцезн</w:t>
      </w:r>
      <w:r w:rsidR="00C9609E">
        <w:rPr>
          <w:color w:val="000000" w:themeColor="text1"/>
          <w:lang w:val="uk-UA"/>
        </w:rPr>
        <w:t>аходження юридичної особи: 02068</w:t>
      </w:r>
      <w:r w:rsidR="00C9609E" w:rsidRPr="002207E8">
        <w:rPr>
          <w:color w:val="000000" w:themeColor="text1"/>
          <w:lang w:val="uk-UA"/>
        </w:rPr>
        <w:t>, м. Київ,</w:t>
      </w:r>
      <w:r w:rsidR="00C9609E">
        <w:rPr>
          <w:color w:val="000000" w:themeColor="text1"/>
          <w:lang w:val="uk-UA"/>
        </w:rPr>
        <w:t xml:space="preserve"> Дарницький р-н, вул. Анни Ахматової, 8, кв. 79</w:t>
      </w:r>
      <w:r w:rsidR="00C9609E" w:rsidRPr="002207E8">
        <w:rPr>
          <w:color w:val="000000" w:themeColor="text1"/>
          <w:lang w:val="uk-UA"/>
        </w:rPr>
        <w:t xml:space="preserve">) </w:t>
      </w:r>
      <w:r w:rsidR="00C9609E">
        <w:rPr>
          <w:color w:val="000000" w:themeColor="text1"/>
          <w:lang w:val="uk-UA"/>
        </w:rPr>
        <w:t xml:space="preserve">від </w:t>
      </w:r>
      <w:r w:rsidR="00E70482">
        <w:rPr>
          <w:color w:val="000000" w:themeColor="text1"/>
          <w:lang w:val="uk-UA"/>
        </w:rPr>
        <w:t>3</w:t>
      </w:r>
      <w:r w:rsidR="00B83D30">
        <w:rPr>
          <w:color w:val="000000" w:themeColor="text1"/>
          <w:lang w:val="uk-UA"/>
        </w:rPr>
        <w:t>1 березня</w:t>
      </w:r>
      <w:r w:rsidR="00C9609E">
        <w:rPr>
          <w:color w:val="000000" w:themeColor="text1"/>
          <w:lang w:val="uk-UA"/>
        </w:rPr>
        <w:t xml:space="preserve"> 2025</w:t>
      </w:r>
      <w:r w:rsidR="00B83D30">
        <w:rPr>
          <w:color w:val="000000" w:themeColor="text1"/>
          <w:lang w:val="uk-UA"/>
        </w:rPr>
        <w:t xml:space="preserve"> року № 08/13788</w:t>
      </w:r>
      <w:r w:rsidR="00C9609E" w:rsidRPr="002207E8">
        <w:rPr>
          <w:color w:val="000000" w:themeColor="text1"/>
          <w:lang w:val="uk-UA"/>
        </w:rPr>
        <w:t>, технічну документацію із землеустрою щодо поділу земельної ділянки та додані докум</w:t>
      </w:r>
      <w:r w:rsidR="00C9609E">
        <w:rPr>
          <w:color w:val="000000" w:themeColor="text1"/>
          <w:lang w:val="uk-UA"/>
        </w:rPr>
        <w:t>енти, керуючись статтями  9, 79</w:t>
      </w:r>
      <w:r w:rsidR="00C9609E" w:rsidRPr="007B3353">
        <w:rPr>
          <w:color w:val="000000" w:themeColor="text1"/>
          <w:vertAlign w:val="superscript"/>
          <w:lang w:val="uk-UA"/>
        </w:rPr>
        <w:t>1</w:t>
      </w:r>
      <w:r w:rsidR="00C9609E" w:rsidRPr="002207E8">
        <w:rPr>
          <w:color w:val="000000" w:themeColor="text1"/>
          <w:lang w:val="uk-UA"/>
        </w:rPr>
        <w:t>, 83, 186 Земельного кодексу України,</w:t>
      </w:r>
      <w:r w:rsidR="009B4A1B" w:rsidRPr="009B4A1B">
        <w:rPr>
          <w:szCs w:val="28"/>
          <w:lang w:val="uk-UA"/>
        </w:rPr>
        <w:t xml:space="preserve"> </w:t>
      </w:r>
      <w:r w:rsidR="009B4A1B" w:rsidRPr="007730D0">
        <w:rPr>
          <w:szCs w:val="28"/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="00C9609E" w:rsidRPr="002207E8">
        <w:rPr>
          <w:color w:val="000000" w:themeColor="text1"/>
          <w:lang w:val="uk-UA"/>
        </w:rPr>
        <w:t xml:space="preserve">статтею </w:t>
      </w:r>
      <w:r w:rsidR="00C9609E" w:rsidRPr="00C9609E">
        <w:rPr>
          <w:color w:val="000000" w:themeColor="text1"/>
          <w:lang w:val="uk-UA"/>
        </w:rPr>
        <w:t>56 Закону України «Про землеустрій», пунктом 34 частини першої статті 26 Закону України «Про місцеве самоврядування в Украї</w:t>
      </w:r>
      <w:r w:rsidR="00C9609E" w:rsidRPr="00DE4A20">
        <w:rPr>
          <w:color w:val="000000" w:themeColor="text1"/>
        </w:rPr>
        <w:t>ні», Законом України «Про адміністративну процедуру», Київська міська рада</w:t>
      </w:r>
    </w:p>
    <w:p w14:paraId="2A1B80EB" w14:textId="77777777" w:rsidR="005B75F5" w:rsidRDefault="005B75F5" w:rsidP="00C9609E">
      <w:pPr>
        <w:pStyle w:val="20"/>
        <w:ind w:firstLine="709"/>
        <w:rPr>
          <w:color w:val="000000" w:themeColor="text1"/>
        </w:rPr>
      </w:pPr>
    </w:p>
    <w:p w14:paraId="51ED77DF" w14:textId="1E1C88B2" w:rsidR="00C9609E" w:rsidRPr="00C9609E" w:rsidRDefault="00C9609E" w:rsidP="00F6318B">
      <w:pPr>
        <w:pStyle w:val="20"/>
        <w:ind w:firstLine="709"/>
        <w:rPr>
          <w:color w:val="000000" w:themeColor="text1"/>
          <w:szCs w:val="28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17359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1504A63" w14:textId="77777777" w:rsidR="00B83D30" w:rsidRDefault="00B83D30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042A9BE" w14:textId="1471156F" w:rsidR="00B83D30" w:rsidRPr="002207E8" w:rsidRDefault="00B83D30" w:rsidP="00B83D3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2207E8">
        <w:rPr>
          <w:color w:val="000000" w:themeColor="text1"/>
          <w:sz w:val="28"/>
          <w:szCs w:val="28"/>
          <w:lang w:val="uk-UA"/>
        </w:rPr>
        <w:t>Затвердити технічну документацію із землеустрою щод</w:t>
      </w:r>
      <w:r>
        <w:rPr>
          <w:color w:val="000000" w:themeColor="text1"/>
          <w:sz w:val="28"/>
          <w:szCs w:val="28"/>
          <w:lang w:val="uk-UA"/>
        </w:rPr>
        <w:t>о поділу та об’єднання земельної ділянки комунальної власності Територіальної громади міста Києва в особі Київської міської ради Цільове призначення згідно КВЦПЗ: 01.06 для колективного садівництва мікрорайон Осокорки у Дарницькому районі м. Києва (кадастровий номер 8000000000:96:076:0032)</w:t>
      </w:r>
      <w:r w:rsidRPr="002207E8">
        <w:rPr>
          <w:color w:val="000000" w:themeColor="text1"/>
          <w:sz w:val="28"/>
          <w:szCs w:val="28"/>
          <w:lang w:val="uk-UA"/>
        </w:rPr>
        <w:t xml:space="preserve"> (категорія земель – землі сільськогосподарського призначення, код виду цільового призначення – </w:t>
      </w:r>
      <w:r w:rsidRPr="002207E8">
        <w:rPr>
          <w:iCs/>
          <w:color w:val="000000" w:themeColor="text1"/>
          <w:sz w:val="28"/>
          <w:szCs w:val="28"/>
          <w:lang w:val="uk-UA"/>
        </w:rPr>
        <w:t xml:space="preserve">01.06 </w:t>
      </w:r>
      <w:r w:rsidRPr="002207E8">
        <w:rPr>
          <w:iCs/>
          <w:color w:val="000000" w:themeColor="text1"/>
          <w:sz w:val="28"/>
          <w:szCs w:val="28"/>
          <w:lang w:val="uk-UA"/>
        </w:rPr>
        <w:lastRenderedPageBreak/>
        <w:t>для колективного садівництва</w:t>
      </w:r>
      <w:r w:rsidRPr="002207E8">
        <w:rPr>
          <w:color w:val="000000" w:themeColor="text1"/>
          <w:sz w:val="28"/>
          <w:szCs w:val="28"/>
          <w:lang w:val="uk-UA"/>
        </w:rPr>
        <w:t>), якою передбачено формування земельних ділянок, а саме:</w:t>
      </w:r>
    </w:p>
    <w:p w14:paraId="7876C439" w14:textId="1FD9F54D" w:rsidR="00B83D30" w:rsidRPr="002207E8" w:rsidRDefault="00A9496F" w:rsidP="00B83D30">
      <w:pPr>
        <w:ind w:firstLine="72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0,0754</w:t>
      </w:r>
      <w:r w:rsidR="00B83D30" w:rsidRPr="002207E8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8000000000:96:076:0002</w:t>
      </w:r>
      <w:r w:rsidR="00B83D30" w:rsidRPr="002207E8">
        <w:rPr>
          <w:iCs/>
          <w:color w:val="000000" w:themeColor="text1"/>
          <w:sz w:val="28"/>
          <w:szCs w:val="28"/>
          <w:lang w:val="uk-UA"/>
        </w:rPr>
        <w:t>);</w:t>
      </w:r>
    </w:p>
    <w:p w14:paraId="51AE173E" w14:textId="1EBE752D" w:rsidR="00180B0D" w:rsidRDefault="00B83D30" w:rsidP="00180B0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 xml:space="preserve">  </w:t>
      </w:r>
      <w:r w:rsidRPr="002207E8">
        <w:rPr>
          <w:iCs/>
          <w:color w:val="000000" w:themeColor="text1"/>
          <w:sz w:val="28"/>
          <w:szCs w:val="28"/>
          <w:lang w:val="uk-UA"/>
        </w:rPr>
        <w:t xml:space="preserve">- </w:t>
      </w:r>
      <w:r w:rsidR="00A9496F">
        <w:rPr>
          <w:iCs/>
          <w:color w:val="000000" w:themeColor="text1"/>
          <w:sz w:val="28"/>
          <w:szCs w:val="28"/>
          <w:lang w:val="uk-UA"/>
        </w:rPr>
        <w:t>площею 0,0107</w:t>
      </w:r>
      <w:r w:rsidRPr="002207E8">
        <w:rPr>
          <w:iCs/>
          <w:color w:val="000000" w:themeColor="text1"/>
          <w:sz w:val="28"/>
          <w:szCs w:val="28"/>
          <w:lang w:val="uk-UA"/>
        </w:rPr>
        <w:t xml:space="preserve"> га</w:t>
      </w:r>
      <w:r w:rsidR="005B75F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Pr="002207E8">
        <w:rPr>
          <w:iCs/>
          <w:color w:val="000000" w:themeColor="text1"/>
          <w:sz w:val="28"/>
          <w:szCs w:val="28"/>
          <w:lang w:val="uk-UA"/>
        </w:rPr>
        <w:t>(кад</w:t>
      </w:r>
      <w:r w:rsidR="00A9496F">
        <w:rPr>
          <w:iCs/>
          <w:color w:val="000000" w:themeColor="text1"/>
          <w:sz w:val="28"/>
          <w:szCs w:val="28"/>
          <w:lang w:val="uk-UA"/>
        </w:rPr>
        <w:t xml:space="preserve">астровий номер 8000000000:96:076:0003), </w:t>
      </w:r>
      <w:r w:rsidR="00A9496F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A9496F" w:rsidRPr="00E13205">
        <w:rPr>
          <w:b/>
          <w:color w:val="000000" w:themeColor="text1"/>
          <w:sz w:val="28"/>
          <w:szCs w:val="28"/>
          <w:lang w:val="uk-UA"/>
        </w:rPr>
        <w:t>396322067</w:t>
      </w:r>
      <w:r w:rsidR="00A9496F" w:rsidRPr="00E13205">
        <w:rPr>
          <w:color w:val="000000" w:themeColor="text1"/>
          <w:sz w:val="28"/>
          <w:szCs w:val="28"/>
          <w:lang w:val="uk-UA"/>
        </w:rPr>
        <w:t>.</w:t>
      </w:r>
    </w:p>
    <w:p w14:paraId="0BA1F60D" w14:textId="4D8910CA" w:rsidR="00180B0D" w:rsidRDefault="00180B0D" w:rsidP="00180B0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F7444">
        <w:rPr>
          <w:color w:val="000000" w:themeColor="text1"/>
          <w:sz w:val="28"/>
          <w:szCs w:val="28"/>
          <w:lang w:val="uk-UA"/>
        </w:rPr>
        <w:t xml:space="preserve">. </w:t>
      </w:r>
      <w:r w:rsidR="000F7444" w:rsidRPr="000F7444">
        <w:rPr>
          <w:color w:val="000000" w:themeColor="text1"/>
          <w:sz w:val="28"/>
          <w:szCs w:val="28"/>
          <w:lang w:val="uk-UA"/>
        </w:rPr>
        <w:t xml:space="preserve"> </w:t>
      </w:r>
      <w:r w:rsidR="000F7444">
        <w:rPr>
          <w:color w:val="000000" w:themeColor="text1"/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вжити організаційно - правові заходи щодо реєстрації права комунальної власності територіальної громади міста Києва на земельні ділянки </w:t>
      </w:r>
      <w:r>
        <w:rPr>
          <w:color w:val="000000" w:themeColor="text1"/>
          <w:sz w:val="28"/>
          <w:szCs w:val="28"/>
          <w:lang w:val="uk-UA"/>
        </w:rPr>
        <w:t>з кадастровими  номерами 8000000000:96:076:0002, 8000000000:96:076:0003.</w:t>
      </w:r>
    </w:p>
    <w:p w14:paraId="384B793C" w14:textId="0281C454" w:rsidR="00A9496F" w:rsidRDefault="0037740C" w:rsidP="00180B0D">
      <w:pPr>
        <w:ind w:firstLine="720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iCs/>
          <w:color w:val="000000" w:themeColor="text1"/>
          <w:sz w:val="28"/>
          <w:szCs w:val="28"/>
          <w:lang w:val="uk-UA"/>
        </w:rPr>
        <w:t>3</w:t>
      </w:r>
      <w:r w:rsidR="00A9496F" w:rsidRPr="002207E8">
        <w:rPr>
          <w:iCs/>
          <w:color w:val="000000" w:themeColor="text1"/>
          <w:sz w:val="28"/>
          <w:szCs w:val="28"/>
          <w:lang w:val="uk-UA"/>
        </w:rPr>
        <w:t xml:space="preserve">. </w:t>
      </w:r>
      <w:r w:rsidR="00A9496F" w:rsidRPr="00C70E2D">
        <w:rPr>
          <w:color w:val="000000"/>
          <w:sz w:val="28"/>
          <w:szCs w:val="28"/>
          <w:lang w:val="uk-UA" w:eastAsia="uk-UA" w:bidi="uk-UA"/>
        </w:rPr>
        <w:t>Дане рішення набирає чинності з моменту його прийняття та вважаєть</w:t>
      </w:r>
      <w:r w:rsidR="00677331">
        <w:rPr>
          <w:color w:val="000000"/>
          <w:sz w:val="28"/>
          <w:szCs w:val="28"/>
          <w:lang w:val="uk-UA" w:eastAsia="uk-UA" w:bidi="uk-UA"/>
        </w:rPr>
        <w:t xml:space="preserve">ся доведеним до відома обслуговуючого кооперативу «Садівничий кооператив «Вікторія» та громадянина Городецького Віктора Олександровича </w:t>
      </w:r>
      <w:r w:rsidR="00A9496F" w:rsidRPr="00C70E2D">
        <w:rPr>
          <w:color w:val="000000"/>
          <w:sz w:val="28"/>
          <w:szCs w:val="28"/>
          <w:lang w:val="uk-UA" w:eastAsia="uk-UA" w:bidi="uk-UA"/>
        </w:rPr>
        <w:t>з дня його оприлюднення на офіційному вебсайті Київської міської ради.</w:t>
      </w:r>
    </w:p>
    <w:p w14:paraId="4276B3AF" w14:textId="50845D3C" w:rsidR="00A9496F" w:rsidRPr="002207E8" w:rsidRDefault="0037740C" w:rsidP="00180B0D">
      <w:pPr>
        <w:ind w:firstLine="72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4</w:t>
      </w:r>
      <w:r w:rsidR="00A9496F" w:rsidRPr="002207E8">
        <w:rPr>
          <w:iCs/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552E5DF" w14:textId="5ED825F3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534D244" w14:textId="77777777" w:rsidR="00A9496F" w:rsidRDefault="00A9496F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8"/>
        <w:gridCol w:w="3850"/>
      </w:tblGrid>
      <w:tr w:rsidR="00BF00EF" w14:paraId="2A3F4895" w14:textId="77777777" w:rsidTr="00223939">
        <w:tc>
          <w:tcPr>
            <w:tcW w:w="5788" w:type="dxa"/>
          </w:tcPr>
          <w:p w14:paraId="16D0A8D6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25FFB33" w14:textId="5DE9D336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50" w:type="dxa"/>
          </w:tcPr>
          <w:p w14:paraId="0E8E4889" w14:textId="77777777" w:rsidR="00BF00EF" w:rsidRPr="00C9609E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F1CEC5" w14:textId="77777777" w:rsidR="00BF00EF" w:rsidRPr="00C9609E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470294" w14:textId="77777777" w:rsidR="00BF00EF" w:rsidRPr="00C9609E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34A8DF" w14:textId="3E962645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BF00EF" w14:paraId="7124304C" w14:textId="77777777" w:rsidTr="00223939">
        <w:tc>
          <w:tcPr>
            <w:tcW w:w="5788" w:type="dxa"/>
          </w:tcPr>
          <w:p w14:paraId="4250F397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D0403D" w14:textId="369DB688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50" w:type="dxa"/>
          </w:tcPr>
          <w:p w14:paraId="33563DAC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A2FB3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5F3478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4D08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3D4245" w14:textId="776CC7AB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23939" w14:paraId="6C68763A" w14:textId="77777777" w:rsidTr="00223939">
        <w:tc>
          <w:tcPr>
            <w:tcW w:w="5788" w:type="dxa"/>
          </w:tcPr>
          <w:p w14:paraId="4835F590" w14:textId="77777777" w:rsidR="00223939" w:rsidRDefault="00223939" w:rsidP="0022393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B87EFD" w14:textId="591A6004" w:rsidR="00223939" w:rsidRDefault="00223939" w:rsidP="00223939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50" w:type="dxa"/>
          </w:tcPr>
          <w:p w14:paraId="7D2F0F94" w14:textId="77777777" w:rsidR="00223939" w:rsidRDefault="00223939" w:rsidP="0022393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1759668" w14:textId="77777777" w:rsidR="00223939" w:rsidRDefault="00223939" w:rsidP="0022393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17CE26" w14:textId="77777777" w:rsidR="00223939" w:rsidRDefault="00223939" w:rsidP="0022393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74C74C1" w14:textId="77777777" w:rsidR="00223939" w:rsidRDefault="00223939" w:rsidP="0022393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B27C7A2" w14:textId="77777777" w:rsidR="00223939" w:rsidRDefault="00223939" w:rsidP="0022393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022828B" w14:textId="77777777" w:rsidR="00223939" w:rsidRDefault="00223939" w:rsidP="0022393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4EC6842" w14:textId="76F6EF86" w:rsidR="00223939" w:rsidRPr="00FD199C" w:rsidRDefault="00223939" w:rsidP="0022393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  <w:bookmarkEnd w:id="0"/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0C8E0294" w:rsidR="007F1821" w:rsidRPr="00137EBD" w:rsidRDefault="00692C91" w:rsidP="006678D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678DB" w:rsidRPr="00137EB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7F1821" w:rsidRPr="00137EBD" w:rsidSect="00A9496F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9772" w14:textId="77777777" w:rsidR="00B3364C" w:rsidRDefault="00B3364C">
      <w:r>
        <w:separator/>
      </w:r>
    </w:p>
  </w:endnote>
  <w:endnote w:type="continuationSeparator" w:id="0">
    <w:p w14:paraId="197A51AD" w14:textId="77777777" w:rsidR="00B3364C" w:rsidRDefault="00B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896B" w14:textId="77777777" w:rsidR="00B3364C" w:rsidRDefault="00B3364C">
      <w:r>
        <w:separator/>
      </w:r>
    </w:p>
  </w:footnote>
  <w:footnote w:type="continuationSeparator" w:id="0">
    <w:p w14:paraId="05D09537" w14:textId="77777777" w:rsidR="00B3364C" w:rsidRDefault="00B33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6511037"/>
    <w:multiLevelType w:val="hybridMultilevel"/>
    <w:tmpl w:val="A4B2D820"/>
    <w:lvl w:ilvl="0" w:tplc="0422000F">
      <w:start w:val="1"/>
      <w:numFmt w:val="decimal"/>
      <w:lvlText w:val="%1."/>
      <w:lvlJc w:val="left"/>
      <w:pPr>
        <w:ind w:left="1400" w:hanging="360"/>
      </w:pPr>
    </w:lvl>
    <w:lvl w:ilvl="1" w:tplc="04220019" w:tentative="1">
      <w:start w:val="1"/>
      <w:numFmt w:val="lowerLetter"/>
      <w:lvlText w:val="%2."/>
      <w:lvlJc w:val="left"/>
      <w:pPr>
        <w:ind w:left="2120" w:hanging="360"/>
      </w:pPr>
    </w:lvl>
    <w:lvl w:ilvl="2" w:tplc="0422001B" w:tentative="1">
      <w:start w:val="1"/>
      <w:numFmt w:val="lowerRoman"/>
      <w:lvlText w:val="%3."/>
      <w:lvlJc w:val="right"/>
      <w:pPr>
        <w:ind w:left="2840" w:hanging="180"/>
      </w:pPr>
    </w:lvl>
    <w:lvl w:ilvl="3" w:tplc="0422000F" w:tentative="1">
      <w:start w:val="1"/>
      <w:numFmt w:val="decimal"/>
      <w:lvlText w:val="%4."/>
      <w:lvlJc w:val="left"/>
      <w:pPr>
        <w:ind w:left="3560" w:hanging="360"/>
      </w:pPr>
    </w:lvl>
    <w:lvl w:ilvl="4" w:tplc="04220019" w:tentative="1">
      <w:start w:val="1"/>
      <w:numFmt w:val="lowerLetter"/>
      <w:lvlText w:val="%5."/>
      <w:lvlJc w:val="left"/>
      <w:pPr>
        <w:ind w:left="4280" w:hanging="360"/>
      </w:pPr>
    </w:lvl>
    <w:lvl w:ilvl="5" w:tplc="0422001B" w:tentative="1">
      <w:start w:val="1"/>
      <w:numFmt w:val="lowerRoman"/>
      <w:lvlText w:val="%6."/>
      <w:lvlJc w:val="right"/>
      <w:pPr>
        <w:ind w:left="5000" w:hanging="180"/>
      </w:pPr>
    </w:lvl>
    <w:lvl w:ilvl="6" w:tplc="0422000F" w:tentative="1">
      <w:start w:val="1"/>
      <w:numFmt w:val="decimal"/>
      <w:lvlText w:val="%7."/>
      <w:lvlJc w:val="left"/>
      <w:pPr>
        <w:ind w:left="5720" w:hanging="360"/>
      </w:pPr>
    </w:lvl>
    <w:lvl w:ilvl="7" w:tplc="04220019" w:tentative="1">
      <w:start w:val="1"/>
      <w:numFmt w:val="lowerLetter"/>
      <w:lvlText w:val="%8."/>
      <w:lvlJc w:val="left"/>
      <w:pPr>
        <w:ind w:left="6440" w:hanging="360"/>
      </w:pPr>
    </w:lvl>
    <w:lvl w:ilvl="8" w:tplc="042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8978036">
    <w:abstractNumId w:val="11"/>
  </w:num>
  <w:num w:numId="2" w16cid:durableId="771164150">
    <w:abstractNumId w:val="6"/>
  </w:num>
  <w:num w:numId="3" w16cid:durableId="75519683">
    <w:abstractNumId w:val="10"/>
  </w:num>
  <w:num w:numId="4" w16cid:durableId="1198275436">
    <w:abstractNumId w:val="0"/>
  </w:num>
  <w:num w:numId="5" w16cid:durableId="181671343">
    <w:abstractNumId w:val="8"/>
  </w:num>
  <w:num w:numId="6" w16cid:durableId="1069888916">
    <w:abstractNumId w:val="4"/>
  </w:num>
  <w:num w:numId="7" w16cid:durableId="1778910845">
    <w:abstractNumId w:val="5"/>
  </w:num>
  <w:num w:numId="8" w16cid:durableId="237600287">
    <w:abstractNumId w:val="7"/>
  </w:num>
  <w:num w:numId="9" w16cid:durableId="1847478152">
    <w:abstractNumId w:val="2"/>
  </w:num>
  <w:num w:numId="10" w16cid:durableId="1726100754">
    <w:abstractNumId w:val="1"/>
  </w:num>
  <w:num w:numId="11" w16cid:durableId="1887906481">
    <w:abstractNumId w:val="3"/>
  </w:num>
  <w:num w:numId="12" w16cid:durableId="1295183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174"/>
    <w:rsid w:val="000A4432"/>
    <w:rsid w:val="000A6D16"/>
    <w:rsid w:val="000A74AC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444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839"/>
    <w:rsid w:val="00137EBD"/>
    <w:rsid w:val="00142411"/>
    <w:rsid w:val="001531A3"/>
    <w:rsid w:val="001578FB"/>
    <w:rsid w:val="00163C50"/>
    <w:rsid w:val="00172DD0"/>
    <w:rsid w:val="00180B0D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2E7F"/>
    <w:rsid w:val="001D607D"/>
    <w:rsid w:val="001E1769"/>
    <w:rsid w:val="001E567C"/>
    <w:rsid w:val="001E6DB3"/>
    <w:rsid w:val="001E7D81"/>
    <w:rsid w:val="001F71C9"/>
    <w:rsid w:val="0020750A"/>
    <w:rsid w:val="0021793F"/>
    <w:rsid w:val="00223939"/>
    <w:rsid w:val="00226A94"/>
    <w:rsid w:val="00230230"/>
    <w:rsid w:val="00231424"/>
    <w:rsid w:val="00242576"/>
    <w:rsid w:val="00243CCB"/>
    <w:rsid w:val="00243ED7"/>
    <w:rsid w:val="00257110"/>
    <w:rsid w:val="0026092C"/>
    <w:rsid w:val="0026274F"/>
    <w:rsid w:val="0026395C"/>
    <w:rsid w:val="002652CF"/>
    <w:rsid w:val="00273DDF"/>
    <w:rsid w:val="00277D68"/>
    <w:rsid w:val="00280D3B"/>
    <w:rsid w:val="00283590"/>
    <w:rsid w:val="00284084"/>
    <w:rsid w:val="0028718E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40C"/>
    <w:rsid w:val="00377E0D"/>
    <w:rsid w:val="00380B52"/>
    <w:rsid w:val="003813AE"/>
    <w:rsid w:val="003847A9"/>
    <w:rsid w:val="003914DE"/>
    <w:rsid w:val="0039464F"/>
    <w:rsid w:val="0039548C"/>
    <w:rsid w:val="00396295"/>
    <w:rsid w:val="003A0108"/>
    <w:rsid w:val="003A07CC"/>
    <w:rsid w:val="003A2421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0F2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3DB2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1AA6"/>
    <w:rsid w:val="00552262"/>
    <w:rsid w:val="00555DC7"/>
    <w:rsid w:val="005671FD"/>
    <w:rsid w:val="005712F3"/>
    <w:rsid w:val="00575B86"/>
    <w:rsid w:val="00582755"/>
    <w:rsid w:val="00584FB6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B75F5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65E2"/>
    <w:rsid w:val="00617A01"/>
    <w:rsid w:val="0062096D"/>
    <w:rsid w:val="00626F8D"/>
    <w:rsid w:val="00631949"/>
    <w:rsid w:val="0063356D"/>
    <w:rsid w:val="00634124"/>
    <w:rsid w:val="006453E4"/>
    <w:rsid w:val="00647F83"/>
    <w:rsid w:val="006530A4"/>
    <w:rsid w:val="00653393"/>
    <w:rsid w:val="00654068"/>
    <w:rsid w:val="00656B09"/>
    <w:rsid w:val="00664107"/>
    <w:rsid w:val="006661E2"/>
    <w:rsid w:val="006678DB"/>
    <w:rsid w:val="00677331"/>
    <w:rsid w:val="00677766"/>
    <w:rsid w:val="0067790C"/>
    <w:rsid w:val="00691D2C"/>
    <w:rsid w:val="00692C91"/>
    <w:rsid w:val="006962AA"/>
    <w:rsid w:val="006A69D3"/>
    <w:rsid w:val="006A7731"/>
    <w:rsid w:val="006A7E16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01305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A7466"/>
    <w:rsid w:val="008B1EA1"/>
    <w:rsid w:val="008B5830"/>
    <w:rsid w:val="008C64F3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24677"/>
    <w:rsid w:val="00930315"/>
    <w:rsid w:val="00931C94"/>
    <w:rsid w:val="0093268B"/>
    <w:rsid w:val="00970DDD"/>
    <w:rsid w:val="00970F0B"/>
    <w:rsid w:val="0099012E"/>
    <w:rsid w:val="0099140C"/>
    <w:rsid w:val="009A6F36"/>
    <w:rsid w:val="009B4A1B"/>
    <w:rsid w:val="009C222E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6EA0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496F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3364C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4A87"/>
    <w:rsid w:val="00B7537B"/>
    <w:rsid w:val="00B75556"/>
    <w:rsid w:val="00B768DA"/>
    <w:rsid w:val="00B83D30"/>
    <w:rsid w:val="00BA4715"/>
    <w:rsid w:val="00BA4FD1"/>
    <w:rsid w:val="00BB0475"/>
    <w:rsid w:val="00BB446F"/>
    <w:rsid w:val="00BC015C"/>
    <w:rsid w:val="00BC34F3"/>
    <w:rsid w:val="00BD069B"/>
    <w:rsid w:val="00BD3201"/>
    <w:rsid w:val="00BF00EF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65BFD"/>
    <w:rsid w:val="00C7069E"/>
    <w:rsid w:val="00C750AC"/>
    <w:rsid w:val="00C840D9"/>
    <w:rsid w:val="00C9609E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62670"/>
    <w:rsid w:val="00D7341A"/>
    <w:rsid w:val="00D741CB"/>
    <w:rsid w:val="00D76F31"/>
    <w:rsid w:val="00D8245D"/>
    <w:rsid w:val="00D82F02"/>
    <w:rsid w:val="00D83237"/>
    <w:rsid w:val="00D83C76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0482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2CBC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2189</Words>
  <Characters>1248</Characters>
  <Application>Microsoft Office Word</Application>
  <DocSecurity>0</DocSecurity>
  <Lines>10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3431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Корнійчук Олеся Михайлівна</cp:lastModifiedBy>
  <cp:revision>31</cp:revision>
  <cp:lastPrinted>2025-06-11T13:21:00Z</cp:lastPrinted>
  <dcterms:created xsi:type="dcterms:W3CDTF">2025-04-15T08:56:00Z</dcterms:created>
  <dcterms:modified xsi:type="dcterms:W3CDTF">2025-10-02T11:12:00Z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