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016EA49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433449054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433449054</w:t>
                      </w:r>
                    </w:p>
                  </w:txbxContent>
                </v:textbox>
              </v:shape>
            </w:pict>
          </mc:Fallback>
        </mc:AlternateContent>
      </w:r>
    </w:p>
    <w:tbl>
      <w:tblPr>
        <w:tblW w:w="0" w:type="auto"/>
        <w:tblLook w:val="01E0" w:firstRow="1" w:lastRow="1" w:firstColumn="1" w:lastColumn="1" w:noHBand="0" w:noVBand="0"/>
      </w:tblPr>
      <w:tblGrid>
        <w:gridCol w:w="4877"/>
      </w:tblGrid>
      <w:tr w:rsidR="00DE4A20" w:rsidRPr="00CD35B0" w14:paraId="39883B9B" w14:textId="77777777" w:rsidTr="00F6318B">
        <w:trPr>
          <w:trHeight w:val="2500"/>
        </w:trPr>
        <w:tc>
          <w:tcPr>
            <w:tcW w:w="4877" w:type="dxa"/>
            <w:hideMark/>
          </w:tcPr>
          <w:p w14:paraId="0B182D23" w14:textId="15271BD2" w:rsidR="00F6318B" w:rsidRPr="00DE4A20" w:rsidRDefault="0009503E" w:rsidP="003F6412">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F6412">
              <w:rPr>
                <w:b/>
                <w:color w:val="000000" w:themeColor="text1"/>
                <w:sz w:val="28"/>
                <w:szCs w:val="28"/>
              </w:rPr>
              <w:t xml:space="preserve">надання КОМУНАЛЬНОМУ ПІДПРИЄМСТВУ «КИЇВСЬКИЙ МЕТРОПОЛІТЕН» земельної ділянки в </w:t>
            </w:r>
            <w:r w:rsidR="003F6412" w:rsidRPr="0025032E">
              <w:rPr>
                <w:rStyle w:val="af2"/>
                <w:b/>
                <w:i w:val="0"/>
                <w:color w:val="000000" w:themeColor="text1"/>
                <w:sz w:val="28"/>
                <w:szCs w:val="28"/>
              </w:rPr>
              <w:t>постійне користування</w:t>
            </w:r>
            <w:r w:rsidR="003F6412">
              <w:rPr>
                <w:b/>
                <w:color w:val="000000" w:themeColor="text1"/>
                <w:sz w:val="28"/>
                <w:szCs w:val="28"/>
              </w:rPr>
              <w:t xml:space="preserve"> </w:t>
            </w:r>
            <w:r w:rsidR="003F6412" w:rsidRPr="00DE4A20">
              <w:rPr>
                <w:b/>
                <w:iCs/>
                <w:color w:val="000000" w:themeColor="text1"/>
                <w:sz w:val="28"/>
                <w:szCs w:val="28"/>
              </w:rPr>
              <w:t>для експлуатації та обс</w:t>
            </w:r>
            <w:r w:rsidR="003F6412">
              <w:rPr>
                <w:b/>
                <w:iCs/>
                <w:color w:val="000000" w:themeColor="text1"/>
                <w:sz w:val="28"/>
                <w:szCs w:val="28"/>
              </w:rPr>
              <w:t>луговування споруди вентиляційної витяжки</w:t>
            </w:r>
            <w:r w:rsidR="003F6412" w:rsidRPr="00DE4A20">
              <w:rPr>
                <w:b/>
                <w:iCs/>
                <w:color w:val="000000" w:themeColor="text1"/>
                <w:sz w:val="28"/>
                <w:szCs w:val="28"/>
              </w:rPr>
              <w:t xml:space="preserve"> станції метрополітену «</w:t>
            </w:r>
            <w:r w:rsidR="003F6412">
              <w:rPr>
                <w:b/>
                <w:iCs/>
                <w:color w:val="000000" w:themeColor="text1"/>
                <w:sz w:val="28"/>
                <w:szCs w:val="28"/>
              </w:rPr>
              <w:t>Харківська</w:t>
            </w:r>
            <w:r w:rsidR="003F6412" w:rsidRPr="00DE4A20">
              <w:rPr>
                <w:b/>
                <w:iCs/>
                <w:color w:val="000000" w:themeColor="text1"/>
                <w:sz w:val="28"/>
                <w:szCs w:val="28"/>
              </w:rPr>
              <w:t xml:space="preserve">» </w:t>
            </w:r>
            <w:r w:rsidR="003F6412" w:rsidRPr="00DE4A20">
              <w:rPr>
                <w:b/>
                <w:color w:val="000000" w:themeColor="text1"/>
                <w:sz w:val="28"/>
                <w:szCs w:val="28"/>
              </w:rPr>
              <w:t xml:space="preserve">на </w:t>
            </w:r>
            <w:proofErr w:type="spellStart"/>
            <w:r w:rsidR="003F6412" w:rsidRPr="00007BED">
              <w:rPr>
                <w:b/>
                <w:iCs/>
                <w:color w:val="000000" w:themeColor="text1"/>
                <w:sz w:val="28"/>
                <w:szCs w:val="28"/>
              </w:rPr>
              <w:t>просп</w:t>
            </w:r>
            <w:proofErr w:type="spellEnd"/>
            <w:r w:rsidR="003F6412" w:rsidRPr="00007BED">
              <w:rPr>
                <w:b/>
                <w:iCs/>
                <w:color w:val="000000" w:themeColor="text1"/>
                <w:sz w:val="28"/>
                <w:szCs w:val="28"/>
              </w:rPr>
              <w:t xml:space="preserve">. Бажана Миколи </w:t>
            </w:r>
            <w:r w:rsidR="003F6412" w:rsidRPr="00DE4A20">
              <w:rPr>
                <w:b/>
                <w:color w:val="000000" w:themeColor="text1"/>
                <w:sz w:val="28"/>
                <w:szCs w:val="28"/>
              </w:rPr>
              <w:t xml:space="preserve">у </w:t>
            </w:r>
            <w:r w:rsidR="003F6412" w:rsidRPr="00DE4A20">
              <w:rPr>
                <w:b/>
                <w:iCs/>
                <w:color w:val="000000" w:themeColor="text1"/>
                <w:sz w:val="28"/>
                <w:szCs w:val="28"/>
              </w:rPr>
              <w:t>Дарницькому</w:t>
            </w:r>
            <w:r w:rsidR="003F6412" w:rsidRPr="00DE4A20">
              <w:rPr>
                <w:b/>
                <w:color w:val="000000" w:themeColor="text1"/>
                <w:sz w:val="28"/>
              </w:rPr>
              <w:t xml:space="preserve"> </w:t>
            </w:r>
            <w:r w:rsidR="003F6412" w:rsidRPr="00DE4A20">
              <w:rPr>
                <w:b/>
                <w:color w:val="000000" w:themeColor="text1"/>
                <w:sz w:val="28"/>
                <w:szCs w:val="28"/>
              </w:rPr>
              <w:t>районі міста Києв</w:t>
            </w:r>
            <w:r w:rsidR="003F6412">
              <w:rPr>
                <w:b/>
                <w:color w:val="000000" w:themeColor="text1"/>
                <w:sz w:val="28"/>
                <w:szCs w:val="28"/>
              </w:rPr>
              <w:t>а</w:t>
            </w:r>
          </w:p>
        </w:tc>
      </w:tr>
    </w:tbl>
    <w:p w14:paraId="16B3BA17" w14:textId="66E629CB" w:rsidR="00F6318B" w:rsidRDefault="00F6318B" w:rsidP="00F6318B">
      <w:pPr>
        <w:pStyle w:val="a9"/>
        <w:ind w:right="3905"/>
        <w:rPr>
          <w:bCs/>
          <w:color w:val="000000" w:themeColor="text1"/>
          <w:lang w:val="uk-UA"/>
        </w:rPr>
      </w:pPr>
    </w:p>
    <w:p w14:paraId="07F6D163" w14:textId="038FB827" w:rsidR="00F6318B" w:rsidRPr="003F6412" w:rsidRDefault="00C7069E" w:rsidP="00F6318B">
      <w:pPr>
        <w:pStyle w:val="20"/>
        <w:ind w:firstLine="709"/>
        <w:rPr>
          <w:color w:val="000000" w:themeColor="text1"/>
          <w:szCs w:val="28"/>
          <w:lang w:val="uk-UA"/>
        </w:rPr>
      </w:pPr>
      <w:r w:rsidRPr="003F6412">
        <w:rPr>
          <w:color w:val="000000" w:themeColor="text1"/>
          <w:lang w:val="uk-UA"/>
        </w:rPr>
        <w:t xml:space="preserve">Розглянувши заяву КОМУНАЛЬНОГО ПІДПРИЄМСТВА «КИЇВСЬКИЙ МЕТРОПОЛІТЕН» (код ЄДРПОУ: 03328913, місцезнаходження юридичної особи: 03056, м. Київ, </w:t>
      </w:r>
      <w:proofErr w:type="spellStart"/>
      <w:r w:rsidRPr="003F6412">
        <w:rPr>
          <w:color w:val="000000" w:themeColor="text1"/>
          <w:lang w:val="uk-UA"/>
        </w:rPr>
        <w:t>просп</w:t>
      </w:r>
      <w:proofErr w:type="spellEnd"/>
      <w:r w:rsidRPr="003F6412">
        <w:rPr>
          <w:color w:val="000000" w:themeColor="text1"/>
          <w:lang w:val="uk-UA"/>
        </w:rPr>
        <w:t xml:space="preserve">. Берестейський, 35) від </w:t>
      </w:r>
      <w:r w:rsidR="001F6715" w:rsidRPr="00E13205">
        <w:rPr>
          <w:color w:val="000000" w:themeColor="text1"/>
          <w:szCs w:val="28"/>
          <w:lang w:val="uk-UA"/>
        </w:rPr>
        <w:t xml:space="preserve">25 листопада 2025 </w:t>
      </w:r>
      <w:r w:rsidR="001F6715">
        <w:rPr>
          <w:color w:val="000000" w:themeColor="text1"/>
          <w:szCs w:val="28"/>
          <w:lang w:val="uk-UA"/>
        </w:rPr>
        <w:t xml:space="preserve">року               </w:t>
      </w:r>
      <w:r w:rsidR="001F6715" w:rsidRPr="00E13205">
        <w:rPr>
          <w:color w:val="000000" w:themeColor="text1"/>
          <w:szCs w:val="28"/>
          <w:lang w:val="uk-UA"/>
        </w:rPr>
        <w:t>№ 63143-010263408-031-03</w:t>
      </w:r>
      <w:r w:rsidR="001F6715">
        <w:rPr>
          <w:color w:val="000000" w:themeColor="text1"/>
          <w:szCs w:val="28"/>
          <w:lang w:val="uk-UA"/>
        </w:rPr>
        <w:t xml:space="preserve"> </w:t>
      </w:r>
      <w:r w:rsidRPr="003F6412">
        <w:rPr>
          <w:color w:val="000000" w:themeColor="text1"/>
          <w:lang w:val="uk-UA"/>
        </w:rPr>
        <w:t>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15 травня 2023 року, номер відомостей про речове право 50332612),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6E1D5694"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F6412">
        <w:rPr>
          <w:color w:val="000000" w:themeColor="text1"/>
          <w:sz w:val="28"/>
          <w:szCs w:val="28"/>
          <w:lang w:val="uk-UA"/>
        </w:rPr>
        <w:t>Надати КОМУНАЛЬНОМУ ПІДПРИЄМСТВУ «КИЇВСЬКИЙ МЕТРОПОЛІТЕН»,</w:t>
      </w:r>
      <w:r w:rsidR="003F6412" w:rsidRPr="00DE4A20">
        <w:rPr>
          <w:color w:val="000000" w:themeColor="text1"/>
          <w:sz w:val="28"/>
          <w:szCs w:val="28"/>
          <w:lang w:val="uk-UA"/>
        </w:rPr>
        <w:t xml:space="preserve"> за умови виконання пункту </w:t>
      </w:r>
      <w:r w:rsidR="003F6412">
        <w:rPr>
          <w:color w:val="000000" w:themeColor="text1"/>
          <w:sz w:val="28"/>
          <w:szCs w:val="28"/>
          <w:lang w:val="uk-UA"/>
        </w:rPr>
        <w:t>2</w:t>
      </w:r>
      <w:r w:rsidR="003F6412" w:rsidRPr="00DE4A20">
        <w:rPr>
          <w:color w:val="000000" w:themeColor="text1"/>
          <w:sz w:val="28"/>
          <w:szCs w:val="28"/>
          <w:lang w:val="uk-UA"/>
        </w:rPr>
        <w:t xml:space="preserve"> цього рішення, </w:t>
      </w:r>
      <w:r w:rsidR="003F6412">
        <w:rPr>
          <w:color w:val="000000" w:themeColor="text1"/>
          <w:sz w:val="28"/>
          <w:szCs w:val="28"/>
          <w:lang w:val="uk-UA"/>
        </w:rPr>
        <w:t>в</w:t>
      </w:r>
      <w:r w:rsidR="003F6412" w:rsidRPr="00DE4A20">
        <w:rPr>
          <w:color w:val="000000" w:themeColor="text1"/>
          <w:sz w:val="28"/>
          <w:szCs w:val="28"/>
          <w:lang w:val="uk-UA"/>
        </w:rPr>
        <w:t xml:space="preserve"> </w:t>
      </w:r>
      <w:proofErr w:type="spellStart"/>
      <w:r w:rsidR="003F6412" w:rsidRPr="00DE4A20">
        <w:rPr>
          <w:iCs/>
          <w:color w:val="000000" w:themeColor="text1"/>
          <w:sz w:val="28"/>
          <w:szCs w:val="28"/>
          <w:lang w:eastAsia="uk-UA"/>
        </w:rPr>
        <w:t>постійне</w:t>
      </w:r>
      <w:proofErr w:type="spellEnd"/>
      <w:r w:rsidR="003F6412" w:rsidRPr="00DE4A20">
        <w:rPr>
          <w:iCs/>
          <w:color w:val="000000" w:themeColor="text1"/>
          <w:sz w:val="28"/>
          <w:szCs w:val="28"/>
          <w:lang w:eastAsia="uk-UA"/>
        </w:rPr>
        <w:t xml:space="preserve"> </w:t>
      </w:r>
      <w:proofErr w:type="spellStart"/>
      <w:r w:rsidR="003F6412" w:rsidRPr="00DE4A20">
        <w:rPr>
          <w:iCs/>
          <w:color w:val="000000" w:themeColor="text1"/>
          <w:sz w:val="28"/>
          <w:szCs w:val="28"/>
          <w:lang w:eastAsia="uk-UA"/>
        </w:rPr>
        <w:t>користування</w:t>
      </w:r>
      <w:proofErr w:type="spellEnd"/>
      <w:r w:rsidR="003F6412" w:rsidRPr="00DE4A20">
        <w:rPr>
          <w:iCs/>
          <w:color w:val="000000" w:themeColor="text1"/>
          <w:sz w:val="28"/>
          <w:szCs w:val="28"/>
          <w:lang w:val="uk-UA" w:eastAsia="uk-UA"/>
        </w:rPr>
        <w:t xml:space="preserve"> </w:t>
      </w:r>
      <w:r w:rsidR="003F6412" w:rsidRPr="00DE4A20">
        <w:rPr>
          <w:color w:val="000000" w:themeColor="text1"/>
          <w:sz w:val="28"/>
          <w:szCs w:val="28"/>
          <w:lang w:val="uk-UA"/>
        </w:rPr>
        <w:t xml:space="preserve">земельну ділянку </w:t>
      </w:r>
      <w:r w:rsidR="00F837D8" w:rsidRPr="00DE4A20">
        <w:rPr>
          <w:color w:val="000000" w:themeColor="text1"/>
          <w:sz w:val="28"/>
          <w:szCs w:val="28"/>
          <w:lang w:val="uk-UA"/>
        </w:rPr>
        <w:t xml:space="preserve">площею </w:t>
      </w:r>
      <w:r w:rsidR="00F837D8" w:rsidRPr="00A705D2">
        <w:rPr>
          <w:iCs/>
          <w:color w:val="000000" w:themeColor="text1"/>
          <w:sz w:val="28"/>
          <w:szCs w:val="28"/>
          <w:lang w:val="uk-UA" w:eastAsia="uk-UA"/>
        </w:rPr>
        <w:t>0,0008</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A705D2">
        <w:rPr>
          <w:iCs/>
          <w:color w:val="000000" w:themeColor="text1"/>
          <w:sz w:val="28"/>
          <w:szCs w:val="28"/>
          <w:lang w:val="uk-UA" w:eastAsia="uk-UA"/>
        </w:rPr>
        <w:t>8000000000:90:311:0005</w:t>
      </w:r>
      <w:r w:rsidR="00F837D8" w:rsidRPr="00AF790C">
        <w:rPr>
          <w:sz w:val="28"/>
          <w:szCs w:val="28"/>
          <w:lang w:val="uk-UA"/>
        </w:rPr>
        <w:t xml:space="preserve">) </w:t>
      </w:r>
      <w:r w:rsidR="003F6412" w:rsidRPr="00C80C24">
        <w:rPr>
          <w:iCs/>
          <w:color w:val="000000" w:themeColor="text1"/>
          <w:sz w:val="28"/>
          <w:szCs w:val="28"/>
          <w:lang w:val="uk-UA"/>
        </w:rPr>
        <w:t>для експлуатації та обслуговування споруди вентиляційної витяжки станції метрополітену «</w:t>
      </w:r>
      <w:r w:rsidR="004E2465" w:rsidRPr="00A705D2">
        <w:rPr>
          <w:iCs/>
          <w:color w:val="000000" w:themeColor="text1"/>
          <w:sz w:val="28"/>
          <w:szCs w:val="28"/>
          <w:lang w:val="uk-UA"/>
        </w:rPr>
        <w:t>Харківська</w:t>
      </w:r>
      <w:r w:rsidR="003F6412" w:rsidRPr="00C80C24">
        <w:rPr>
          <w:iCs/>
          <w:color w:val="000000" w:themeColor="text1"/>
          <w:sz w:val="28"/>
          <w:szCs w:val="28"/>
          <w:lang w:val="uk-UA"/>
        </w:rPr>
        <w:t>»</w:t>
      </w:r>
      <w:r w:rsidR="003F6412" w:rsidRPr="00AF790C">
        <w:rPr>
          <w:sz w:val="28"/>
          <w:szCs w:val="28"/>
          <w:lang w:val="uk-UA"/>
        </w:rPr>
        <w:t xml:space="preserve"> (</w:t>
      </w:r>
      <w:r w:rsidR="003F6412">
        <w:rPr>
          <w:color w:val="000000" w:themeColor="text1"/>
          <w:sz w:val="28"/>
          <w:szCs w:val="28"/>
          <w:lang w:val="uk-UA"/>
        </w:rPr>
        <w:t>код виду                        цільового призначення</w:t>
      </w:r>
      <w:r w:rsidR="003F6412" w:rsidRPr="00E13205">
        <w:rPr>
          <w:color w:val="000000" w:themeColor="text1"/>
          <w:sz w:val="28"/>
          <w:szCs w:val="28"/>
          <w:lang w:val="uk-UA"/>
        </w:rPr>
        <w:t xml:space="preserve"> </w:t>
      </w:r>
      <w:r w:rsidR="003F6412" w:rsidRPr="00AF790C">
        <w:rPr>
          <w:sz w:val="28"/>
          <w:szCs w:val="28"/>
          <w:lang w:val="uk-UA"/>
        </w:rPr>
        <w:t xml:space="preserve">– </w:t>
      </w:r>
      <w:r w:rsidR="003F6412" w:rsidRPr="00AF790C">
        <w:rPr>
          <w:iCs/>
          <w:sz w:val="28"/>
          <w:szCs w:val="28"/>
          <w:lang w:val="uk-UA"/>
        </w:rPr>
        <w:t xml:space="preserve">12.07 для розміщення та експлуатації будівель і </w:t>
      </w:r>
      <w:r w:rsidR="003F6412" w:rsidRPr="00AF790C">
        <w:rPr>
          <w:iCs/>
          <w:sz w:val="28"/>
          <w:szCs w:val="28"/>
          <w:lang w:val="uk-UA"/>
        </w:rPr>
        <w:lastRenderedPageBreak/>
        <w:t>споруд міського електротранспорту</w:t>
      </w:r>
      <w:r w:rsidR="003F6412" w:rsidRPr="00AF790C">
        <w:rPr>
          <w:sz w:val="28"/>
          <w:szCs w:val="28"/>
          <w:lang w:val="uk-UA"/>
        </w:rPr>
        <w:t>)</w:t>
      </w:r>
      <w:r w:rsidR="003F6412" w:rsidRPr="00AF790C">
        <w:rPr>
          <w:sz w:val="28"/>
          <w:lang w:val="uk-UA"/>
        </w:rPr>
        <w:t xml:space="preserve"> на </w:t>
      </w:r>
      <w:r w:rsidR="003F6412" w:rsidRPr="00A705D2">
        <w:rPr>
          <w:iCs/>
          <w:sz w:val="28"/>
          <w:szCs w:val="28"/>
          <w:lang w:val="uk-UA"/>
        </w:rPr>
        <w:t>просп. Бажана Миколи</w:t>
      </w:r>
      <w:r w:rsidR="003F6412" w:rsidRPr="00AF790C">
        <w:rPr>
          <w:iCs/>
          <w:sz w:val="28"/>
          <w:szCs w:val="28"/>
          <w:lang w:val="uk-UA"/>
        </w:rPr>
        <w:t xml:space="preserve"> </w:t>
      </w:r>
      <w:r w:rsidR="003F6412" w:rsidRPr="00AF790C">
        <w:rPr>
          <w:sz w:val="28"/>
          <w:szCs w:val="28"/>
          <w:lang w:val="uk-UA"/>
        </w:rPr>
        <w:t xml:space="preserve">у </w:t>
      </w:r>
      <w:r w:rsidR="003F6412" w:rsidRPr="00A705D2">
        <w:rPr>
          <w:iCs/>
          <w:sz w:val="28"/>
          <w:szCs w:val="28"/>
          <w:lang w:val="uk-UA"/>
        </w:rPr>
        <w:t>Дарницькому</w:t>
      </w:r>
      <w:r w:rsidR="003F6412" w:rsidRPr="00AF790C">
        <w:rPr>
          <w:sz w:val="28"/>
          <w:szCs w:val="28"/>
          <w:lang w:val="uk-UA"/>
        </w:rPr>
        <w:t xml:space="preserve"> районі міста Києва із земель комунальної власності територіальної громади міста Києва </w:t>
      </w:r>
      <w:r w:rsidR="003F6412">
        <w:rPr>
          <w:sz w:val="28"/>
          <w:szCs w:val="28"/>
          <w:lang w:val="uk-UA"/>
        </w:rPr>
        <w:t xml:space="preserve">у зв’язку із закріпленням </w:t>
      </w:r>
      <w:r w:rsidR="003F6412" w:rsidRPr="00B23D70">
        <w:rPr>
          <w:sz w:val="28"/>
          <w:szCs w:val="28"/>
          <w:lang w:val="uk-UA"/>
        </w:rPr>
        <w:t>нерухомого майна на праві господарського відання</w:t>
      </w:r>
      <w:r w:rsidR="003F6412">
        <w:rPr>
          <w:sz w:val="28"/>
          <w:szCs w:val="28"/>
          <w:lang w:val="uk-UA"/>
        </w:rPr>
        <w:t xml:space="preserve"> відповідно до наказу Головного управління комунальної</w:t>
      </w:r>
      <w:r w:rsidR="003F6412" w:rsidRPr="00A705D2">
        <w:rPr>
          <w:sz w:val="28"/>
          <w:szCs w:val="28"/>
          <w:lang w:val="uk-UA"/>
        </w:rPr>
        <w:t xml:space="preserve"> </w:t>
      </w:r>
      <w:r w:rsidR="003F6412" w:rsidRPr="00B23D70">
        <w:rPr>
          <w:sz w:val="28"/>
          <w:szCs w:val="28"/>
          <w:lang w:val="uk-UA"/>
        </w:rPr>
        <w:t>власності м. Києва виконавчого органу Київської міської ради (Київської міської державної адміністрації) від 23 квітня 200</w:t>
      </w:r>
      <w:r w:rsidR="003F6412">
        <w:rPr>
          <w:sz w:val="28"/>
          <w:szCs w:val="28"/>
          <w:lang w:val="uk-UA"/>
        </w:rPr>
        <w:t xml:space="preserve">3 року № 98 </w:t>
      </w:r>
      <w:r w:rsidR="003F6412" w:rsidRPr="00B23D70">
        <w:rPr>
          <w:sz w:val="28"/>
          <w:szCs w:val="28"/>
          <w:lang w:val="uk-UA"/>
        </w:rPr>
        <w:t>«Про закріплення основних засобів»</w:t>
      </w:r>
      <w:r w:rsidR="003F6412" w:rsidRPr="00AF790C">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w:t>
      </w:r>
      <w:r w:rsidR="00F86F74" w:rsidRPr="00AF790C">
        <w:rPr>
          <w:sz w:val="28"/>
          <w:szCs w:val="28"/>
          <w:lang w:val="uk-UA"/>
        </w:rPr>
        <w:t xml:space="preserve"> </w:t>
      </w:r>
      <w:r w:rsidR="00F86F74" w:rsidRPr="00E13205">
        <w:rPr>
          <w:color w:val="000000" w:themeColor="text1"/>
          <w:sz w:val="28"/>
          <w:szCs w:val="28"/>
          <w:lang w:val="uk-UA"/>
        </w:rPr>
        <w:t xml:space="preserve">заява ДЦ від 25 листопада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63143-010263408-031-03, справа № </w:t>
      </w:r>
      <w:r w:rsidR="00F86F74" w:rsidRPr="00E13205">
        <w:rPr>
          <w:b/>
          <w:color w:val="000000" w:themeColor="text1"/>
          <w:sz w:val="28"/>
          <w:szCs w:val="28"/>
          <w:lang w:val="uk-UA"/>
        </w:rPr>
        <w:t>433449054</w:t>
      </w:r>
      <w:r w:rsidR="003F6412">
        <w:rPr>
          <w:color w:val="000000" w:themeColor="text1"/>
          <w:sz w:val="28"/>
          <w:szCs w:val="28"/>
          <w:lang w:val="uk-UA"/>
        </w:rPr>
        <w:t>)</w:t>
      </w:r>
      <w:r w:rsidR="00F86F74" w:rsidRPr="00E13205">
        <w:rPr>
          <w:color w:val="000000" w:themeColor="text1"/>
          <w:sz w:val="28"/>
          <w:szCs w:val="28"/>
          <w:lang w:val="uk-UA"/>
        </w:rPr>
        <w:t>.</w:t>
      </w:r>
    </w:p>
    <w:p w14:paraId="382A6567" w14:textId="77777777" w:rsidR="003F6412" w:rsidRPr="00DE4A20" w:rsidRDefault="003F6412" w:rsidP="003F6412">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Pr>
          <w:color w:val="000000" w:themeColor="text1"/>
          <w:sz w:val="28"/>
          <w:szCs w:val="28"/>
          <w:lang w:val="uk-UA"/>
        </w:rPr>
        <w:t>КОМУНАЛЬНОМУ ПІДПРИЄМСТВУ «КИЇВСЬКИЙ МЕТРОПОЛІТЕН»</w:t>
      </w:r>
      <w:r w:rsidRPr="00DE4A20">
        <w:rPr>
          <w:color w:val="000000" w:themeColor="text1"/>
          <w:sz w:val="28"/>
          <w:szCs w:val="28"/>
          <w:lang w:val="uk-UA"/>
        </w:rPr>
        <w:t>:</w:t>
      </w:r>
    </w:p>
    <w:p w14:paraId="4D81008D" w14:textId="77777777" w:rsidR="003F6412" w:rsidRDefault="003F6412" w:rsidP="003F6412">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68FEFCC8" w14:textId="2D51382B" w:rsidR="003F6412" w:rsidRDefault="003F6412" w:rsidP="003F6412">
      <w:pPr>
        <w:tabs>
          <w:tab w:val="left" w:pos="0"/>
        </w:tabs>
        <w:ind w:firstLine="680"/>
        <w:jc w:val="both"/>
        <w:rPr>
          <w:sz w:val="28"/>
          <w:szCs w:val="28"/>
          <w:lang w:val="uk-UA"/>
        </w:rPr>
      </w:pPr>
      <w:r>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9348383" w14:textId="77777777" w:rsidR="003F6412" w:rsidRDefault="003F6412" w:rsidP="003F6412">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0EA5FFED" w14:textId="77777777" w:rsidR="003F6412" w:rsidRDefault="003F6412" w:rsidP="003F6412">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157D794" w14:textId="77777777" w:rsidR="003F6412" w:rsidRDefault="003F6412" w:rsidP="003F6412">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71F6103F" w14:textId="77777777" w:rsidR="003F6412" w:rsidRDefault="003F6412" w:rsidP="003F6412">
      <w:pPr>
        <w:tabs>
          <w:tab w:val="left" w:pos="0"/>
        </w:tabs>
        <w:ind w:firstLine="720"/>
        <w:jc w:val="both"/>
        <w:rPr>
          <w:sz w:val="28"/>
          <w:szCs w:val="28"/>
          <w:lang w:val="uk-UA"/>
        </w:rPr>
      </w:pPr>
      <w:r>
        <w:rPr>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07DA25AB" w14:textId="4FAD853A" w:rsidR="003F6412" w:rsidRDefault="003F6412" w:rsidP="003F6412">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A82C498" w14:textId="77777777" w:rsidR="003767E0" w:rsidRDefault="003767E0" w:rsidP="003767E0">
      <w:pPr>
        <w:tabs>
          <w:tab w:val="left" w:pos="0"/>
        </w:tabs>
        <w:ind w:firstLine="680"/>
        <w:jc w:val="both"/>
        <w:rPr>
          <w:sz w:val="28"/>
          <w:szCs w:val="28"/>
          <w:lang w:val="uk-UA"/>
        </w:rPr>
      </w:pPr>
      <w:r>
        <w:rPr>
          <w:color w:val="000000" w:themeColor="text1"/>
          <w:sz w:val="28"/>
          <w:szCs w:val="28"/>
          <w:lang w:val="uk-UA"/>
        </w:rPr>
        <w:t>2.8. Земельну ділянку в межах червоних ліній використовувати з обмеженнями відповідно до вимог</w:t>
      </w:r>
      <w:r>
        <w:rPr>
          <w:color w:val="000000" w:themeColor="text1"/>
          <w:sz w:val="28"/>
          <w:szCs w:val="28"/>
          <w:shd w:val="clear" w:color="auto" w:fill="FFFFFF"/>
          <w:lang w:val="uk-UA"/>
        </w:rPr>
        <w:t xml:space="preserve"> Закону України «Про автомобільні дороги»</w:t>
      </w:r>
      <w:r>
        <w:rPr>
          <w:color w:val="000000" w:themeColor="text1"/>
          <w:sz w:val="28"/>
          <w:szCs w:val="28"/>
          <w:lang w:val="uk-UA"/>
        </w:rPr>
        <w:t>.</w:t>
      </w:r>
    </w:p>
    <w:p w14:paraId="7CC01ED1" w14:textId="77777777" w:rsidR="003F6412" w:rsidRDefault="003F6412" w:rsidP="003F6412">
      <w:pPr>
        <w:tabs>
          <w:tab w:val="left" w:pos="0"/>
        </w:tabs>
        <w:ind w:firstLine="680"/>
        <w:jc w:val="both"/>
        <w:rPr>
          <w:sz w:val="28"/>
          <w:szCs w:val="28"/>
          <w:lang w:val="uk-UA"/>
        </w:rPr>
      </w:pPr>
      <w:r>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16B38BA" w14:textId="77777777" w:rsidR="003F6412" w:rsidRDefault="003F6412" w:rsidP="003F6412">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396C1AB4" w14:textId="77777777" w:rsidR="003F6412" w:rsidRDefault="003F6412" w:rsidP="003F6412">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03492ADC" w14:textId="77777777" w:rsidR="003F6412" w:rsidRPr="00A705D2" w:rsidRDefault="003F6412" w:rsidP="003F6412">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3F6412" w14:paraId="6F647D61" w14:textId="77777777" w:rsidTr="00F06816">
        <w:tc>
          <w:tcPr>
            <w:tcW w:w="4927" w:type="dxa"/>
          </w:tcPr>
          <w:p w14:paraId="28FDE7A1" w14:textId="77777777" w:rsidR="003F6412" w:rsidRDefault="003F6412" w:rsidP="00F06816">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2FABDDB0" w14:textId="77777777" w:rsidR="003F6412" w:rsidRDefault="003F6412" w:rsidP="00F06816">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7D2AE746" w14:textId="77777777" w:rsidR="003F6412" w:rsidRDefault="003F6412" w:rsidP="003F6412">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71F75E24" w14:textId="77777777" w:rsidR="003F6412" w:rsidRDefault="003F6412" w:rsidP="003F6412">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3F6412" w14:paraId="066E3286" w14:textId="77777777" w:rsidTr="00F06816">
        <w:tc>
          <w:tcPr>
            <w:tcW w:w="5920" w:type="dxa"/>
          </w:tcPr>
          <w:p w14:paraId="39E372B4" w14:textId="77777777" w:rsidR="003F6412" w:rsidRDefault="003F6412" w:rsidP="00F06816">
            <w:pPr>
              <w:ind w:right="1451"/>
              <w:rPr>
                <w:color w:val="000000"/>
                <w:sz w:val="28"/>
                <w:szCs w:val="28"/>
                <w:lang w:val="uk-UA" w:eastAsia="uk-UA"/>
              </w:rPr>
            </w:pPr>
            <w:r>
              <w:rPr>
                <w:color w:val="000000"/>
                <w:sz w:val="28"/>
                <w:szCs w:val="28"/>
                <w:lang w:val="uk-UA" w:eastAsia="uk-UA"/>
              </w:rPr>
              <w:t xml:space="preserve">Заступник голови </w:t>
            </w:r>
          </w:p>
          <w:p w14:paraId="65B44552" w14:textId="77777777" w:rsidR="003F6412" w:rsidRDefault="003F6412" w:rsidP="00F06816">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4FD44423" w14:textId="77777777" w:rsidR="003F6412" w:rsidRPr="00A705D2" w:rsidRDefault="003F6412" w:rsidP="00F06816">
            <w:pPr>
              <w:jc w:val="right"/>
              <w:rPr>
                <w:color w:val="000000"/>
                <w:sz w:val="28"/>
                <w:szCs w:val="28"/>
                <w:lang w:val="uk-UA" w:eastAsia="uk-UA"/>
              </w:rPr>
            </w:pPr>
          </w:p>
          <w:p w14:paraId="1D46DB64" w14:textId="77777777" w:rsidR="003F6412" w:rsidRPr="00A705D2" w:rsidRDefault="003F6412" w:rsidP="00F06816">
            <w:pPr>
              <w:jc w:val="right"/>
              <w:rPr>
                <w:color w:val="000000"/>
                <w:sz w:val="28"/>
                <w:szCs w:val="28"/>
                <w:lang w:val="uk-UA" w:eastAsia="uk-UA"/>
              </w:rPr>
            </w:pPr>
          </w:p>
          <w:p w14:paraId="425B5BA7" w14:textId="77777777" w:rsidR="003F6412" w:rsidRPr="00A705D2" w:rsidRDefault="003F6412" w:rsidP="00F06816">
            <w:pPr>
              <w:jc w:val="right"/>
              <w:rPr>
                <w:color w:val="000000"/>
                <w:sz w:val="28"/>
                <w:szCs w:val="28"/>
                <w:lang w:val="uk-UA" w:eastAsia="uk-UA"/>
              </w:rPr>
            </w:pPr>
          </w:p>
          <w:p w14:paraId="45D7E4B8" w14:textId="77777777" w:rsidR="003F6412" w:rsidRDefault="003F6412" w:rsidP="00F06816">
            <w:pPr>
              <w:jc w:val="right"/>
              <w:rPr>
                <w:sz w:val="28"/>
                <w:szCs w:val="28"/>
                <w:lang w:val="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3F6412" w14:paraId="313672B2" w14:textId="77777777" w:rsidTr="00F06816">
        <w:tc>
          <w:tcPr>
            <w:tcW w:w="5920" w:type="dxa"/>
          </w:tcPr>
          <w:p w14:paraId="4C9503B0" w14:textId="77777777" w:rsidR="003F6412" w:rsidRDefault="003F6412" w:rsidP="00F06816">
            <w:pPr>
              <w:ind w:right="1451"/>
              <w:rPr>
                <w:color w:val="000000"/>
                <w:sz w:val="28"/>
                <w:szCs w:val="28"/>
                <w:lang w:val="uk-UA" w:eastAsia="uk-UA"/>
              </w:rPr>
            </w:pPr>
          </w:p>
          <w:p w14:paraId="0BBB5BF2" w14:textId="77777777" w:rsidR="003F6412" w:rsidRDefault="003F6412" w:rsidP="00F06816">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2DC300B2" w14:textId="77777777" w:rsidR="003F6412" w:rsidRDefault="003F6412" w:rsidP="00F06816">
            <w:pPr>
              <w:jc w:val="right"/>
              <w:rPr>
                <w:rStyle w:val="af0"/>
                <w:b w:val="0"/>
                <w:sz w:val="28"/>
                <w:szCs w:val="28"/>
              </w:rPr>
            </w:pPr>
          </w:p>
          <w:p w14:paraId="2CFE85D5" w14:textId="77777777" w:rsidR="003F6412" w:rsidRDefault="003F6412" w:rsidP="00F06816">
            <w:pPr>
              <w:jc w:val="right"/>
              <w:rPr>
                <w:rStyle w:val="af0"/>
                <w:b w:val="0"/>
                <w:sz w:val="28"/>
                <w:szCs w:val="28"/>
              </w:rPr>
            </w:pPr>
          </w:p>
          <w:p w14:paraId="3B60F5B3" w14:textId="77777777" w:rsidR="003F6412" w:rsidRDefault="003F6412" w:rsidP="00F06816">
            <w:pPr>
              <w:jc w:val="right"/>
              <w:rPr>
                <w:rStyle w:val="af0"/>
                <w:b w:val="0"/>
                <w:sz w:val="28"/>
                <w:szCs w:val="28"/>
              </w:rPr>
            </w:pPr>
          </w:p>
          <w:p w14:paraId="11BEAC25" w14:textId="77777777" w:rsidR="003F6412" w:rsidRDefault="003F6412" w:rsidP="00F06816">
            <w:pPr>
              <w:jc w:val="right"/>
              <w:rPr>
                <w:rStyle w:val="af0"/>
                <w:b w:val="0"/>
                <w:sz w:val="28"/>
                <w:szCs w:val="28"/>
              </w:rPr>
            </w:pPr>
          </w:p>
          <w:p w14:paraId="5ADED24B" w14:textId="77777777" w:rsidR="003F6412" w:rsidRDefault="003F6412" w:rsidP="00F06816">
            <w:pPr>
              <w:jc w:val="right"/>
              <w:rPr>
                <w:sz w:val="28"/>
                <w:szCs w:val="28"/>
                <w:lang w:val="uk-UA"/>
              </w:rPr>
            </w:pPr>
            <w:r>
              <w:rPr>
                <w:rStyle w:val="af0"/>
                <w:b w:val="0"/>
                <w:sz w:val="28"/>
                <w:szCs w:val="28"/>
              </w:rPr>
              <w:t>Валентина ПЕЛИХ</w:t>
            </w:r>
          </w:p>
        </w:tc>
      </w:tr>
      <w:tr w:rsidR="003F6412" w14:paraId="0AF87C94" w14:textId="77777777" w:rsidTr="00F06816">
        <w:tc>
          <w:tcPr>
            <w:tcW w:w="5920" w:type="dxa"/>
          </w:tcPr>
          <w:p w14:paraId="10DADC47" w14:textId="77777777" w:rsidR="003F6412" w:rsidRDefault="003F6412" w:rsidP="00F06816">
            <w:pPr>
              <w:ind w:right="890"/>
              <w:rPr>
                <w:color w:val="000000"/>
                <w:sz w:val="28"/>
                <w:szCs w:val="28"/>
                <w:lang w:val="uk-UA" w:eastAsia="uk-UA"/>
              </w:rPr>
            </w:pPr>
          </w:p>
          <w:p w14:paraId="37413974" w14:textId="7A4FEA8D" w:rsidR="003F6412" w:rsidRDefault="003F6412" w:rsidP="003F6412">
            <w:pPr>
              <w:ind w:right="890"/>
              <w:rPr>
                <w:sz w:val="28"/>
                <w:szCs w:val="28"/>
                <w:lang w:val="uk-UA"/>
              </w:rPr>
            </w:pPr>
            <w:r>
              <w:rPr>
                <w:sz w:val="28"/>
                <w:szCs w:val="28"/>
                <w:lang w:val="uk-UA"/>
              </w:rPr>
              <w:t>Н</w:t>
            </w:r>
            <w:r w:rsidRPr="001523C6">
              <w:rPr>
                <w:sz w:val="28"/>
                <w:szCs w:val="28"/>
                <w:lang w:val="uk-UA"/>
              </w:rPr>
              <w:t xml:space="preserve">ачальник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 xml:space="preserve">виконавчого органу Київської </w:t>
            </w:r>
            <w:r>
              <w:rPr>
                <w:sz w:val="28"/>
                <w:szCs w:val="28"/>
                <w:lang w:val="uk-UA"/>
              </w:rPr>
              <w:t xml:space="preserve">                </w:t>
            </w:r>
            <w:r w:rsidRPr="00227863">
              <w:rPr>
                <w:sz w:val="28"/>
                <w:szCs w:val="28"/>
                <w:lang w:val="uk-UA"/>
              </w:rPr>
              <w:t>міської ради</w:t>
            </w:r>
            <w:r>
              <w:rPr>
                <w:sz w:val="28"/>
                <w:szCs w:val="28"/>
                <w:lang w:val="uk-UA"/>
              </w:rPr>
              <w:t xml:space="preserve"> (Київської міської державної адміністрації)</w:t>
            </w:r>
          </w:p>
        </w:tc>
        <w:tc>
          <w:tcPr>
            <w:tcW w:w="3934" w:type="dxa"/>
          </w:tcPr>
          <w:p w14:paraId="5C45F0AE" w14:textId="77777777" w:rsidR="003F6412" w:rsidRDefault="003F6412" w:rsidP="00F06816">
            <w:pPr>
              <w:jc w:val="right"/>
              <w:rPr>
                <w:rStyle w:val="af0"/>
                <w:b w:val="0"/>
                <w:sz w:val="28"/>
                <w:szCs w:val="28"/>
              </w:rPr>
            </w:pPr>
          </w:p>
          <w:p w14:paraId="022F1F60" w14:textId="77777777" w:rsidR="003F6412" w:rsidRDefault="003F6412" w:rsidP="00F06816">
            <w:pPr>
              <w:jc w:val="right"/>
              <w:rPr>
                <w:rStyle w:val="af0"/>
                <w:b w:val="0"/>
                <w:sz w:val="28"/>
                <w:szCs w:val="28"/>
              </w:rPr>
            </w:pPr>
          </w:p>
          <w:p w14:paraId="64D36962" w14:textId="77777777" w:rsidR="003F6412" w:rsidRDefault="003F6412" w:rsidP="00F06816">
            <w:pPr>
              <w:jc w:val="right"/>
              <w:rPr>
                <w:rStyle w:val="af0"/>
                <w:b w:val="0"/>
                <w:sz w:val="28"/>
                <w:szCs w:val="28"/>
              </w:rPr>
            </w:pPr>
          </w:p>
          <w:p w14:paraId="1D7EC7B2" w14:textId="77777777" w:rsidR="003F6412" w:rsidRDefault="003F6412" w:rsidP="00F06816">
            <w:pPr>
              <w:jc w:val="right"/>
              <w:rPr>
                <w:rStyle w:val="af0"/>
                <w:b w:val="0"/>
                <w:sz w:val="28"/>
                <w:szCs w:val="28"/>
              </w:rPr>
            </w:pPr>
          </w:p>
          <w:p w14:paraId="23BFC225" w14:textId="77777777" w:rsidR="003F6412" w:rsidRDefault="003F6412" w:rsidP="00F06816">
            <w:pPr>
              <w:jc w:val="right"/>
              <w:rPr>
                <w:rStyle w:val="af0"/>
                <w:b w:val="0"/>
                <w:sz w:val="28"/>
                <w:szCs w:val="28"/>
              </w:rPr>
            </w:pPr>
          </w:p>
          <w:p w14:paraId="0E87CE0D" w14:textId="77777777" w:rsidR="003F6412" w:rsidRDefault="003F6412" w:rsidP="00F06816">
            <w:pPr>
              <w:jc w:val="right"/>
              <w:rPr>
                <w:sz w:val="28"/>
                <w:szCs w:val="28"/>
                <w:lang w:val="uk-UA"/>
              </w:rPr>
            </w:pPr>
            <w:proofErr w:type="spellStart"/>
            <w:r w:rsidRPr="009B2859">
              <w:rPr>
                <w:rStyle w:val="af0"/>
                <w:b w:val="0"/>
                <w:sz w:val="28"/>
                <w:szCs w:val="28"/>
              </w:rPr>
              <w:t>Юрій</w:t>
            </w:r>
            <w:proofErr w:type="spellEnd"/>
            <w:r w:rsidRPr="009B2859">
              <w:rPr>
                <w:rStyle w:val="af0"/>
                <w:b w:val="0"/>
                <w:sz w:val="28"/>
                <w:szCs w:val="28"/>
              </w:rPr>
              <w:t xml:space="preserve"> ШПАК</w:t>
            </w:r>
          </w:p>
        </w:tc>
      </w:tr>
    </w:tbl>
    <w:p w14:paraId="79CFE18D" w14:textId="77777777" w:rsidR="003F6412" w:rsidRDefault="003F6412" w:rsidP="003F6412">
      <w:pPr>
        <w:jc w:val="both"/>
        <w:rPr>
          <w:color w:val="000000"/>
          <w:sz w:val="28"/>
          <w:szCs w:val="28"/>
          <w:lang w:val="uk-UA" w:eastAsia="uk-UA"/>
        </w:rPr>
      </w:pPr>
    </w:p>
    <w:p w14:paraId="370CC95F" w14:textId="77777777" w:rsidR="003F6412" w:rsidRDefault="003F6412" w:rsidP="003F6412">
      <w:pPr>
        <w:jc w:val="both"/>
        <w:rPr>
          <w:color w:val="000000"/>
          <w:sz w:val="28"/>
          <w:szCs w:val="28"/>
          <w:lang w:val="uk-UA" w:eastAsia="uk-UA"/>
        </w:rPr>
      </w:pPr>
    </w:p>
    <w:p w14:paraId="009611C4" w14:textId="77777777" w:rsidR="003F6412" w:rsidRDefault="003F6412" w:rsidP="003F6412">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8342DEC" w14:textId="77777777" w:rsidR="003F6412" w:rsidRDefault="003F6412" w:rsidP="003F6412">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3F6412" w14:paraId="786F13B8" w14:textId="77777777" w:rsidTr="00F06816">
        <w:tc>
          <w:tcPr>
            <w:tcW w:w="5070" w:type="dxa"/>
            <w:gridSpan w:val="2"/>
          </w:tcPr>
          <w:p w14:paraId="24D28689" w14:textId="77777777" w:rsidR="003F6412" w:rsidRDefault="003F6412" w:rsidP="00F06816">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B8005E8" w14:textId="77777777" w:rsidR="003F6412" w:rsidRDefault="003F6412" w:rsidP="00F06816">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w:t>
            </w:r>
          </w:p>
          <w:p w14:paraId="396F6618" w14:textId="77777777" w:rsidR="003F6412" w:rsidRDefault="003F6412" w:rsidP="00F06816">
            <w:pPr>
              <w:tabs>
                <w:tab w:val="left" w:pos="0"/>
                <w:tab w:val="left" w:pos="1134"/>
              </w:tabs>
              <w:jc w:val="both"/>
              <w:rPr>
                <w:sz w:val="28"/>
                <w:szCs w:val="28"/>
                <w:lang w:val="uk-UA"/>
              </w:rPr>
            </w:pPr>
            <w:r>
              <w:rPr>
                <w:sz w:val="28"/>
                <w:szCs w:val="28"/>
                <w:lang w:val="uk-UA"/>
              </w:rPr>
              <w:t>та земельних відносин</w:t>
            </w:r>
          </w:p>
          <w:p w14:paraId="01AC698F" w14:textId="77777777" w:rsidR="003F6412" w:rsidRPr="00AF790C" w:rsidRDefault="003F6412" w:rsidP="00F06816">
            <w:pPr>
              <w:tabs>
                <w:tab w:val="left" w:pos="0"/>
                <w:tab w:val="left" w:pos="1134"/>
              </w:tabs>
              <w:jc w:val="both"/>
              <w:rPr>
                <w:sz w:val="28"/>
                <w:szCs w:val="28"/>
                <w:lang w:val="uk-UA"/>
              </w:rPr>
            </w:pPr>
          </w:p>
        </w:tc>
        <w:tc>
          <w:tcPr>
            <w:tcW w:w="4784" w:type="dxa"/>
          </w:tcPr>
          <w:p w14:paraId="4E5A4753" w14:textId="77777777" w:rsidR="003F6412" w:rsidRDefault="003F6412" w:rsidP="00F06816">
            <w:pPr>
              <w:jc w:val="both"/>
              <w:rPr>
                <w:color w:val="000000"/>
                <w:sz w:val="28"/>
                <w:szCs w:val="28"/>
                <w:lang w:val="uk-UA" w:eastAsia="uk-UA"/>
              </w:rPr>
            </w:pPr>
          </w:p>
        </w:tc>
      </w:tr>
      <w:tr w:rsidR="003F6412" w14:paraId="3478BD8C" w14:textId="77777777" w:rsidTr="00F06816">
        <w:tc>
          <w:tcPr>
            <w:tcW w:w="4927" w:type="dxa"/>
          </w:tcPr>
          <w:p w14:paraId="58545F25" w14:textId="77777777" w:rsidR="003F6412" w:rsidRDefault="003F6412" w:rsidP="00F06816">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37D2FE76" w14:textId="77777777" w:rsidR="003F6412" w:rsidRDefault="003F6412" w:rsidP="00F06816">
            <w:pPr>
              <w:jc w:val="right"/>
              <w:rPr>
                <w:color w:val="000000"/>
                <w:sz w:val="28"/>
                <w:szCs w:val="28"/>
                <w:lang w:val="uk-UA" w:eastAsia="uk-UA"/>
              </w:rPr>
            </w:pPr>
            <w:r>
              <w:rPr>
                <w:rStyle w:val="af0"/>
                <w:b w:val="0"/>
                <w:sz w:val="28"/>
                <w:szCs w:val="28"/>
              </w:rPr>
              <w:t>Михайло ТЕРЕНТЬЄВ</w:t>
            </w:r>
          </w:p>
        </w:tc>
      </w:tr>
      <w:tr w:rsidR="003F6412" w14:paraId="25F1EEB4" w14:textId="77777777" w:rsidTr="00F06816">
        <w:tc>
          <w:tcPr>
            <w:tcW w:w="4927" w:type="dxa"/>
          </w:tcPr>
          <w:p w14:paraId="170C850B" w14:textId="77777777" w:rsidR="003F6412" w:rsidRDefault="003F6412" w:rsidP="00F06816">
            <w:pPr>
              <w:jc w:val="both"/>
              <w:rPr>
                <w:color w:val="000000"/>
                <w:sz w:val="28"/>
                <w:szCs w:val="28"/>
                <w:lang w:val="uk-UA" w:eastAsia="uk-UA"/>
              </w:rPr>
            </w:pPr>
          </w:p>
        </w:tc>
        <w:tc>
          <w:tcPr>
            <w:tcW w:w="4927" w:type="dxa"/>
            <w:gridSpan w:val="2"/>
          </w:tcPr>
          <w:p w14:paraId="5658C106" w14:textId="77777777" w:rsidR="003F6412" w:rsidRDefault="003F6412" w:rsidP="00F06816">
            <w:pPr>
              <w:jc w:val="right"/>
              <w:rPr>
                <w:color w:val="000000"/>
                <w:sz w:val="28"/>
                <w:szCs w:val="28"/>
                <w:lang w:val="uk-UA" w:eastAsia="uk-UA"/>
              </w:rPr>
            </w:pPr>
          </w:p>
        </w:tc>
      </w:tr>
      <w:tr w:rsidR="003F6412" w14:paraId="45AA8FAF" w14:textId="77777777" w:rsidTr="00F06816">
        <w:tc>
          <w:tcPr>
            <w:tcW w:w="4927" w:type="dxa"/>
          </w:tcPr>
          <w:p w14:paraId="4D5F3BF8" w14:textId="77777777" w:rsidR="003F6412" w:rsidRDefault="003F6412" w:rsidP="00F06816">
            <w:pPr>
              <w:jc w:val="both"/>
              <w:rPr>
                <w:color w:val="000000"/>
                <w:sz w:val="28"/>
                <w:szCs w:val="28"/>
                <w:lang w:val="uk-UA" w:eastAsia="uk-UA"/>
              </w:rPr>
            </w:pPr>
          </w:p>
          <w:p w14:paraId="598C64FF" w14:textId="77777777" w:rsidR="003F6412" w:rsidRDefault="003F6412" w:rsidP="00F06816">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7A0B648C" w14:textId="77777777" w:rsidR="003F6412" w:rsidRDefault="003F6412" w:rsidP="00F06816">
            <w:pPr>
              <w:jc w:val="both"/>
              <w:rPr>
                <w:color w:val="000000"/>
                <w:sz w:val="28"/>
                <w:szCs w:val="28"/>
                <w:lang w:val="uk-UA" w:eastAsia="uk-UA"/>
              </w:rPr>
            </w:pPr>
            <w:r>
              <w:rPr>
                <w:color w:val="000000"/>
                <w:sz w:val="28"/>
                <w:szCs w:val="28"/>
                <w:lang w:val="uk-UA" w:eastAsia="uk-UA"/>
              </w:rPr>
              <w:t xml:space="preserve">забезпечення діяльності  </w:t>
            </w:r>
          </w:p>
          <w:p w14:paraId="221D4DDD" w14:textId="77777777" w:rsidR="003F6412" w:rsidRDefault="003F6412" w:rsidP="00F06816">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5940ECA1" w14:textId="77777777" w:rsidR="003F6412" w:rsidRDefault="003F6412" w:rsidP="00F06816">
            <w:pPr>
              <w:jc w:val="right"/>
              <w:rPr>
                <w:rStyle w:val="af0"/>
                <w:b w:val="0"/>
                <w:sz w:val="28"/>
                <w:szCs w:val="28"/>
              </w:rPr>
            </w:pPr>
          </w:p>
          <w:p w14:paraId="2AC2B20F" w14:textId="77777777" w:rsidR="003F6412" w:rsidRDefault="003F6412" w:rsidP="00F06816">
            <w:pPr>
              <w:jc w:val="right"/>
              <w:rPr>
                <w:rStyle w:val="af0"/>
                <w:b w:val="0"/>
                <w:sz w:val="28"/>
                <w:szCs w:val="28"/>
              </w:rPr>
            </w:pPr>
          </w:p>
          <w:p w14:paraId="0A35AD90" w14:textId="77777777" w:rsidR="003F6412" w:rsidRDefault="003F6412" w:rsidP="00F06816">
            <w:pPr>
              <w:jc w:val="right"/>
              <w:rPr>
                <w:rStyle w:val="af0"/>
                <w:b w:val="0"/>
                <w:sz w:val="28"/>
                <w:szCs w:val="28"/>
              </w:rPr>
            </w:pPr>
          </w:p>
          <w:p w14:paraId="4850250F" w14:textId="77777777" w:rsidR="003F6412" w:rsidRDefault="003F6412" w:rsidP="00F06816">
            <w:pPr>
              <w:jc w:val="right"/>
              <w:rPr>
                <w:color w:val="000000"/>
                <w:sz w:val="28"/>
                <w:szCs w:val="28"/>
                <w:lang w:val="uk-UA" w:eastAsia="uk-UA"/>
              </w:rPr>
            </w:pPr>
            <w:r>
              <w:rPr>
                <w:rStyle w:val="af0"/>
                <w:b w:val="0"/>
                <w:sz w:val="28"/>
                <w:szCs w:val="28"/>
              </w:rPr>
              <w:t>Валентина ПОЛОЖИШНИК</w:t>
            </w:r>
          </w:p>
        </w:tc>
      </w:tr>
    </w:tbl>
    <w:p w14:paraId="3B57013E" w14:textId="77777777" w:rsidR="003F6412" w:rsidRDefault="003F6412" w:rsidP="003F6412">
      <w:pPr>
        <w:jc w:val="both"/>
        <w:rPr>
          <w:color w:val="000000"/>
          <w:sz w:val="28"/>
          <w:szCs w:val="28"/>
          <w:lang w:val="uk-UA" w:eastAsia="uk-UA"/>
        </w:rPr>
      </w:pPr>
    </w:p>
    <w:tbl>
      <w:tblPr>
        <w:tblStyle w:val="af3"/>
        <w:tblW w:w="10847" w:type="dxa"/>
        <w:tblLook w:val="04A0" w:firstRow="1" w:lastRow="0" w:firstColumn="1" w:lastColumn="0" w:noHBand="0" w:noVBand="1"/>
      </w:tblPr>
      <w:tblGrid>
        <w:gridCol w:w="4927"/>
        <w:gridCol w:w="993"/>
        <w:gridCol w:w="3934"/>
        <w:gridCol w:w="993"/>
      </w:tblGrid>
      <w:tr w:rsidR="003F6412" w:rsidRPr="005563AC" w14:paraId="06D4CE69" w14:textId="77777777" w:rsidTr="00F06816">
        <w:trPr>
          <w:trHeight w:val="1342"/>
        </w:trPr>
        <w:tc>
          <w:tcPr>
            <w:tcW w:w="5920" w:type="dxa"/>
            <w:gridSpan w:val="2"/>
            <w:tcBorders>
              <w:top w:val="nil"/>
              <w:left w:val="nil"/>
              <w:bottom w:val="nil"/>
              <w:right w:val="nil"/>
            </w:tcBorders>
          </w:tcPr>
          <w:p w14:paraId="13D78B1B" w14:textId="77777777" w:rsidR="003F6412" w:rsidRDefault="003F6412" w:rsidP="00F06816">
            <w:pPr>
              <w:jc w:val="both"/>
              <w:rPr>
                <w:sz w:val="28"/>
                <w:szCs w:val="28"/>
                <w:lang w:val="uk-UA" w:eastAsia="uk-UA"/>
              </w:rPr>
            </w:pPr>
          </w:p>
          <w:p w14:paraId="4F004DA5" w14:textId="77777777" w:rsidR="003F6412" w:rsidRPr="00636FF0" w:rsidRDefault="003F6412" w:rsidP="00F06816">
            <w:pPr>
              <w:jc w:val="both"/>
              <w:rPr>
                <w:sz w:val="28"/>
                <w:szCs w:val="28"/>
                <w:lang w:val="uk-UA" w:eastAsia="uk-UA"/>
              </w:rPr>
            </w:pPr>
          </w:p>
          <w:p w14:paraId="59AF8DAE" w14:textId="77777777" w:rsidR="003F6412" w:rsidRDefault="003F6412" w:rsidP="00F06816">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EDB24C7" w14:textId="77777777" w:rsidR="003F6412" w:rsidRDefault="003F6412" w:rsidP="00F06816">
            <w:pPr>
              <w:jc w:val="both"/>
              <w:rPr>
                <w:color w:val="000000"/>
                <w:sz w:val="28"/>
                <w:szCs w:val="28"/>
                <w:lang w:val="uk-UA" w:eastAsia="uk-UA"/>
              </w:rPr>
            </w:pPr>
            <w:r>
              <w:rPr>
                <w:color w:val="000000"/>
                <w:sz w:val="28"/>
                <w:szCs w:val="28"/>
                <w:lang w:val="uk-UA" w:eastAsia="uk-UA"/>
              </w:rPr>
              <w:t>з питань транспорту, зв’язку та реклами</w:t>
            </w:r>
          </w:p>
          <w:p w14:paraId="781EB497" w14:textId="77777777" w:rsidR="003F6412" w:rsidRPr="00636FF0" w:rsidRDefault="003F6412" w:rsidP="00F06816">
            <w:pPr>
              <w:tabs>
                <w:tab w:val="left" w:pos="0"/>
                <w:tab w:val="left" w:pos="1134"/>
              </w:tabs>
              <w:rPr>
                <w:sz w:val="28"/>
                <w:szCs w:val="28"/>
                <w:lang w:val="uk-UA" w:eastAsia="uk-UA"/>
              </w:rPr>
            </w:pPr>
          </w:p>
        </w:tc>
        <w:tc>
          <w:tcPr>
            <w:tcW w:w="4927" w:type="dxa"/>
            <w:gridSpan w:val="2"/>
            <w:tcBorders>
              <w:top w:val="nil"/>
              <w:left w:val="nil"/>
              <w:bottom w:val="nil"/>
              <w:right w:val="nil"/>
            </w:tcBorders>
          </w:tcPr>
          <w:p w14:paraId="4D02FDF0" w14:textId="77777777" w:rsidR="003F6412" w:rsidRPr="00636FF0" w:rsidRDefault="003F6412" w:rsidP="00F06816">
            <w:pPr>
              <w:jc w:val="both"/>
              <w:rPr>
                <w:sz w:val="28"/>
                <w:szCs w:val="28"/>
                <w:lang w:val="uk-UA" w:eastAsia="uk-UA"/>
              </w:rPr>
            </w:pPr>
          </w:p>
        </w:tc>
      </w:tr>
      <w:tr w:rsidR="003F6412" w:rsidRPr="005563AC" w14:paraId="0D52680A" w14:textId="77777777" w:rsidTr="00F06816">
        <w:trPr>
          <w:gridAfter w:val="1"/>
          <w:wAfter w:w="993" w:type="dxa"/>
          <w:trHeight w:val="283"/>
        </w:trPr>
        <w:tc>
          <w:tcPr>
            <w:tcW w:w="4927" w:type="dxa"/>
            <w:tcBorders>
              <w:top w:val="nil"/>
              <w:left w:val="nil"/>
              <w:bottom w:val="nil"/>
              <w:right w:val="nil"/>
            </w:tcBorders>
          </w:tcPr>
          <w:p w14:paraId="2CFF4D0A" w14:textId="77777777" w:rsidR="003F6412" w:rsidRPr="005563AC" w:rsidRDefault="003F6412" w:rsidP="00F06816">
            <w:pPr>
              <w:jc w:val="both"/>
              <w:rPr>
                <w:sz w:val="28"/>
                <w:szCs w:val="28"/>
                <w:lang w:val="uk-UA" w:eastAsia="uk-UA"/>
              </w:rPr>
            </w:pPr>
          </w:p>
          <w:p w14:paraId="593B49A1" w14:textId="77777777" w:rsidR="003F6412" w:rsidRPr="005563AC" w:rsidRDefault="003F6412" w:rsidP="00F06816">
            <w:pPr>
              <w:jc w:val="both"/>
              <w:rPr>
                <w:sz w:val="28"/>
                <w:szCs w:val="28"/>
                <w:lang w:val="uk-UA" w:eastAsia="uk-UA"/>
              </w:rPr>
            </w:pPr>
            <w:r w:rsidRPr="005563AC">
              <w:rPr>
                <w:sz w:val="28"/>
                <w:szCs w:val="28"/>
                <w:lang w:val="uk-UA" w:eastAsia="uk-UA"/>
              </w:rPr>
              <w:t>Голова</w:t>
            </w:r>
          </w:p>
        </w:tc>
        <w:tc>
          <w:tcPr>
            <w:tcW w:w="4927" w:type="dxa"/>
            <w:gridSpan w:val="2"/>
            <w:tcBorders>
              <w:top w:val="nil"/>
              <w:left w:val="nil"/>
              <w:bottom w:val="nil"/>
              <w:right w:val="nil"/>
            </w:tcBorders>
          </w:tcPr>
          <w:p w14:paraId="52848CE3" w14:textId="77777777" w:rsidR="003F6412" w:rsidRPr="00636FF0" w:rsidRDefault="003F6412" w:rsidP="00F06816">
            <w:pPr>
              <w:jc w:val="right"/>
              <w:rPr>
                <w:rStyle w:val="af0"/>
                <w:b w:val="0"/>
                <w:sz w:val="28"/>
                <w:szCs w:val="28"/>
              </w:rPr>
            </w:pPr>
          </w:p>
          <w:p w14:paraId="421DD3C8" w14:textId="77777777" w:rsidR="003F6412" w:rsidRPr="00636FF0" w:rsidRDefault="003F6412" w:rsidP="00F06816">
            <w:pPr>
              <w:jc w:val="right"/>
              <w:rPr>
                <w:sz w:val="28"/>
                <w:szCs w:val="28"/>
              </w:rPr>
            </w:pPr>
            <w:r w:rsidRPr="00A63888">
              <w:rPr>
                <w:rStyle w:val="af0"/>
                <w:b w:val="0"/>
                <w:sz w:val="28"/>
                <w:szCs w:val="28"/>
                <w:lang w:val="uk-UA"/>
              </w:rPr>
              <w:t>Олексій ОКОПНИЙ</w:t>
            </w:r>
          </w:p>
        </w:tc>
      </w:tr>
    </w:tbl>
    <w:p w14:paraId="2D6E0CF1" w14:textId="77777777" w:rsidR="003F6412" w:rsidRDefault="003F6412" w:rsidP="003F6412">
      <w:pPr>
        <w:rPr>
          <w:b/>
          <w:bCs/>
          <w:color w:val="000000"/>
          <w:sz w:val="28"/>
          <w:szCs w:val="28"/>
          <w:lang w:val="uk-UA" w:eastAsia="uk-UA"/>
        </w:rPr>
      </w:pPr>
    </w:p>
    <w:p w14:paraId="71F35410" w14:textId="77777777" w:rsidR="003F6412" w:rsidRDefault="003F6412" w:rsidP="003F6412">
      <w:pPr>
        <w:rPr>
          <w:b/>
          <w:bCs/>
          <w:color w:val="000000"/>
          <w:sz w:val="28"/>
          <w:szCs w:val="28"/>
          <w:lang w:val="uk-UA" w:eastAsia="uk-UA"/>
        </w:rPr>
      </w:pPr>
    </w:p>
    <w:p w14:paraId="690100AE" w14:textId="54DA8244" w:rsidR="003F6412" w:rsidRPr="008119F4" w:rsidRDefault="00A705D2" w:rsidP="00A705D2">
      <w:pPr>
        <w:rPr>
          <w:color w:val="000000"/>
          <w:sz w:val="28"/>
          <w:szCs w:val="28"/>
          <w:lang w:val="en-US" w:eastAsia="uk-UA"/>
        </w:rPr>
      </w:pPr>
      <w:r w:rsidRPr="008119F4">
        <w:rPr>
          <w:color w:val="000000"/>
          <w:sz w:val="28"/>
          <w:szCs w:val="28"/>
          <w:lang w:val="en-US" w:eastAsia="uk-UA"/>
        </w:rPr>
        <w:t xml:space="preserve"> </w:t>
      </w:r>
    </w:p>
    <w:p w14:paraId="0381BBD3" w14:textId="0128D196" w:rsidR="00E75718" w:rsidRPr="008119F4" w:rsidRDefault="00E75718" w:rsidP="003F6412">
      <w:pPr>
        <w:ind w:firstLine="720"/>
        <w:jc w:val="both"/>
        <w:rPr>
          <w:color w:val="000000"/>
          <w:sz w:val="28"/>
          <w:szCs w:val="28"/>
          <w:lang w:val="en-US" w:eastAsia="uk-UA"/>
        </w:rPr>
      </w:pPr>
    </w:p>
    <w:sectPr w:rsidR="00E75718" w:rsidRPr="008119F4" w:rsidSect="00712EBB">
      <w:pgSz w:w="11906" w:h="16838"/>
      <w:pgMar w:top="1134" w:right="567" w:bottom="993"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F759F" w14:textId="77777777" w:rsidR="007569B6" w:rsidRDefault="007569B6">
      <w:r>
        <w:separator/>
      </w:r>
    </w:p>
  </w:endnote>
  <w:endnote w:type="continuationSeparator" w:id="0">
    <w:p w14:paraId="64D85526" w14:textId="77777777" w:rsidR="007569B6" w:rsidRDefault="00756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2A7C1" w14:textId="77777777" w:rsidR="007569B6" w:rsidRDefault="007569B6">
      <w:r>
        <w:separator/>
      </w:r>
    </w:p>
  </w:footnote>
  <w:footnote w:type="continuationSeparator" w:id="0">
    <w:p w14:paraId="01C3B92C" w14:textId="77777777" w:rsidR="007569B6" w:rsidRDefault="00756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74362984">
    <w:abstractNumId w:val="10"/>
  </w:num>
  <w:num w:numId="2" w16cid:durableId="1040862583">
    <w:abstractNumId w:val="6"/>
  </w:num>
  <w:num w:numId="3" w16cid:durableId="1686635856">
    <w:abstractNumId w:val="9"/>
  </w:num>
  <w:num w:numId="4" w16cid:durableId="16539442">
    <w:abstractNumId w:val="0"/>
  </w:num>
  <w:num w:numId="5" w16cid:durableId="658845040">
    <w:abstractNumId w:val="8"/>
  </w:num>
  <w:num w:numId="6" w16cid:durableId="1138107279">
    <w:abstractNumId w:val="4"/>
  </w:num>
  <w:num w:numId="7" w16cid:durableId="310984914">
    <w:abstractNumId w:val="5"/>
  </w:num>
  <w:num w:numId="8" w16cid:durableId="744374010">
    <w:abstractNumId w:val="7"/>
  </w:num>
  <w:num w:numId="9" w16cid:durableId="1458643189">
    <w:abstractNumId w:val="2"/>
  </w:num>
  <w:num w:numId="10" w16cid:durableId="751242659">
    <w:abstractNumId w:val="1"/>
  </w:num>
  <w:num w:numId="11" w16cid:durableId="15021159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en-US" w:vendorID="64" w:dllVersion="0" w:nlCheck="1" w:checkStyle="0"/>
  <w:activeWritingStyle w:appName="MSWord" w:lang="ru-R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6715"/>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67E0"/>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6412"/>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2465"/>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2EBB"/>
    <w:rsid w:val="00713D9D"/>
    <w:rsid w:val="00742CA7"/>
    <w:rsid w:val="00747D59"/>
    <w:rsid w:val="0075480A"/>
    <w:rsid w:val="007549EB"/>
    <w:rsid w:val="007569B6"/>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705D2"/>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E4CEC"/>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3774"/>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787</Words>
  <Characters>4490</Characters>
  <Application>Microsoft Office Word</Application>
  <DocSecurity>0</DocSecurity>
  <Lines>37</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5267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59</cp:revision>
  <cp:lastPrinted>2021-11-24T13:25:00Z</cp:lastPrinted>
  <dcterms:created xsi:type="dcterms:W3CDTF">2020-03-29T20:42:00Z</dcterms:created>
  <dcterms:modified xsi:type="dcterms:W3CDTF">2025-12-30T10:09:00Z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