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434012305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434012305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66880916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E31C60">
        <w:rPr>
          <w:b/>
          <w:bCs/>
          <w:color w:val="auto"/>
          <w:sz w:val="24"/>
          <w:szCs w:val="24"/>
          <w:lang w:val="ru-RU"/>
        </w:rPr>
        <w:t>ПЗН-71616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E31C60">
        <w:rPr>
          <w:b/>
          <w:bCs/>
          <w:color w:val="auto"/>
          <w:sz w:val="24"/>
          <w:szCs w:val="24"/>
          <w:lang w:val="ru-RU"/>
        </w:rPr>
        <w:t>09.10.2024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7B1DAD4D" w:rsidR="00816AD3" w:rsidRDefault="00E31C60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E31C60">
        <w:rPr>
          <w:b/>
          <w:i/>
          <w:iCs/>
          <w:color w:val="auto"/>
          <w:sz w:val="24"/>
          <w:szCs w:val="24"/>
        </w:rPr>
        <w:t xml:space="preserve">Про відмову громадянину Сльоті Євгенію Сергійовичу у наданні дозволу на розроблення </w:t>
      </w:r>
      <w:proofErr w:type="spellStart"/>
      <w:r w:rsidRPr="00E31C60">
        <w:rPr>
          <w:b/>
          <w:i/>
          <w:iCs/>
          <w:color w:val="auto"/>
          <w:sz w:val="24"/>
          <w:szCs w:val="24"/>
        </w:rPr>
        <w:t>проєкту</w:t>
      </w:r>
      <w:proofErr w:type="spellEnd"/>
      <w:r w:rsidRPr="00E31C60">
        <w:rPr>
          <w:b/>
          <w:i/>
          <w:iCs/>
          <w:color w:val="auto"/>
          <w:sz w:val="24"/>
          <w:szCs w:val="24"/>
        </w:rPr>
        <w:t xml:space="preserve"> землеустрою щодо відведення земельної ділянки у власність для будівництва і обслуговування жилого будинку, господарських будівель і споруд  на вул. Євгена Маланюка у Дніпровському районі міста Києва</w:t>
      </w:r>
    </w:p>
    <w:p w14:paraId="3C8E540A" w14:textId="77777777" w:rsidR="00E31C60" w:rsidRPr="00965A55" w:rsidRDefault="00E31C60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Сльота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Євгеній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Сергійович</w:t>
            </w:r>
            <w:proofErr w:type="spellEnd"/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25.09.2024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434012305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72CA6513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</w:t>
      </w:r>
      <w:r w:rsidR="00AB5352">
        <w:rPr>
          <w:color w:val="auto"/>
          <w:sz w:val="24"/>
          <w:szCs w:val="24"/>
        </w:rPr>
        <w:t>ідомості про земельну ділянку (обліковий код</w:t>
      </w:r>
      <w:r w:rsidRPr="00965A55">
        <w:rPr>
          <w:color w:val="auto"/>
          <w:sz w:val="24"/>
          <w:szCs w:val="24"/>
        </w:rPr>
        <w:t xml:space="preserve"> </w:t>
      </w:r>
      <w:r w:rsidR="00765699" w:rsidRPr="00965A55">
        <w:rPr>
          <w:color w:val="auto"/>
          <w:sz w:val="24"/>
          <w:szCs w:val="24"/>
        </w:rPr>
        <w:t>66:045:0162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Дніпровський, вул. Євгена Маланюка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147B4263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31C60">
              <w:rPr>
                <w:b w:val="0"/>
                <w:i/>
                <w:color w:val="auto"/>
                <w:sz w:val="24"/>
                <w:szCs w:val="24"/>
              </w:rPr>
              <w:t>Орієнтовна п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0,07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57ADCAF" w:rsidR="00637B70" w:rsidRPr="000B0F13" w:rsidRDefault="00E31C6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70935AF7" w14:textId="697DC99A" w:rsidR="00F57C06" w:rsidRDefault="00E31C60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E31C60">
        <w:rPr>
          <w:color w:val="auto"/>
          <w:sz w:val="24"/>
          <w:szCs w:val="24"/>
        </w:rPr>
        <w:t xml:space="preserve">На клопотання зацікавленої особи відповідно до статей 9, 118, підпункту 5 пункту 27 розділу X «Перехідні положення»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E31C60">
        <w:rPr>
          <w:color w:val="auto"/>
          <w:sz w:val="24"/>
          <w:szCs w:val="24"/>
        </w:rPr>
        <w:t>проєкт</w:t>
      </w:r>
      <w:proofErr w:type="spellEnd"/>
      <w:r w:rsidRPr="00E31C60">
        <w:rPr>
          <w:color w:val="auto"/>
          <w:sz w:val="24"/>
          <w:szCs w:val="24"/>
        </w:rPr>
        <w:t xml:space="preserve"> рішення Київської міської ради.</w:t>
      </w:r>
    </w:p>
    <w:p w14:paraId="19AC0153" w14:textId="77777777" w:rsidR="00E31C60" w:rsidRPr="00965A55" w:rsidRDefault="00E31C60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7F7D68BE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50114FFF" w:rsidR="00592B62" w:rsidRPr="00965A55" w:rsidRDefault="00E31C60" w:rsidP="004404CC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31C6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Відповідно до Генерального плану міста Києва та проекту планування його приміської зони на період до 2020 року</w:t>
            </w:r>
            <w:r w:rsidRPr="00E31C60">
              <w:rPr>
                <w:rFonts w:ascii="Times New Roman" w:eastAsia="Times New Roman" w:hAnsi="Times New Roman" w:cs="Times New Roman"/>
                <w:i/>
                <w:color w:val="auto"/>
              </w:rPr>
              <w:t>, затвердженого рішенням Київської міської ради                              від 28.03.2002 № 370/1804, земельна ділянка за функціональним призначенням належить до територі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ї житлової забудови багатоповерхової (на розрахунковий період) </w:t>
            </w:r>
            <w:r w:rsidRPr="00E31C60">
              <w:rPr>
                <w:rFonts w:ascii="Times New Roman" w:eastAsia="Times New Roman" w:hAnsi="Times New Roman" w:cs="Times New Roman"/>
                <w:i/>
                <w:color w:val="auto"/>
              </w:rPr>
              <w:t>(довідка (витяг) з містобудівного кадастру, надана листом Департаменту містобудування та архітектури виконавчого органу Київської міської ради (Київської міської де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ржавної адміністрації) від 26.09.2024   № 055-9760</w:t>
            </w:r>
            <w:r w:rsidRPr="00E31C60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6F5A7709" w14:textId="77777777" w:rsidR="00592B62" w:rsidRDefault="00A70EC2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7AD0DBC9" w:rsidR="009E3977" w:rsidRPr="00965A55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68B4E192" w14:textId="77777777" w:rsidR="00E31C60" w:rsidRPr="00E31C60" w:rsidRDefault="00E31C60" w:rsidP="00E31C6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bookmarkStart w:id="0" w:name="_GoBack"/>
            <w:bookmarkEnd w:id="0"/>
            <w:r w:rsidRPr="00E31C6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E31C6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E31C6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E3E909A" w14:textId="77777777" w:rsidR="00E31C60" w:rsidRPr="00E31C60" w:rsidRDefault="00E31C60" w:rsidP="00E31C6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31C6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від 17.04.2018 у справі № 826/8107/16, від 16.09.2021 у справі  № 826/8847/16. </w:t>
            </w:r>
          </w:p>
          <w:p w14:paraId="3E25B2DF" w14:textId="413E59BC" w:rsidR="002500BB" w:rsidRPr="00965A55" w:rsidRDefault="00E31C60" w:rsidP="00E31C6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E31C6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E31C6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E31C6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73332E7C" w:rsidR="00114807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7B53E46E" w14:textId="77777777" w:rsidR="00E31C60" w:rsidRPr="00E31C60" w:rsidRDefault="00E31C60" w:rsidP="00E31C60">
      <w:pPr>
        <w:pStyle w:val="1"/>
        <w:spacing w:after="0"/>
        <w:ind w:firstLine="425"/>
        <w:jc w:val="both"/>
        <w:rPr>
          <w:sz w:val="24"/>
          <w:szCs w:val="24"/>
        </w:rPr>
      </w:pPr>
      <w:proofErr w:type="spellStart"/>
      <w:r w:rsidRPr="00E31C60">
        <w:rPr>
          <w:sz w:val="24"/>
          <w:szCs w:val="24"/>
        </w:rPr>
        <w:t>Проєкт</w:t>
      </w:r>
      <w:proofErr w:type="spellEnd"/>
      <w:r w:rsidRPr="00E31C60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C6F558F" w14:textId="77777777" w:rsidR="00E31C60" w:rsidRPr="00E31C60" w:rsidRDefault="00E31C60" w:rsidP="00E31C60">
      <w:pPr>
        <w:pStyle w:val="1"/>
        <w:spacing w:after="0"/>
        <w:ind w:firstLine="425"/>
        <w:jc w:val="both"/>
        <w:rPr>
          <w:sz w:val="24"/>
          <w:szCs w:val="24"/>
        </w:rPr>
      </w:pPr>
      <w:proofErr w:type="spellStart"/>
      <w:r w:rsidRPr="00E31C60">
        <w:rPr>
          <w:sz w:val="24"/>
          <w:szCs w:val="24"/>
        </w:rPr>
        <w:t>Проєкт</w:t>
      </w:r>
      <w:proofErr w:type="spellEnd"/>
      <w:r w:rsidRPr="00E31C60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838A1CB" w14:textId="363223B2" w:rsidR="00E31C60" w:rsidRDefault="00E31C60" w:rsidP="00E31C60">
      <w:pPr>
        <w:pStyle w:val="1"/>
        <w:shd w:val="clear" w:color="auto" w:fill="auto"/>
        <w:spacing w:after="0"/>
        <w:ind w:firstLine="425"/>
        <w:jc w:val="both"/>
        <w:rPr>
          <w:color w:val="auto"/>
          <w:sz w:val="24"/>
          <w:szCs w:val="24"/>
        </w:rPr>
      </w:pPr>
      <w:proofErr w:type="spellStart"/>
      <w:r w:rsidRPr="00E31C60">
        <w:rPr>
          <w:sz w:val="24"/>
          <w:szCs w:val="24"/>
        </w:rPr>
        <w:t>Проєкт</w:t>
      </w:r>
      <w:proofErr w:type="spellEnd"/>
      <w:r w:rsidRPr="00E31C60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CDE4CED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E31C60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39D7A0" w14:textId="77777777" w:rsidR="00F5633B" w:rsidRDefault="00F5633B">
      <w:r>
        <w:separator/>
      </w:r>
    </w:p>
  </w:endnote>
  <w:endnote w:type="continuationSeparator" w:id="0">
    <w:p w14:paraId="7CF86332" w14:textId="77777777" w:rsidR="00F5633B" w:rsidRDefault="00F56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89B406" w14:textId="77777777" w:rsidR="00F5633B" w:rsidRDefault="00F5633B"/>
  </w:footnote>
  <w:footnote w:type="continuationSeparator" w:id="0">
    <w:p w14:paraId="65024E5A" w14:textId="77777777" w:rsidR="00F5633B" w:rsidRDefault="00F5633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D23C3" w14:textId="6F3F43EB" w:rsidR="00862990" w:rsidRPr="00C77937" w:rsidRDefault="0021257C" w:rsidP="00E31C60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E31C60">
      <w:rPr>
        <w:sz w:val="12"/>
        <w:szCs w:val="12"/>
        <w:lang w:val="ru-RU"/>
      </w:rPr>
      <w:t>ПЗН-71616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09.10.2024</w:t>
    </w:r>
    <w:r w:rsidR="00862990">
      <w:rPr>
        <w:sz w:val="12"/>
        <w:szCs w:val="12"/>
      </w:rPr>
      <w:t xml:space="preserve"> до клопотання 434012305</w:t>
    </w:r>
    <w:r w:rsidR="00E31C60">
      <w:rPr>
        <w:sz w:val="12"/>
        <w:szCs w:val="12"/>
      </w:rPr>
      <w:t xml:space="preserve">      </w:t>
    </w:r>
    <w:r w:rsidR="00862990" w:rsidRPr="00C77937">
      <w:rPr>
        <w:sz w:val="12"/>
        <w:szCs w:val="12"/>
      </w:rPr>
      <w:t>Сторінка</w:t>
    </w:r>
    <w:r w:rsidR="008F2FF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C77937">
          <w:rPr>
            <w:sz w:val="12"/>
            <w:szCs w:val="12"/>
          </w:rPr>
          <w:fldChar w:fldCharType="begin"/>
        </w:r>
        <w:r w:rsidR="00862990" w:rsidRPr="00C77937">
          <w:rPr>
            <w:sz w:val="12"/>
            <w:szCs w:val="12"/>
          </w:rPr>
          <w:instrText>PAGE   \* MERGEFORMAT</w:instrText>
        </w:r>
        <w:r w:rsidR="00862990" w:rsidRPr="00C77937">
          <w:rPr>
            <w:sz w:val="12"/>
            <w:szCs w:val="12"/>
          </w:rPr>
          <w:fldChar w:fldCharType="separate"/>
        </w:r>
        <w:r w:rsidR="00FF59F2" w:rsidRPr="00FF59F2">
          <w:rPr>
            <w:noProof/>
            <w:sz w:val="12"/>
            <w:szCs w:val="12"/>
            <w:lang w:val="ru-RU"/>
          </w:rPr>
          <w:t>2</w:t>
        </w:r>
        <w:r w:rsidR="00862990" w:rsidRPr="00C77937">
          <w:rPr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91F80"/>
    <w:rsid w:val="003B5FC9"/>
    <w:rsid w:val="003D4C16"/>
    <w:rsid w:val="003F51E8"/>
    <w:rsid w:val="00403C2F"/>
    <w:rsid w:val="00440231"/>
    <w:rsid w:val="004404CC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46BEA"/>
    <w:rsid w:val="00667A11"/>
    <w:rsid w:val="00677C84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B5352"/>
    <w:rsid w:val="00AC5142"/>
    <w:rsid w:val="00AC7E61"/>
    <w:rsid w:val="00AE208D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31C60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81097"/>
    <w:rsid w:val="00F9161A"/>
    <w:rsid w:val="00FA7726"/>
    <w:rsid w:val="00FC0600"/>
    <w:rsid w:val="00FC5C82"/>
    <w:rsid w:val="00FD5FA1"/>
    <w:rsid w:val="00FE1D2C"/>
    <w:rsid w:val="00FF5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654</Words>
  <Characters>3728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4374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Левченко Ірина Богданівна</dc:creator>
  <cp:keywords>{"doc_type_id":111,"doc_type_name":"Пояснювальна_записка Фіз передача відмова (клопотання)","doc_type_file":"Фіз_клопотання_відмова.docx"}</cp:keywords>
  <cp:lastModifiedBy>Левченко Ірина Богданівна</cp:lastModifiedBy>
  <cp:revision>5</cp:revision>
  <cp:lastPrinted>2021-11-25T14:58:00Z</cp:lastPrinted>
  <dcterms:created xsi:type="dcterms:W3CDTF">2024-10-09T13:46:00Z</dcterms:created>
  <dcterms:modified xsi:type="dcterms:W3CDTF">2024-10-22T06:23:00Z</dcterms:modified>
</cp:coreProperties>
</file>