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8453D" w14:textId="5F5A6432" w:rsidR="008A338E" w:rsidRPr="00CF2418" w:rsidRDefault="00CE5DDC" w:rsidP="00CF2418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1" locked="0" layoutInCell="1" allowOverlap="1" wp14:anchorId="0AFBC6EA" wp14:editId="7801475E">
                <wp:simplePos x="0" y="0"/>
                <wp:positionH relativeFrom="page">
                  <wp:posOffset>5791200</wp:posOffset>
                </wp:positionH>
                <wp:positionV relativeFrom="paragraph">
                  <wp:posOffset>-177164</wp:posOffset>
                </wp:positionV>
                <wp:extent cx="1308100" cy="52705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527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E16A46" w14:textId="1560E418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0FB6BE5F" w14:textId="7A1626C0" w:rsidR="008A338E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436442239</w:t>
                            </w:r>
                          </w:p>
                          <w:p w14:paraId="5CCE0CFB" w14:textId="3CBCA399" w:rsidR="002E60CD" w:rsidRPr="002E60CD" w:rsidRDefault="002E60CD" w:rsidP="002E60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>
                              <w:rPr>
                                <w:rStyle w:val="ae"/>
                                <w:rFonts w:ascii="Times New Roman" w:hAnsi="Times New Roman" w:cs="Times New Roman"/>
                                <w:b/>
                                <w:i w:val="0"/>
                              </w:rPr>
                              <w:t xml:space="preserve">№ </w:t>
                            </w:r>
                            <w:r w:rsidRPr="002E60CD">
                              <w:rPr>
                                <w:rStyle w:val="ae"/>
                                <w:rFonts w:ascii="Times New Roman" w:hAnsi="Times New Roman" w:cs="Times New Roman"/>
                                <w:b/>
                                <w:i w:val="0"/>
                              </w:rPr>
                              <w:t>524601808</w:t>
                            </w:r>
                          </w:p>
                          <w:p w14:paraId="3ED9875D" w14:textId="77777777" w:rsidR="002E60CD" w:rsidRPr="005156AF" w:rsidRDefault="002E60CD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BC6E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-13.95pt;width:103pt;height:41.5pt;z-index:-37748710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fqImQEAACQDAAAOAAAAZHJzL2Uyb0RvYy54bWysUsFu2zAMvQ/oPwi6N3YSdCuMOMWGokOB&#10;YRvQ7QMUWYoFWKJGKrHz96MUJy2227ALRZHU4+OjNg+TH8TRIDkIrVwuailM0NC5sG/lzx9Pt/dS&#10;UFKhUwME08qTIfmwvXm3GWNjVtDD0BkUDBKoGWMr+5RiU1Wke+MVLSCawEkL6FXiK+6rDtXI6H6o&#10;VnX9vhoBu4igDRFHH89JuS341hqdvllLJomhlcwtFYvF7rKtthvV7FHF3umZhvoHFl65wE2vUI8q&#10;KXFA9xeUdxqBwKaFBl+BtU6bMgNPs6z/mOalV9GUWVgcileZ6P/B6q/H7yhc18q1FEF5XlHpKtZZ&#10;mjFSwxUvkWvS9AkmXvElThzME08WfT55FsF5Fvl0FdZMSej8aF3fL2tOac7drT7Ud0X56vV1REqf&#10;DXiRnVYiL67oqY5fKDETLr2U5GYBntww5HimeKaSvTTtppn3DroT0x55t62kXweFRorhObB4+SNc&#10;HLw4u9k5w388JLCudM64Z7C5Ha+iEJq/Td7123upev3c298AAAD//wMAUEsDBBQABgAIAAAAIQDe&#10;nQ/i4AAAAAsBAAAPAAAAZHJzL2Rvd25yZXYueG1sTI/BTsMwEETvSPyDtUjcWseRWpoQp6oQnJAQ&#10;aThwdOJtYjVeh9htw9/jnuhxdkazb4rtbAd2xskbRxLEMgGG1DptqJPwVb8tNsB8UKTV4Agl/KKH&#10;bXl/V6hcuwtVeN6HjsUS8rmS0Icw5pz7tker/NKNSNE7uMmqEOXUcT2pSyy3A0+TZM2tMhQ/9GrE&#10;lx7b4/5kJey+qXo1Px/NZ3WoTF1nCb2vj1I+Psy7Z2AB5/Afhit+RIcyMjXuRNqzQUIm0rglSFik&#10;Txmwa0KITTw1ElYrAbws+O2G8g8AAP//AwBQSwECLQAUAAYACAAAACEAtoM4kv4AAADhAQAAEwAA&#10;AAAAAAAAAAAAAAAAAAAAW0NvbnRlbnRfVHlwZXNdLnhtbFBLAQItABQABgAIAAAAIQA4/SH/1gAA&#10;AJQBAAALAAAAAAAAAAAAAAAAAC8BAABfcmVscy8ucmVsc1BLAQItABQABgAIAAAAIQBB5fqImQEA&#10;ACQDAAAOAAAAAAAAAAAAAAAAAC4CAABkcnMvZTJvRG9jLnhtbFBLAQItABQABgAIAAAAIQDenQ/i&#10;4AAAAAsBAAAPAAAAAAAAAAAAAAAAAPMDAABkcnMvZG93bnJldi54bWxQSwUGAAAAAAQABADzAAAA&#10;AAUAAAAA&#10;" filled="f" stroked="f">
                <v:textbox inset="0,0,0,0">
                  <w:txbxContent>
                    <w:p w14:paraId="11E16A46" w14:textId="1560E418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0FB6BE5F" w14:textId="7A1626C0" w:rsidR="008A338E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5156AF">
                        <w:rPr>
                          <w:b/>
                          <w:bCs/>
                          <w:sz w:val="24"/>
                          <w:szCs w:val="24"/>
                        </w:rPr>
                        <w:t>436442239</w:t>
                      </w:r>
                    </w:p>
                    <w:p w14:paraId="5CCE0CFB" w14:textId="3CBCA399" w:rsidR="002E60CD" w:rsidRPr="002E60CD" w:rsidRDefault="002E60CD" w:rsidP="002E60C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</w:rPr>
                      </w:pPr>
                      <w:r>
                        <w:rPr>
                          <w:rStyle w:val="ae"/>
                          <w:rFonts w:ascii="Times New Roman" w:hAnsi="Times New Roman" w:cs="Times New Roman"/>
                          <w:b/>
                          <w:i w:val="0"/>
                        </w:rPr>
                        <w:t xml:space="preserve">№ </w:t>
                      </w:r>
                      <w:r w:rsidRPr="002E60CD">
                        <w:rPr>
                          <w:rStyle w:val="ae"/>
                          <w:rFonts w:ascii="Times New Roman" w:hAnsi="Times New Roman" w:cs="Times New Roman"/>
                          <w:b/>
                          <w:i w:val="0"/>
                        </w:rPr>
                        <w:t>524601808</w:t>
                      </w:r>
                    </w:p>
                    <w:p w14:paraId="3ED9875D" w14:textId="77777777" w:rsidR="002E60CD" w:rsidRPr="005156AF" w:rsidRDefault="002E60CD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B72F8" w:rsidRPr="00CF2418">
        <w:rPr>
          <w:b/>
          <w:bCs/>
          <w:sz w:val="36"/>
          <w:szCs w:val="36"/>
        </w:rPr>
        <w:t>ПОЯСНЮВАЛЬНА ЗАПИСКА</w:t>
      </w:r>
    </w:p>
    <w:p w14:paraId="24D500EA" w14:textId="7D7AD62D" w:rsidR="008A338E" w:rsidRPr="00CF2418" w:rsidRDefault="00CA3F0E" w:rsidP="00CF2418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bidi="ar-SA"/>
        </w:rPr>
        <w:drawing>
          <wp:anchor distT="0" distB="0" distL="114300" distR="114300" simplePos="0" relativeHeight="251659264" behindDoc="1" locked="0" layoutInCell="1" allowOverlap="1" wp14:anchorId="3898D197" wp14:editId="55E126DA">
            <wp:simplePos x="0" y="0"/>
            <wp:positionH relativeFrom="column">
              <wp:posOffset>4871085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№ </w:t>
      </w:r>
      <w:r w:rsidR="005156AF" w:rsidRPr="003C2FD7">
        <w:rPr>
          <w:b/>
          <w:bCs/>
          <w:i w:val="0"/>
          <w:iCs w:val="0"/>
          <w:sz w:val="24"/>
          <w:szCs w:val="24"/>
          <w:lang w:val="ru-RU"/>
        </w:rPr>
        <w:t>ПЗН-88887</w:t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 від </w:t>
      </w:r>
      <w:r w:rsidR="001E09C8" w:rsidRPr="003C2FD7">
        <w:rPr>
          <w:b/>
          <w:bCs/>
          <w:i w:val="0"/>
          <w:sz w:val="24"/>
          <w:szCs w:val="24"/>
          <w:lang w:val="ru-RU"/>
        </w:rPr>
        <w:t>05.12.2025</w:t>
      </w:r>
    </w:p>
    <w:p w14:paraId="427A906E" w14:textId="40963C61" w:rsidR="008A338E" w:rsidRPr="00CF2418" w:rsidRDefault="001D15F5" w:rsidP="00CF2418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D20CC6">
        <w:rPr>
          <w:i w:val="0"/>
          <w:iCs w:val="0"/>
          <w:sz w:val="24"/>
          <w:szCs w:val="24"/>
        </w:rPr>
        <w:t xml:space="preserve">до </w:t>
      </w:r>
      <w:r w:rsidR="005372FB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 рішення Київської міської ради</w:t>
      </w:r>
      <w:r w:rsidR="003E1B2C" w:rsidRPr="00CF2418">
        <w:rPr>
          <w:i w:val="0"/>
          <w:sz w:val="24"/>
          <w:szCs w:val="24"/>
        </w:rPr>
        <w:t>:</w:t>
      </w:r>
    </w:p>
    <w:p w14:paraId="7303A07A" w14:textId="60A92B7A" w:rsidR="008A338E" w:rsidRPr="00225BEA" w:rsidRDefault="00225BEA" w:rsidP="002534DA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</w:rPr>
      </w:pPr>
      <w:r w:rsidRPr="00225BEA">
        <w:rPr>
          <w:b/>
          <w:i/>
          <w:color w:val="000000" w:themeColor="text1"/>
          <w:sz w:val="24"/>
          <w:szCs w:val="24"/>
        </w:rPr>
        <w:t xml:space="preserve">Про передачу ТОВАРИСТВУ З ОБМЕЖЕНОЮ ВІДПОВІДАЛЬНІСТЮ «ІНТЕРФЛО ІНДАСТРІЄЗ УКРАЇНА» земельної ділянки </w:t>
      </w:r>
      <w:r w:rsidRPr="00225BEA">
        <w:rPr>
          <w:b/>
          <w:i/>
          <w:sz w:val="24"/>
          <w:szCs w:val="24"/>
        </w:rPr>
        <w:t xml:space="preserve">(кадастровий номер </w:t>
      </w:r>
      <w:r w:rsidRPr="00225BEA">
        <w:rPr>
          <w:b/>
          <w:i/>
          <w:iCs/>
          <w:color w:val="000000" w:themeColor="text1"/>
          <w:sz w:val="24"/>
          <w:szCs w:val="24"/>
        </w:rPr>
        <w:t>8000000000:88:013:0013</w:t>
      </w:r>
      <w:r w:rsidRPr="00225BEA">
        <w:rPr>
          <w:b/>
          <w:i/>
          <w:sz w:val="24"/>
          <w:szCs w:val="24"/>
        </w:rPr>
        <w:t xml:space="preserve">) </w:t>
      </w:r>
      <w:r w:rsidRPr="00225BEA">
        <w:rPr>
          <w:b/>
          <w:i/>
          <w:color w:val="000000" w:themeColor="text1"/>
          <w:sz w:val="24"/>
          <w:szCs w:val="24"/>
        </w:rPr>
        <w:t xml:space="preserve">в </w:t>
      </w:r>
      <w:r w:rsidRPr="00225BEA">
        <w:rPr>
          <w:rStyle w:val="ae"/>
          <w:b/>
          <w:i w:val="0"/>
          <w:color w:val="000000" w:themeColor="text1"/>
          <w:sz w:val="24"/>
          <w:szCs w:val="24"/>
        </w:rPr>
        <w:t xml:space="preserve">оренду </w:t>
      </w:r>
      <w:r w:rsidRPr="00225BEA">
        <w:rPr>
          <w:b/>
          <w:i/>
          <w:sz w:val="24"/>
          <w:szCs w:val="24"/>
        </w:rPr>
        <w:t xml:space="preserve">для експлуатації та обслуговування  будівлі АЗС № 1 (літ. А) </w:t>
      </w:r>
      <w:r w:rsidRPr="00225BEA">
        <w:rPr>
          <w:b/>
          <w:i/>
          <w:color w:val="000000" w:themeColor="text1"/>
          <w:sz w:val="24"/>
          <w:szCs w:val="24"/>
        </w:rPr>
        <w:t xml:space="preserve">на </w:t>
      </w:r>
      <w:r w:rsidRPr="00225BEA">
        <w:rPr>
          <w:b/>
          <w:i/>
          <w:iCs/>
          <w:color w:val="000000" w:themeColor="text1"/>
          <w:sz w:val="24"/>
          <w:szCs w:val="24"/>
        </w:rPr>
        <w:t xml:space="preserve">бульварі Вірського Павла, 63 </w:t>
      </w:r>
      <w:r w:rsidRPr="00225BEA">
        <w:rPr>
          <w:b/>
          <w:i/>
          <w:sz w:val="24"/>
          <w:szCs w:val="24"/>
        </w:rPr>
        <w:t>(літ. А)</w:t>
      </w:r>
      <w:r w:rsidRPr="00225BEA">
        <w:rPr>
          <w:b/>
          <w:i/>
          <w:iCs/>
          <w:color w:val="000000" w:themeColor="text1"/>
          <w:sz w:val="24"/>
          <w:szCs w:val="24"/>
        </w:rPr>
        <w:t xml:space="preserve"> </w:t>
      </w:r>
      <w:r>
        <w:rPr>
          <w:b/>
          <w:i/>
          <w:iCs/>
          <w:color w:val="000000" w:themeColor="text1"/>
          <w:sz w:val="24"/>
          <w:szCs w:val="24"/>
        </w:rPr>
        <w:t xml:space="preserve">                             </w:t>
      </w:r>
      <w:r w:rsidRPr="00225BEA">
        <w:rPr>
          <w:b/>
          <w:i/>
          <w:iCs/>
          <w:color w:val="000000" w:themeColor="text1"/>
          <w:sz w:val="24"/>
          <w:szCs w:val="24"/>
        </w:rPr>
        <w:t xml:space="preserve">у Шевченківському районі </w:t>
      </w:r>
      <w:r w:rsidRPr="00225BEA">
        <w:rPr>
          <w:b/>
          <w:i/>
          <w:color w:val="000000" w:themeColor="text1"/>
          <w:sz w:val="24"/>
          <w:szCs w:val="24"/>
        </w:rPr>
        <w:t xml:space="preserve">міста Києва та надання ТОВАРИСТВУ З ОБМЕЖЕНОЮ ВІДПОВІДАЛЬНІСТЮ «ІНТЕРФЛО ІНДАСТРІЄЗ УКРАЇНА» дозволу </w:t>
      </w:r>
      <w:r w:rsidRPr="00225BEA">
        <w:rPr>
          <w:b/>
          <w:bCs/>
          <w:i/>
          <w:sz w:val="24"/>
          <w:szCs w:val="24"/>
        </w:rPr>
        <w:t xml:space="preserve">на розроблення проєкту землеустрою щодо відведення земельної ділянки </w:t>
      </w:r>
      <w:r w:rsidRPr="00225BEA">
        <w:rPr>
          <w:b/>
          <w:i/>
          <w:sz w:val="24"/>
          <w:szCs w:val="24"/>
        </w:rPr>
        <w:t xml:space="preserve">(кадастровий номер </w:t>
      </w:r>
      <w:r w:rsidRPr="00225BEA">
        <w:rPr>
          <w:b/>
          <w:i/>
          <w:iCs/>
          <w:color w:val="000000" w:themeColor="text1"/>
          <w:sz w:val="24"/>
          <w:szCs w:val="24"/>
        </w:rPr>
        <w:t>8000000000:88:013:0213</w:t>
      </w:r>
      <w:r w:rsidRPr="00225BEA">
        <w:rPr>
          <w:b/>
          <w:i/>
          <w:sz w:val="24"/>
          <w:szCs w:val="24"/>
        </w:rPr>
        <w:t xml:space="preserve">) </w:t>
      </w:r>
      <w:r w:rsidRPr="00225BEA">
        <w:rPr>
          <w:b/>
          <w:bCs/>
          <w:i/>
          <w:sz w:val="24"/>
          <w:szCs w:val="24"/>
        </w:rPr>
        <w:t xml:space="preserve">в оренду </w:t>
      </w:r>
      <w:r w:rsidRPr="00225BEA">
        <w:rPr>
          <w:b/>
          <w:i/>
          <w:sz w:val="24"/>
          <w:szCs w:val="24"/>
        </w:rPr>
        <w:t xml:space="preserve">для </w:t>
      </w:r>
      <w:r w:rsidRPr="00225BEA">
        <w:rPr>
          <w:b/>
          <w:i/>
          <w:sz w:val="24"/>
          <w:szCs w:val="24"/>
          <w:shd w:val="clear" w:color="auto" w:fill="FFFFFF"/>
        </w:rPr>
        <w:t>розміщення та обслуговування лінійних об’єктів транспортної інфраструктури (заїзди/виїзди до АЗС)</w:t>
      </w:r>
      <w:r w:rsidRPr="00225BEA">
        <w:rPr>
          <w:b/>
          <w:bCs/>
          <w:i/>
          <w:sz w:val="24"/>
          <w:szCs w:val="24"/>
        </w:rPr>
        <w:t xml:space="preserve"> </w:t>
      </w:r>
      <w:r w:rsidRPr="00225BEA">
        <w:rPr>
          <w:b/>
          <w:i/>
          <w:color w:val="000000" w:themeColor="text1"/>
          <w:sz w:val="24"/>
          <w:szCs w:val="24"/>
        </w:rPr>
        <w:t xml:space="preserve">на </w:t>
      </w:r>
      <w:r w:rsidRPr="00225BEA">
        <w:rPr>
          <w:b/>
          <w:i/>
          <w:iCs/>
          <w:color w:val="000000" w:themeColor="text1"/>
          <w:sz w:val="24"/>
          <w:szCs w:val="24"/>
        </w:rPr>
        <w:t xml:space="preserve">бульварі Вірського Павла, 63 </w:t>
      </w:r>
      <w:r w:rsidRPr="00225BEA">
        <w:rPr>
          <w:b/>
          <w:i/>
          <w:sz w:val="24"/>
          <w:szCs w:val="24"/>
        </w:rPr>
        <w:t>(літ. А)</w:t>
      </w:r>
      <w:r w:rsidRPr="00225BEA">
        <w:rPr>
          <w:b/>
          <w:i/>
          <w:iCs/>
          <w:color w:val="000000" w:themeColor="text1"/>
          <w:sz w:val="24"/>
          <w:szCs w:val="24"/>
        </w:rPr>
        <w:t xml:space="preserve"> у Шевченківському районі </w:t>
      </w:r>
      <w:r w:rsidRPr="00225BEA">
        <w:rPr>
          <w:b/>
          <w:i/>
          <w:color w:val="000000" w:themeColor="text1"/>
          <w:sz w:val="24"/>
          <w:szCs w:val="24"/>
        </w:rPr>
        <w:t>міста Києва</w:t>
      </w:r>
    </w:p>
    <w:p w14:paraId="2EC0DD31" w14:textId="77777777" w:rsidR="00AC22F0" w:rsidRPr="001F2772" w:rsidRDefault="00AC22F0" w:rsidP="00AC22F0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</w:rPr>
      </w:pPr>
    </w:p>
    <w:p w14:paraId="7485B5AA" w14:textId="48CD57F8" w:rsidR="00E94376" w:rsidRPr="00670F38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610" w:type="dxa"/>
        <w:tblInd w:w="137" w:type="dxa"/>
        <w:tblLook w:val="04A0" w:firstRow="1" w:lastRow="0" w:firstColumn="1" w:lastColumn="0" w:noHBand="0" w:noVBand="1"/>
      </w:tblPr>
      <w:tblGrid>
        <w:gridCol w:w="3266"/>
        <w:gridCol w:w="6344"/>
      </w:tblGrid>
      <w:tr w:rsidR="00E94376" w:rsidRPr="0057685E" w14:paraId="210E0B66" w14:textId="77777777" w:rsidTr="0057685E">
        <w:trPr>
          <w:cantSplit/>
          <w:trHeight w:val="293"/>
        </w:trPr>
        <w:tc>
          <w:tcPr>
            <w:tcW w:w="3266" w:type="dxa"/>
          </w:tcPr>
          <w:p w14:paraId="48974227" w14:textId="43103258" w:rsidR="00E94376" w:rsidRPr="0057685E" w:rsidRDefault="003B3924" w:rsidP="006841B2">
            <w:pPr>
              <w:pStyle w:val="a7"/>
              <w:shd w:val="clear" w:color="auto" w:fill="auto"/>
              <w:ind w:hanging="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Назва</w:t>
            </w:r>
            <w:r w:rsidR="00E94376" w:rsidRPr="0057685E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344" w:type="dxa"/>
          </w:tcPr>
          <w:p w14:paraId="6DD1B4B2" w14:textId="77777777" w:rsidR="00E94376" w:rsidRPr="0057685E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7685E">
              <w:rPr>
                <w:b w:val="0"/>
                <w:i/>
                <w:sz w:val="24"/>
                <w:szCs w:val="24"/>
              </w:rPr>
              <w:t>ТОВАРИСТВО З ОБМЕЖЕНОЮ ВІДПОВІДАЛЬНІСТЮ «ІНТЕРФЛО ІНДАСТРІЄЗ УКРАЇНА»</w:t>
            </w:r>
          </w:p>
        </w:tc>
      </w:tr>
      <w:tr w:rsidR="00E94376" w:rsidRPr="0057685E" w14:paraId="771EC876" w14:textId="77777777" w:rsidTr="00742FB3">
        <w:trPr>
          <w:cantSplit/>
          <w:trHeight w:val="712"/>
        </w:trPr>
        <w:tc>
          <w:tcPr>
            <w:tcW w:w="3266" w:type="dxa"/>
          </w:tcPr>
          <w:p w14:paraId="32D80FE9" w14:textId="1FB28139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6C5CA6"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Перелік засновників</w:t>
            </w:r>
          </w:p>
          <w:p w14:paraId="3364F4EB" w14:textId="72CFFC40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(учасників) юридичної особи</w:t>
            </w:r>
            <w:r w:rsidR="00E94376" w:rsidRPr="0057685E">
              <w:rPr>
                <w:b w:val="0"/>
                <w:sz w:val="16"/>
                <w:szCs w:val="16"/>
              </w:rPr>
              <w:t>*</w:t>
            </w:r>
          </w:p>
          <w:p w14:paraId="43149C69" w14:textId="77777777" w:rsidR="007812BA" w:rsidRPr="0057685E" w:rsidRDefault="007812BA" w:rsidP="0057685E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</w:p>
        </w:tc>
        <w:tc>
          <w:tcPr>
            <w:tcW w:w="6344" w:type="dxa"/>
          </w:tcPr>
          <w:p w14:paraId="08C13519" w14:textId="34BA0978" w:rsidR="00E94376" w:rsidRPr="00BE6872" w:rsidRDefault="004771FF" w:rsidP="00C6007D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BE6872">
              <w:rPr>
                <w:b w:val="0"/>
                <w:i/>
                <w:sz w:val="24"/>
                <w:szCs w:val="24"/>
              </w:rPr>
              <w:t>ГРЕБЕНЮК РАДА АНАТОЛІЇВНА, громадянство: Україна, 03143, місто Київ, вул.</w:t>
            </w:r>
            <w:r w:rsidR="00C6007D" w:rsidRPr="00BE6872">
              <w:rPr>
                <w:b w:val="0"/>
                <w:i/>
                <w:sz w:val="24"/>
                <w:szCs w:val="24"/>
              </w:rPr>
              <w:t xml:space="preserve"> Метрологічна.</w:t>
            </w:r>
            <w:r w:rsidRPr="00BE6872">
              <w:rPr>
                <w:b w:val="0"/>
                <w:i/>
                <w:sz w:val="24"/>
                <w:szCs w:val="24"/>
              </w:rPr>
              <w:t xml:space="preserve"> Розмір частки засновника (учасника): 100000,00</w:t>
            </w:r>
          </w:p>
        </w:tc>
      </w:tr>
      <w:tr w:rsidR="00E94376" w:rsidRPr="0057685E" w14:paraId="0397713C" w14:textId="77777777" w:rsidTr="0057685E">
        <w:trPr>
          <w:cantSplit/>
          <w:trHeight w:val="834"/>
        </w:trPr>
        <w:tc>
          <w:tcPr>
            <w:tcW w:w="3266" w:type="dxa"/>
          </w:tcPr>
          <w:p w14:paraId="0BAA61B4" w14:textId="32BB9690" w:rsidR="003B3924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6C5CA6"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02280CDA" w14:textId="60F51E15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6C5CA6"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власник (контролер)</w:t>
            </w:r>
            <w:r w:rsidR="00E94376" w:rsidRPr="0057685E">
              <w:rPr>
                <w:b w:val="0"/>
                <w:sz w:val="16"/>
                <w:szCs w:val="16"/>
              </w:rPr>
              <w:t>*</w:t>
            </w:r>
          </w:p>
          <w:p w14:paraId="78EE82B8" w14:textId="77777777" w:rsidR="0045666D" w:rsidRPr="0057685E" w:rsidRDefault="0045666D" w:rsidP="0057685E">
            <w:pPr>
              <w:pStyle w:val="a7"/>
              <w:shd w:val="clear" w:color="auto" w:fill="auto"/>
              <w:ind w:left="-135"/>
              <w:rPr>
                <w:b w:val="0"/>
                <w:sz w:val="16"/>
                <w:szCs w:val="16"/>
              </w:rPr>
            </w:pPr>
          </w:p>
        </w:tc>
        <w:tc>
          <w:tcPr>
            <w:tcW w:w="6344" w:type="dxa"/>
          </w:tcPr>
          <w:p w14:paraId="7119BDE8" w14:textId="09CEED15" w:rsidR="00E94376" w:rsidRPr="00BE6872" w:rsidRDefault="009645B9" w:rsidP="00BA74E5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BE6872">
              <w:rPr>
                <w:b w:val="0"/>
                <w:i/>
                <w:sz w:val="24"/>
                <w:szCs w:val="24"/>
              </w:rPr>
              <w:t>Гребенюк Рада Анатоліївна, громадянство: Україна, 0314</w:t>
            </w:r>
            <w:r w:rsidR="00BA74E5" w:rsidRPr="00BE6872">
              <w:rPr>
                <w:b w:val="0"/>
                <w:i/>
                <w:sz w:val="24"/>
                <w:szCs w:val="24"/>
              </w:rPr>
              <w:t>3, місто Київ, вул. Метрологічна</w:t>
            </w:r>
            <w:r w:rsidRPr="00BE6872">
              <w:rPr>
                <w:b w:val="0"/>
                <w:i/>
                <w:sz w:val="24"/>
                <w:szCs w:val="24"/>
              </w:rPr>
              <w:t xml:space="preserve">. Тип </w:t>
            </w:r>
            <w:proofErr w:type="spellStart"/>
            <w:r w:rsidRPr="00BE6872">
              <w:rPr>
                <w:b w:val="0"/>
                <w:i/>
                <w:sz w:val="24"/>
                <w:szCs w:val="24"/>
              </w:rPr>
              <w:t>бенефіціарного</w:t>
            </w:r>
            <w:proofErr w:type="spellEnd"/>
            <w:r w:rsidRPr="00BE6872">
              <w:rPr>
                <w:b w:val="0"/>
                <w:i/>
                <w:sz w:val="24"/>
                <w:szCs w:val="24"/>
              </w:rPr>
              <w:t xml:space="preserve"> володіння: Прямий вирішальний вплив Відсоток частки статутного капіталу або відсоток права голосу: 100</w:t>
            </w:r>
          </w:p>
        </w:tc>
      </w:tr>
      <w:tr w:rsidR="00E94376" w:rsidRPr="0057685E" w14:paraId="75D5497D" w14:textId="77777777" w:rsidTr="0057685E">
        <w:trPr>
          <w:cantSplit/>
          <w:trHeight w:val="293"/>
        </w:trPr>
        <w:tc>
          <w:tcPr>
            <w:tcW w:w="3266" w:type="dxa"/>
          </w:tcPr>
          <w:p w14:paraId="18D59DA4" w14:textId="7B1F8EF4" w:rsidR="00E94376" w:rsidRPr="009645B9" w:rsidRDefault="006C5CA6" w:rsidP="006C5CA6">
            <w:pPr>
              <w:pStyle w:val="a7"/>
              <w:shd w:val="clear" w:color="auto" w:fill="auto"/>
              <w:ind w:left="-135" w:hanging="4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9645B9" w:rsidRPr="009645B9">
              <w:rPr>
                <w:b w:val="0"/>
                <w:sz w:val="24"/>
                <w:szCs w:val="24"/>
              </w:rPr>
              <w:t>Реєстраційний номер</w:t>
            </w:r>
          </w:p>
        </w:tc>
        <w:tc>
          <w:tcPr>
            <w:tcW w:w="6344" w:type="dxa"/>
          </w:tcPr>
          <w:p w14:paraId="0C1A9D3F" w14:textId="77777777" w:rsidR="00E94376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lang w:val="en-US"/>
              </w:rPr>
            </w:pPr>
            <w:r w:rsidRPr="0057685E">
              <w:rPr>
                <w:b w:val="0"/>
                <w:i/>
                <w:sz w:val="24"/>
                <w:szCs w:val="24"/>
              </w:rPr>
              <w:t>від</w:t>
            </w:r>
            <w:r w:rsidRPr="0057685E">
              <w:rPr>
                <w:b w:val="0"/>
                <w:sz w:val="24"/>
                <w:szCs w:val="24"/>
              </w:rPr>
              <w:t xml:space="preserve"> </w:t>
            </w:r>
            <w:r w:rsidR="00637319" w:rsidRPr="0057685E">
              <w:rPr>
                <w:b w:val="0"/>
                <w:i/>
                <w:sz w:val="24"/>
                <w:szCs w:val="24"/>
              </w:rPr>
              <w:t xml:space="preserve">14.11.2025 </w:t>
            </w:r>
            <w:r w:rsidR="00000C4D" w:rsidRPr="0057685E">
              <w:rPr>
                <w:b w:val="0"/>
                <w:i/>
                <w:sz w:val="24"/>
                <w:szCs w:val="24"/>
              </w:rPr>
              <w:t>№</w:t>
            </w:r>
            <w:r w:rsidR="00726D11" w:rsidRPr="0057685E">
              <w:rPr>
                <w:b w:val="0"/>
                <w:i/>
                <w:sz w:val="24"/>
                <w:szCs w:val="24"/>
              </w:rPr>
              <w:t xml:space="preserve"> </w:t>
            </w:r>
            <w:r w:rsidR="00000C4D" w:rsidRPr="0057685E">
              <w:rPr>
                <w:b w:val="0"/>
                <w:i/>
                <w:sz w:val="24"/>
                <w:szCs w:val="24"/>
                <w:lang w:val="en-US"/>
              </w:rPr>
              <w:t>436442239</w:t>
            </w:r>
          </w:p>
          <w:p w14:paraId="5837F595" w14:textId="4CFE94C5" w:rsidR="009645B9" w:rsidRPr="009645B9" w:rsidRDefault="009645B9" w:rsidP="00334E6B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від 02.12.2025 № 524601808</w:t>
            </w:r>
          </w:p>
        </w:tc>
      </w:tr>
    </w:tbl>
    <w:p w14:paraId="1D57D525" w14:textId="77777777" w:rsidR="008A338E" w:rsidRPr="0057685E" w:rsidRDefault="008A338E">
      <w:pPr>
        <w:spacing w:line="1" w:lineRule="exact"/>
        <w:rPr>
          <w:lang w:val="en-US"/>
        </w:rPr>
      </w:pPr>
    </w:p>
    <w:p w14:paraId="724BC49F" w14:textId="28BDD3C0" w:rsidR="00E95507" w:rsidRDefault="00E95507" w:rsidP="00E95507">
      <w:pPr>
        <w:pStyle w:val="a7"/>
        <w:shd w:val="clear" w:color="auto" w:fill="auto"/>
        <w:rPr>
          <w:b w:val="0"/>
        </w:rPr>
      </w:pPr>
      <w:r w:rsidRPr="0057685E">
        <w:rPr>
          <w:b w:val="0"/>
          <w:sz w:val="16"/>
          <w:szCs w:val="16"/>
        </w:rPr>
        <w:t>*</w:t>
      </w:r>
      <w:r w:rsidRPr="0057685E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157133B6" w14:textId="77777777" w:rsidR="001F2772" w:rsidRPr="0057685E" w:rsidRDefault="001F2772" w:rsidP="00E95507">
      <w:pPr>
        <w:pStyle w:val="a7"/>
        <w:shd w:val="clear" w:color="auto" w:fill="auto"/>
        <w:rPr>
          <w:b w:val="0"/>
          <w:sz w:val="16"/>
          <w:szCs w:val="16"/>
        </w:rPr>
      </w:pPr>
    </w:p>
    <w:p w14:paraId="3F51A5EA" w14:textId="77777777" w:rsidR="0050402A" w:rsidRPr="003C2FD7" w:rsidRDefault="0050402A">
      <w:pPr>
        <w:pStyle w:val="a7"/>
        <w:shd w:val="clear" w:color="auto" w:fill="auto"/>
        <w:ind w:left="353"/>
        <w:rPr>
          <w:b w:val="0"/>
          <w:sz w:val="10"/>
          <w:szCs w:val="10"/>
        </w:rPr>
      </w:pPr>
    </w:p>
    <w:p w14:paraId="680B9352" w14:textId="441AE7E4" w:rsidR="00080D65" w:rsidRPr="005D5AAE" w:rsidRDefault="007B72F8" w:rsidP="006626FC">
      <w:pPr>
        <w:pStyle w:val="a7"/>
        <w:numPr>
          <w:ilvl w:val="0"/>
          <w:numId w:val="1"/>
        </w:numPr>
        <w:shd w:val="clear" w:color="auto" w:fill="auto"/>
        <w:ind w:left="0" w:firstLine="426"/>
        <w:rPr>
          <w:sz w:val="24"/>
          <w:szCs w:val="24"/>
        </w:rPr>
      </w:pPr>
      <w:r w:rsidRPr="005D5AAE">
        <w:rPr>
          <w:sz w:val="24"/>
          <w:szCs w:val="24"/>
        </w:rPr>
        <w:t>Відомості про земельн</w:t>
      </w:r>
      <w:r w:rsidR="00C142EA" w:rsidRPr="005D5AAE">
        <w:rPr>
          <w:sz w:val="24"/>
          <w:szCs w:val="24"/>
        </w:rPr>
        <w:t>і</w:t>
      </w:r>
      <w:r w:rsidRPr="005D5AAE">
        <w:rPr>
          <w:sz w:val="24"/>
          <w:szCs w:val="24"/>
        </w:rPr>
        <w:t xml:space="preserve"> ділянк</w:t>
      </w:r>
      <w:r w:rsidR="00C142EA" w:rsidRPr="005D5AAE">
        <w:rPr>
          <w:sz w:val="24"/>
          <w:szCs w:val="24"/>
        </w:rPr>
        <w:t xml:space="preserve">и </w:t>
      </w:r>
      <w:r w:rsidRPr="005D5AAE">
        <w:rPr>
          <w:sz w:val="24"/>
          <w:szCs w:val="24"/>
        </w:rPr>
        <w:t>(</w:t>
      </w:r>
      <w:r w:rsidR="00C142EA" w:rsidRPr="005D5AAE">
        <w:rPr>
          <w:sz w:val="24"/>
          <w:szCs w:val="24"/>
        </w:rPr>
        <w:t>кадастрові номер</w:t>
      </w:r>
      <w:r w:rsidR="006626FC" w:rsidRPr="005D5AAE">
        <w:rPr>
          <w:sz w:val="24"/>
          <w:szCs w:val="24"/>
        </w:rPr>
        <w:t>и:</w:t>
      </w:r>
      <w:r w:rsidRPr="005D5AAE">
        <w:rPr>
          <w:sz w:val="24"/>
          <w:szCs w:val="24"/>
        </w:rPr>
        <w:t xml:space="preserve"> </w:t>
      </w:r>
      <w:r w:rsidR="0027157C" w:rsidRPr="005D5AAE">
        <w:rPr>
          <w:sz w:val="24"/>
          <w:szCs w:val="24"/>
        </w:rPr>
        <w:t>8000000000:88:013:0013</w:t>
      </w:r>
      <w:r w:rsidR="006626FC" w:rsidRPr="005D5AAE">
        <w:rPr>
          <w:sz w:val="24"/>
          <w:szCs w:val="24"/>
        </w:rPr>
        <w:t>; 8000000000:88:013:0</w:t>
      </w:r>
      <w:r w:rsidR="005D5AAE" w:rsidRPr="005D5AAE">
        <w:rPr>
          <w:sz w:val="24"/>
          <w:szCs w:val="24"/>
        </w:rPr>
        <w:t>21</w:t>
      </w:r>
      <w:r w:rsidR="006626FC" w:rsidRPr="005D5AAE">
        <w:rPr>
          <w:sz w:val="24"/>
          <w:szCs w:val="24"/>
        </w:rPr>
        <w:t>3</w:t>
      </w:r>
      <w:r w:rsidRPr="005D5AAE">
        <w:rPr>
          <w:sz w:val="24"/>
          <w:szCs w:val="24"/>
        </w:rPr>
        <w:t>)</w:t>
      </w:r>
      <w:r w:rsidR="00726D11" w:rsidRPr="005D5AAE">
        <w:rPr>
          <w:sz w:val="24"/>
          <w:szCs w:val="24"/>
        </w:rPr>
        <w:t>.</w:t>
      </w:r>
    </w:p>
    <w:tbl>
      <w:tblPr>
        <w:tblOverlap w:val="never"/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6346"/>
      </w:tblGrid>
      <w:tr w:rsidR="008A338E" w:rsidRPr="0057685E" w14:paraId="6CEA0ABA" w14:textId="77777777" w:rsidTr="000E2008">
        <w:trPr>
          <w:trHeight w:hRule="exact" w:val="583"/>
        </w:trPr>
        <w:tc>
          <w:tcPr>
            <w:tcW w:w="3293" w:type="dxa"/>
            <w:shd w:val="clear" w:color="auto" w:fill="FFFFFF"/>
          </w:tcPr>
          <w:p w14:paraId="756C52D2" w14:textId="139033F9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346" w:type="dxa"/>
            <w:shd w:val="clear" w:color="auto" w:fill="FFFFFF"/>
          </w:tcPr>
          <w:p w14:paraId="57B24410" w14:textId="3C069C20" w:rsidR="008A338E" w:rsidRPr="0057685E" w:rsidRDefault="007B72F8" w:rsidP="0088327C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57685E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57685E">
              <w:rPr>
                <w:i/>
                <w:iCs/>
                <w:sz w:val="24"/>
                <w:szCs w:val="24"/>
              </w:rPr>
              <w:t>Шевченківський</w:t>
            </w:r>
            <w:r w:rsidRPr="0057685E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="0027157C" w:rsidRPr="0057685E">
              <w:rPr>
                <w:i/>
                <w:iCs/>
                <w:sz w:val="24"/>
                <w:szCs w:val="24"/>
              </w:rPr>
              <w:t>бульв</w:t>
            </w:r>
            <w:proofErr w:type="spellEnd"/>
            <w:r w:rsidR="0027157C" w:rsidRPr="0057685E">
              <w:rPr>
                <w:i/>
                <w:iCs/>
                <w:sz w:val="24"/>
                <w:szCs w:val="24"/>
              </w:rPr>
              <w:t>. Вірського Павла, 63</w:t>
            </w:r>
            <w:r w:rsidR="000E2008">
              <w:rPr>
                <w:i/>
                <w:iCs/>
                <w:sz w:val="24"/>
                <w:szCs w:val="24"/>
              </w:rPr>
              <w:t xml:space="preserve"> </w:t>
            </w:r>
            <w:r w:rsidR="00D87E3E">
              <w:rPr>
                <w:i/>
                <w:iCs/>
                <w:sz w:val="24"/>
                <w:szCs w:val="24"/>
              </w:rPr>
              <w:t xml:space="preserve">      </w:t>
            </w:r>
            <w:bookmarkStart w:id="0" w:name="_GoBack"/>
            <w:bookmarkEnd w:id="0"/>
            <w:r w:rsidR="000E2008">
              <w:rPr>
                <w:i/>
                <w:iCs/>
                <w:sz w:val="24"/>
                <w:szCs w:val="24"/>
              </w:rPr>
              <w:t>(літ. А)</w:t>
            </w:r>
          </w:p>
        </w:tc>
      </w:tr>
      <w:tr w:rsidR="008A338E" w:rsidRPr="0057685E" w14:paraId="5B94B40E" w14:textId="77777777" w:rsidTr="005D5AAE">
        <w:trPr>
          <w:trHeight w:hRule="exact" w:val="603"/>
        </w:trPr>
        <w:tc>
          <w:tcPr>
            <w:tcW w:w="3293" w:type="dxa"/>
            <w:shd w:val="clear" w:color="auto" w:fill="FFFFFF"/>
          </w:tcPr>
          <w:p w14:paraId="69AA7781" w14:textId="4735263A" w:rsidR="008A338E" w:rsidRPr="0057685E" w:rsidRDefault="003B3924" w:rsidP="006B394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Площ</w:t>
            </w:r>
            <w:r w:rsidR="006B394D">
              <w:rPr>
                <w:sz w:val="24"/>
                <w:szCs w:val="24"/>
              </w:rPr>
              <w:t>і</w:t>
            </w:r>
          </w:p>
        </w:tc>
        <w:tc>
          <w:tcPr>
            <w:tcW w:w="6346" w:type="dxa"/>
            <w:shd w:val="clear" w:color="auto" w:fill="FFFFFF"/>
          </w:tcPr>
          <w:p w14:paraId="27CEA98A" w14:textId="5A2157AF" w:rsidR="008A338E" w:rsidRDefault="002D1302" w:rsidP="0088327C">
            <w:pPr>
              <w:pStyle w:val="a4"/>
              <w:shd w:val="clear" w:color="auto" w:fill="auto"/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2D1302">
              <w:rPr>
                <w:i/>
                <w:iCs/>
                <w:color w:val="000000" w:themeColor="text1"/>
                <w:sz w:val="24"/>
                <w:szCs w:val="24"/>
              </w:rPr>
              <w:t>кадастровий №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2D1302">
              <w:rPr>
                <w:i/>
                <w:iCs/>
                <w:color w:val="000000" w:themeColor="text1"/>
                <w:sz w:val="24"/>
                <w:szCs w:val="24"/>
              </w:rPr>
              <w:t>8000000000:88:013:0013 площею 0,2503 га</w:t>
            </w:r>
          </w:p>
          <w:p w14:paraId="4BB78C78" w14:textId="7E06E0DE" w:rsidR="002D1302" w:rsidRPr="0057685E" w:rsidRDefault="002D1302" w:rsidP="0088327C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кадастровий № </w:t>
            </w:r>
            <w:r w:rsidRPr="001B42DB">
              <w:rPr>
                <w:i/>
                <w:iCs/>
                <w:color w:val="000000" w:themeColor="text1"/>
                <w:sz w:val="24"/>
                <w:szCs w:val="24"/>
              </w:rPr>
              <w:t>8000000000:88:013:0</w:t>
            </w:r>
            <w:r w:rsidR="001B42DB" w:rsidRPr="001B42DB">
              <w:rPr>
                <w:i/>
                <w:iCs/>
                <w:color w:val="000000" w:themeColor="text1"/>
                <w:sz w:val="24"/>
                <w:szCs w:val="24"/>
              </w:rPr>
              <w:t>2</w:t>
            </w:r>
            <w:r w:rsidRPr="001B42DB">
              <w:rPr>
                <w:i/>
                <w:iCs/>
                <w:color w:val="000000" w:themeColor="text1"/>
                <w:sz w:val="24"/>
                <w:szCs w:val="24"/>
              </w:rPr>
              <w:t xml:space="preserve">13 </w:t>
            </w:r>
            <w:r w:rsidR="001B42DB">
              <w:rPr>
                <w:i/>
                <w:iCs/>
                <w:color w:val="000000" w:themeColor="text1"/>
                <w:sz w:val="24"/>
                <w:szCs w:val="24"/>
              </w:rPr>
              <w:t>площею 0,1222 га</w:t>
            </w:r>
          </w:p>
        </w:tc>
      </w:tr>
      <w:tr w:rsidR="00482D4B" w:rsidRPr="0057685E" w14:paraId="09F0B166" w14:textId="77777777" w:rsidTr="00742FB3">
        <w:trPr>
          <w:trHeight w:hRule="exact" w:val="286"/>
        </w:trPr>
        <w:tc>
          <w:tcPr>
            <w:tcW w:w="3293" w:type="dxa"/>
            <w:shd w:val="clear" w:color="auto" w:fill="FFFFFF"/>
          </w:tcPr>
          <w:p w14:paraId="73EC218F" w14:textId="0F982006" w:rsidR="00482D4B" w:rsidRDefault="006C5CA6" w:rsidP="006B394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82D4B">
              <w:rPr>
                <w:sz w:val="24"/>
                <w:szCs w:val="24"/>
              </w:rPr>
              <w:t>Категорія земель</w:t>
            </w:r>
          </w:p>
        </w:tc>
        <w:tc>
          <w:tcPr>
            <w:tcW w:w="6346" w:type="dxa"/>
            <w:shd w:val="clear" w:color="auto" w:fill="FFFFFF"/>
          </w:tcPr>
          <w:p w14:paraId="44D06648" w14:textId="68744467" w:rsidR="00482D4B" w:rsidRPr="002D1302" w:rsidRDefault="00BE6872" w:rsidP="0088327C">
            <w:pPr>
              <w:pStyle w:val="a4"/>
              <w:shd w:val="clear" w:color="auto" w:fill="auto"/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363C24">
              <w:rPr>
                <w:i/>
                <w:sz w:val="24"/>
                <w:szCs w:val="24"/>
                <w:highlight w:val="white"/>
              </w:rPr>
              <w:t>землі житлової та громадської забудови</w:t>
            </w:r>
          </w:p>
        </w:tc>
      </w:tr>
      <w:tr w:rsidR="00BE6872" w:rsidRPr="0057685E" w14:paraId="72723D5E" w14:textId="77777777" w:rsidTr="00D325FD">
        <w:trPr>
          <w:trHeight w:hRule="exact" w:val="840"/>
        </w:trPr>
        <w:tc>
          <w:tcPr>
            <w:tcW w:w="3293" w:type="dxa"/>
            <w:shd w:val="clear" w:color="auto" w:fill="FFFFFF"/>
          </w:tcPr>
          <w:p w14:paraId="24317849" w14:textId="75AA7807" w:rsidR="00BE6872" w:rsidRDefault="006C5CA6" w:rsidP="006B394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363C24">
              <w:rPr>
                <w:sz w:val="24"/>
                <w:szCs w:val="24"/>
              </w:rPr>
              <w:t>Цільове призначення</w:t>
            </w:r>
          </w:p>
        </w:tc>
        <w:tc>
          <w:tcPr>
            <w:tcW w:w="6346" w:type="dxa"/>
            <w:shd w:val="clear" w:color="auto" w:fill="FFFFFF"/>
          </w:tcPr>
          <w:p w14:paraId="7C221CF0" w14:textId="13803068" w:rsidR="00D325FD" w:rsidRPr="00FA305C" w:rsidRDefault="00CF52B7" w:rsidP="0088327C">
            <w:pPr>
              <w:pStyle w:val="a4"/>
              <w:shd w:val="clear" w:color="auto" w:fill="auto"/>
              <w:ind w:firstLine="238"/>
              <w:jc w:val="both"/>
              <w:rPr>
                <w:i/>
                <w:color w:val="333333"/>
                <w:sz w:val="24"/>
                <w:szCs w:val="24"/>
                <w:shd w:val="clear" w:color="auto" w:fill="FFFFFF"/>
              </w:rPr>
            </w:pPr>
            <w:r w:rsidRPr="00FA305C">
              <w:rPr>
                <w:i/>
                <w:iCs/>
                <w:color w:val="000000" w:themeColor="text1"/>
                <w:sz w:val="24"/>
                <w:szCs w:val="24"/>
              </w:rPr>
              <w:t>8000000000:88:013:0013</w:t>
            </w:r>
            <w:r w:rsidR="005C6FE5" w:rsidRPr="00FA305C">
              <w:rPr>
                <w:rFonts w:eastAsiaTheme="minorHAnsi"/>
                <w:i/>
                <w:sz w:val="24"/>
                <w:szCs w:val="24"/>
              </w:rPr>
              <w:t xml:space="preserve"> – </w:t>
            </w:r>
            <w:r w:rsidR="00AF5885" w:rsidRPr="00FA305C">
              <w:rPr>
                <w:i/>
                <w:color w:val="333333"/>
                <w:sz w:val="24"/>
                <w:szCs w:val="24"/>
                <w:shd w:val="clear" w:color="auto" w:fill="FFFFFF"/>
              </w:rPr>
              <w:t>03.07 Для будівництва та обслуговування будівель торгівлі</w:t>
            </w:r>
            <w:r w:rsidR="00AF5885" w:rsidRPr="00FA305C">
              <w:rPr>
                <w:i/>
                <w:sz w:val="24"/>
                <w:szCs w:val="24"/>
              </w:rPr>
              <w:t xml:space="preserve"> </w:t>
            </w:r>
            <w:r w:rsidR="00D325FD">
              <w:rPr>
                <w:i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="00AF5885" w:rsidRPr="00FA305C">
              <w:rPr>
                <w:i/>
                <w:sz w:val="24"/>
                <w:szCs w:val="24"/>
              </w:rPr>
              <w:t>для експлуатації та обслуговування будівлі АЗС № 1 (літ. А)</w:t>
            </w:r>
            <w:r w:rsidR="00D325FD">
              <w:rPr>
                <w:i/>
                <w:color w:val="333333"/>
                <w:sz w:val="24"/>
                <w:szCs w:val="24"/>
                <w:shd w:val="clear" w:color="auto" w:fill="FFFFFF"/>
              </w:rPr>
              <w:t>)</w:t>
            </w:r>
          </w:p>
          <w:p w14:paraId="61DB2E53" w14:textId="69C66BCA" w:rsidR="005C6FE5" w:rsidRPr="00FA305C" w:rsidRDefault="005C6FE5" w:rsidP="0088327C">
            <w:pPr>
              <w:pStyle w:val="a4"/>
              <w:shd w:val="clear" w:color="auto" w:fill="auto"/>
              <w:jc w:val="both"/>
              <w:rPr>
                <w:rFonts w:eastAsiaTheme="minorHAnsi"/>
                <w:i/>
                <w:sz w:val="24"/>
                <w:szCs w:val="24"/>
              </w:rPr>
            </w:pPr>
          </w:p>
          <w:p w14:paraId="18E05D91" w14:textId="541FC526" w:rsidR="00CF52B7" w:rsidRPr="00363C24" w:rsidRDefault="00CF52B7" w:rsidP="0088327C">
            <w:pPr>
              <w:pStyle w:val="a4"/>
              <w:shd w:val="clear" w:color="auto" w:fill="auto"/>
              <w:ind w:firstLine="237"/>
              <w:jc w:val="both"/>
              <w:rPr>
                <w:i/>
                <w:sz w:val="24"/>
                <w:szCs w:val="24"/>
                <w:highlight w:val="white"/>
              </w:rPr>
            </w:pPr>
          </w:p>
        </w:tc>
      </w:tr>
      <w:tr w:rsidR="00B65523" w:rsidRPr="0057685E" w14:paraId="53A96827" w14:textId="77777777" w:rsidTr="00B65523">
        <w:trPr>
          <w:trHeight w:hRule="exact" w:val="853"/>
        </w:trPr>
        <w:tc>
          <w:tcPr>
            <w:tcW w:w="3293" w:type="dxa"/>
            <w:shd w:val="clear" w:color="auto" w:fill="FFFFFF"/>
          </w:tcPr>
          <w:p w14:paraId="0BAFE91C" w14:textId="75898B31" w:rsidR="00B65523" w:rsidRPr="00B65523" w:rsidRDefault="00B65523" w:rsidP="006B394D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rStyle w:val="ae"/>
                <w:i w:val="0"/>
                <w:sz w:val="24"/>
                <w:szCs w:val="24"/>
              </w:rPr>
              <w:t>З</w:t>
            </w:r>
            <w:r w:rsidRPr="00B65523">
              <w:rPr>
                <w:rStyle w:val="ae"/>
                <w:i w:val="0"/>
                <w:sz w:val="24"/>
                <w:szCs w:val="24"/>
              </w:rPr>
              <w:t>аявлене цільове призначення</w:t>
            </w:r>
          </w:p>
        </w:tc>
        <w:tc>
          <w:tcPr>
            <w:tcW w:w="6346" w:type="dxa"/>
            <w:shd w:val="clear" w:color="auto" w:fill="FFFFFF"/>
          </w:tcPr>
          <w:p w14:paraId="732086B0" w14:textId="09745E4A" w:rsidR="00B65523" w:rsidRDefault="00B65523" w:rsidP="0088327C">
            <w:pPr>
              <w:pStyle w:val="a4"/>
              <w:shd w:val="clear" w:color="auto" w:fill="auto"/>
              <w:ind w:firstLine="237"/>
              <w:jc w:val="both"/>
              <w:rPr>
                <w:rFonts w:eastAsiaTheme="minorHAnsi"/>
                <w:i/>
                <w:sz w:val="24"/>
                <w:szCs w:val="24"/>
              </w:rPr>
            </w:pPr>
            <w:r w:rsidRPr="00FA305C">
              <w:rPr>
                <w:i/>
                <w:iCs/>
                <w:color w:val="000000" w:themeColor="text1"/>
                <w:sz w:val="24"/>
                <w:szCs w:val="24"/>
              </w:rPr>
              <w:t>8000000000:88:013:0213</w:t>
            </w:r>
            <w:r w:rsidRPr="00FA305C">
              <w:rPr>
                <w:rFonts w:eastAsiaTheme="minorHAnsi"/>
                <w:i/>
                <w:sz w:val="24"/>
                <w:szCs w:val="24"/>
              </w:rPr>
              <w:t xml:space="preserve"> – для розміщення та обслуговування лінійних об’єктів</w:t>
            </w:r>
            <w:r>
              <w:rPr>
                <w:rFonts w:eastAsiaTheme="minorHAnsi"/>
                <w:i/>
                <w:sz w:val="24"/>
                <w:szCs w:val="24"/>
              </w:rPr>
              <w:t xml:space="preserve"> транспортної </w:t>
            </w:r>
            <w:r w:rsidRPr="00FA305C">
              <w:rPr>
                <w:rFonts w:eastAsiaTheme="minorHAnsi"/>
                <w:i/>
                <w:sz w:val="24"/>
                <w:szCs w:val="24"/>
              </w:rPr>
              <w:t xml:space="preserve">інфраструктури </w:t>
            </w:r>
            <w:r w:rsidRPr="00FA305C">
              <w:rPr>
                <w:i/>
                <w:color w:val="000000" w:themeColor="text1"/>
                <w:sz w:val="24"/>
                <w:szCs w:val="24"/>
              </w:rPr>
              <w:t>(заїзди/виїзди до АЗС)</w:t>
            </w:r>
            <w:r>
              <w:rPr>
                <w:rFonts w:eastAsiaTheme="minorHAnsi"/>
                <w:i/>
                <w:sz w:val="24"/>
                <w:szCs w:val="24"/>
              </w:rPr>
              <w:t>.</w:t>
            </w:r>
            <w:r w:rsidR="00AF5885">
              <w:rPr>
                <w:rFonts w:eastAsiaTheme="minorHAnsi"/>
                <w:i/>
                <w:sz w:val="24"/>
                <w:szCs w:val="24"/>
              </w:rPr>
              <w:t xml:space="preserve"> </w:t>
            </w:r>
          </w:p>
          <w:p w14:paraId="768E7EF5" w14:textId="77777777" w:rsidR="00B65523" w:rsidRPr="00FA305C" w:rsidRDefault="00B65523" w:rsidP="0088327C">
            <w:pPr>
              <w:pStyle w:val="a4"/>
              <w:shd w:val="clear" w:color="auto" w:fill="auto"/>
              <w:jc w:val="both"/>
              <w:rPr>
                <w:i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8A338E" w:rsidRPr="0057685E" w14:paraId="309F61DE" w14:textId="77777777" w:rsidTr="000E2008">
        <w:trPr>
          <w:trHeight w:hRule="exact" w:val="1394"/>
        </w:trPr>
        <w:tc>
          <w:tcPr>
            <w:tcW w:w="3293" w:type="dxa"/>
            <w:shd w:val="clear" w:color="auto" w:fill="FFFFFF"/>
          </w:tcPr>
          <w:p w14:paraId="72CC5C78" w14:textId="47454927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Вид та термін користування</w:t>
            </w:r>
          </w:p>
        </w:tc>
        <w:tc>
          <w:tcPr>
            <w:tcW w:w="6346" w:type="dxa"/>
            <w:shd w:val="clear" w:color="auto" w:fill="FFFFFF"/>
          </w:tcPr>
          <w:p w14:paraId="7BA7F543" w14:textId="65CDDB3B" w:rsidR="008A338E" w:rsidRDefault="00DB6E4C" w:rsidP="0088327C">
            <w:pPr>
              <w:pStyle w:val="a4"/>
              <w:shd w:val="clear" w:color="auto" w:fill="auto"/>
              <w:ind w:left="95"/>
              <w:jc w:val="both"/>
              <w:rPr>
                <w:i/>
                <w:sz w:val="24"/>
                <w:szCs w:val="24"/>
              </w:rPr>
            </w:pPr>
            <w:r w:rsidRPr="00363C24">
              <w:rPr>
                <w:i/>
                <w:sz w:val="24"/>
                <w:szCs w:val="24"/>
              </w:rPr>
              <w:t xml:space="preserve">земельна ділянка (кадастровий номер </w:t>
            </w:r>
            <w:r w:rsidRPr="002D1302">
              <w:rPr>
                <w:i/>
                <w:iCs/>
                <w:color w:val="000000" w:themeColor="text1"/>
                <w:sz w:val="24"/>
                <w:szCs w:val="24"/>
              </w:rPr>
              <w:t>8000000000:88:013:0013</w:t>
            </w:r>
            <w:r w:rsidRPr="00363C24"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63C24">
              <w:rPr>
                <w:i/>
                <w:sz w:val="24"/>
                <w:szCs w:val="24"/>
              </w:rPr>
              <w:t>- в процесі оформлення (</w:t>
            </w:r>
            <w:r>
              <w:rPr>
                <w:i/>
                <w:sz w:val="24"/>
                <w:szCs w:val="24"/>
              </w:rPr>
              <w:t>в оренду на 10 років</w:t>
            </w:r>
            <w:r w:rsidRPr="00363C24">
              <w:rPr>
                <w:i/>
                <w:sz w:val="24"/>
                <w:szCs w:val="24"/>
              </w:rPr>
              <w:t>)</w:t>
            </w:r>
            <w:r w:rsidR="003C2FD7">
              <w:rPr>
                <w:i/>
                <w:sz w:val="24"/>
                <w:szCs w:val="24"/>
              </w:rPr>
              <w:t>;</w:t>
            </w:r>
          </w:p>
          <w:p w14:paraId="25044A34" w14:textId="4599A682" w:rsidR="003C2FD7" w:rsidRPr="003C2FD7" w:rsidRDefault="003C2FD7" w:rsidP="0088327C">
            <w:pPr>
              <w:pStyle w:val="a4"/>
              <w:shd w:val="clear" w:color="auto" w:fill="auto"/>
              <w:ind w:left="95"/>
              <w:jc w:val="both"/>
              <w:rPr>
                <w:sz w:val="24"/>
                <w:szCs w:val="24"/>
                <w:lang w:val="ru-RU"/>
              </w:rPr>
            </w:pPr>
            <w:r w:rsidRPr="00363C24">
              <w:rPr>
                <w:i/>
                <w:sz w:val="24"/>
                <w:szCs w:val="24"/>
              </w:rPr>
              <w:t xml:space="preserve">земельна ділянка (кадастровий номер </w:t>
            </w:r>
            <w:r w:rsidRPr="002D1302">
              <w:rPr>
                <w:i/>
                <w:iCs/>
                <w:color w:val="000000" w:themeColor="text1"/>
                <w:sz w:val="24"/>
                <w:szCs w:val="24"/>
              </w:rPr>
              <w:t>8000000000:88:013:0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213</w:t>
            </w:r>
            <w:r w:rsidRPr="00363C24"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63C24">
              <w:rPr>
                <w:i/>
                <w:sz w:val="24"/>
                <w:szCs w:val="24"/>
              </w:rPr>
              <w:t>- в процесі оформлення (</w:t>
            </w:r>
            <w:r>
              <w:rPr>
                <w:i/>
                <w:sz w:val="24"/>
                <w:szCs w:val="24"/>
              </w:rPr>
              <w:t>в оренду</w:t>
            </w:r>
            <w:r w:rsidRPr="00363C24">
              <w:rPr>
                <w:i/>
                <w:sz w:val="24"/>
                <w:szCs w:val="24"/>
              </w:rPr>
              <w:t>)</w:t>
            </w:r>
          </w:p>
        </w:tc>
      </w:tr>
    </w:tbl>
    <w:p w14:paraId="43C5441B" w14:textId="5800CDD2" w:rsidR="001F2772" w:rsidRDefault="001F2772"/>
    <w:p w14:paraId="31E4D5EC" w14:textId="77777777" w:rsidR="001F2772" w:rsidRDefault="001F2772"/>
    <w:tbl>
      <w:tblPr>
        <w:tblOverlap w:val="never"/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6346"/>
      </w:tblGrid>
      <w:tr w:rsidR="006C4732" w:rsidRPr="0057685E" w14:paraId="42878648" w14:textId="77777777" w:rsidTr="00AF5433">
        <w:trPr>
          <w:trHeight w:hRule="exact" w:val="557"/>
        </w:trPr>
        <w:tc>
          <w:tcPr>
            <w:tcW w:w="3293" w:type="dxa"/>
            <w:shd w:val="clear" w:color="auto" w:fill="FFFFFF"/>
          </w:tcPr>
          <w:p w14:paraId="575834EE" w14:textId="77777777" w:rsidR="006C4732" w:rsidRPr="006C4732" w:rsidRDefault="006C4732" w:rsidP="006C4732">
            <w:pPr>
              <w:pStyle w:val="1"/>
              <w:shd w:val="clear" w:color="auto" w:fill="auto"/>
              <w:rPr>
                <w:i w:val="0"/>
                <w:iCs w:val="0"/>
                <w:sz w:val="24"/>
                <w:szCs w:val="24"/>
              </w:rPr>
            </w:pPr>
            <w:r w:rsidRPr="006C4732">
              <w:rPr>
                <w:i w:val="0"/>
                <w:sz w:val="24"/>
                <w:szCs w:val="24"/>
              </w:rPr>
              <w:t>Нормативна грошова оцінка</w:t>
            </w:r>
          </w:p>
          <w:p w14:paraId="065A5B10" w14:textId="6DF376D5" w:rsidR="006C4732" w:rsidRPr="006C4732" w:rsidRDefault="006C4732" w:rsidP="006C4732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6C4732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346" w:type="dxa"/>
            <w:shd w:val="clear" w:color="auto" w:fill="FFFFFF"/>
          </w:tcPr>
          <w:p w14:paraId="599D2C26" w14:textId="4D61B897" w:rsidR="00251085" w:rsidRDefault="006C4732" w:rsidP="0088327C">
            <w:pPr>
              <w:pStyle w:val="a4"/>
              <w:shd w:val="clear" w:color="auto" w:fill="auto"/>
              <w:jc w:val="both"/>
              <w:rPr>
                <w:rStyle w:val="ae"/>
                <w:sz w:val="24"/>
                <w:szCs w:val="24"/>
              </w:rPr>
            </w:pPr>
            <w:r w:rsidRPr="00795E1B">
              <w:rPr>
                <w:rStyle w:val="ae"/>
                <w:sz w:val="24"/>
                <w:szCs w:val="24"/>
              </w:rPr>
              <w:t xml:space="preserve"> </w:t>
            </w:r>
            <w:r w:rsidR="00251085">
              <w:rPr>
                <w:rStyle w:val="ae"/>
                <w:sz w:val="24"/>
                <w:szCs w:val="24"/>
              </w:rPr>
              <w:t xml:space="preserve">кадастровий номер </w:t>
            </w:r>
            <w:r w:rsidR="00251085" w:rsidRPr="00FA305C">
              <w:rPr>
                <w:i/>
                <w:iCs/>
                <w:color w:val="000000" w:themeColor="text1"/>
                <w:sz w:val="24"/>
                <w:szCs w:val="24"/>
              </w:rPr>
              <w:t>8000000000:88:013:0013</w:t>
            </w:r>
            <w:r w:rsidR="00251085">
              <w:rPr>
                <w:i/>
                <w:iCs/>
                <w:color w:val="000000" w:themeColor="text1"/>
                <w:sz w:val="24"/>
                <w:szCs w:val="24"/>
              </w:rPr>
              <w:t xml:space="preserve"> - </w:t>
            </w:r>
          </w:p>
          <w:p w14:paraId="53641BB3" w14:textId="7D8104AC" w:rsidR="006C4732" w:rsidRPr="00363C24" w:rsidRDefault="00251085" w:rsidP="0088327C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251085">
              <w:rPr>
                <w:rStyle w:val="ae"/>
                <w:b/>
                <w:sz w:val="24"/>
                <w:szCs w:val="24"/>
              </w:rPr>
              <w:t>15 103 220</w:t>
            </w:r>
            <w:r w:rsidR="006C4732" w:rsidRPr="00251085">
              <w:rPr>
                <w:rStyle w:val="ae"/>
                <w:b/>
                <w:sz w:val="24"/>
                <w:szCs w:val="24"/>
              </w:rPr>
              <w:t xml:space="preserve"> грн </w:t>
            </w:r>
            <w:r w:rsidRPr="00251085">
              <w:rPr>
                <w:rStyle w:val="ae"/>
                <w:b/>
                <w:sz w:val="24"/>
                <w:szCs w:val="24"/>
              </w:rPr>
              <w:t>29</w:t>
            </w:r>
            <w:r w:rsidR="006C4732" w:rsidRPr="00251085">
              <w:rPr>
                <w:rStyle w:val="ae"/>
                <w:b/>
                <w:sz w:val="24"/>
                <w:szCs w:val="24"/>
              </w:rPr>
              <w:t xml:space="preserve"> коп.</w:t>
            </w:r>
          </w:p>
        </w:tc>
      </w:tr>
      <w:tr w:rsidR="006C4732" w:rsidRPr="0057685E" w14:paraId="1E37DD1E" w14:textId="77777777" w:rsidTr="00AF5433">
        <w:trPr>
          <w:trHeight w:hRule="exact" w:val="707"/>
        </w:trPr>
        <w:tc>
          <w:tcPr>
            <w:tcW w:w="9639" w:type="dxa"/>
            <w:gridSpan w:val="2"/>
            <w:shd w:val="clear" w:color="auto" w:fill="FFFFFF"/>
          </w:tcPr>
          <w:p w14:paraId="48942A99" w14:textId="77777777" w:rsidR="006C4732" w:rsidRPr="009E6AAA" w:rsidRDefault="006C4732" w:rsidP="009704F5">
            <w:pPr>
              <w:pStyle w:val="1"/>
              <w:tabs>
                <w:tab w:val="left" w:pos="668"/>
              </w:tabs>
              <w:rPr>
                <w:i w:val="0"/>
                <w:sz w:val="24"/>
                <w:szCs w:val="24"/>
              </w:rPr>
            </w:pPr>
            <w:r w:rsidRPr="009E6AAA">
              <w:rPr>
                <w:sz w:val="24"/>
                <w:szCs w:val="24"/>
              </w:rPr>
              <w:t xml:space="preserve"> *Наведені розрахунки нормативної грошової оцінки не є остаточними і будуть уточнені   </w:t>
            </w:r>
          </w:p>
          <w:p w14:paraId="5986AA15" w14:textId="77330F6A" w:rsidR="006C4732" w:rsidRPr="00363C24" w:rsidRDefault="006C4732" w:rsidP="009704F5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9E6AAA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6D7A453B" w14:textId="77777777" w:rsidR="008A338E" w:rsidRDefault="008A338E">
      <w:pPr>
        <w:spacing w:after="259" w:line="1" w:lineRule="exact"/>
      </w:pPr>
    </w:p>
    <w:p w14:paraId="269A7C6A" w14:textId="56D6E437" w:rsidR="008A338E" w:rsidRPr="00C7476E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C7476E">
        <w:rPr>
          <w:b/>
          <w:bCs/>
          <w:i w:val="0"/>
          <w:iCs w:val="0"/>
          <w:sz w:val="24"/>
          <w:szCs w:val="24"/>
        </w:rPr>
        <w:lastRenderedPageBreak/>
        <w:t>3. Обґрунтування прийняття рішення</w:t>
      </w:r>
      <w:r w:rsidR="0002261C">
        <w:rPr>
          <w:b/>
          <w:bCs/>
          <w:i w:val="0"/>
          <w:iCs w:val="0"/>
          <w:sz w:val="24"/>
          <w:szCs w:val="24"/>
        </w:rPr>
        <w:t>.</w:t>
      </w:r>
    </w:p>
    <w:p w14:paraId="126EA5DA" w14:textId="6749F0A3" w:rsidR="00D9237F" w:rsidRPr="00477A8B" w:rsidRDefault="00726D11" w:rsidP="00D9237F">
      <w:pPr>
        <w:pStyle w:val="1"/>
        <w:shd w:val="clear" w:color="auto" w:fill="auto"/>
        <w:ind w:firstLine="420"/>
        <w:jc w:val="both"/>
        <w:rPr>
          <w:i w:val="0"/>
          <w:color w:val="3B010F"/>
          <w:sz w:val="24"/>
          <w:szCs w:val="24"/>
        </w:rPr>
      </w:pPr>
      <w:r w:rsidRPr="00726D11">
        <w:rPr>
          <w:i w:val="0"/>
          <w:sz w:val="24"/>
          <w:szCs w:val="24"/>
        </w:rPr>
        <w:t>На клопотання зацікавленої особи відповідно до стат</w:t>
      </w:r>
      <w:r w:rsidR="009F5950">
        <w:rPr>
          <w:i w:val="0"/>
          <w:sz w:val="24"/>
          <w:szCs w:val="24"/>
        </w:rPr>
        <w:t>ті</w:t>
      </w:r>
      <w:r w:rsidRPr="00726D11">
        <w:rPr>
          <w:i w:val="0"/>
          <w:sz w:val="24"/>
          <w:szCs w:val="24"/>
        </w:rPr>
        <w:t xml:space="preserve"> 123 Земельного кодексу України</w:t>
      </w:r>
      <w:r w:rsidR="00D9237F">
        <w:rPr>
          <w:i w:val="0"/>
          <w:sz w:val="24"/>
          <w:szCs w:val="24"/>
        </w:rPr>
        <w:t xml:space="preserve"> </w:t>
      </w:r>
      <w:r w:rsidR="00D9237F" w:rsidRPr="00726D11">
        <w:rPr>
          <w:i w:val="0"/>
          <w:sz w:val="24"/>
          <w:szCs w:val="24"/>
        </w:rPr>
        <w:t xml:space="preserve">та Порядку набуття прав на землю із земель комунальної власності у місті Києві, затвердженого рішенням </w:t>
      </w:r>
      <w:r w:rsidR="00D9237F" w:rsidRPr="00265722">
        <w:rPr>
          <w:i w:val="0"/>
          <w:sz w:val="24"/>
          <w:szCs w:val="24"/>
        </w:rPr>
        <w:t>Київської міської ради</w:t>
      </w:r>
      <w:r w:rsidR="00D9237F" w:rsidRPr="00726D11">
        <w:rPr>
          <w:i w:val="0"/>
          <w:sz w:val="24"/>
          <w:szCs w:val="24"/>
        </w:rPr>
        <w:t xml:space="preserve"> від 20</w:t>
      </w:r>
      <w:r w:rsidR="00D9237F">
        <w:rPr>
          <w:i w:val="0"/>
          <w:sz w:val="24"/>
          <w:szCs w:val="24"/>
        </w:rPr>
        <w:t>.04.</w:t>
      </w:r>
      <w:r w:rsidR="00D9237F" w:rsidRPr="00726D11">
        <w:rPr>
          <w:i w:val="0"/>
          <w:sz w:val="24"/>
          <w:szCs w:val="24"/>
        </w:rPr>
        <w:t>2017 № 241/2463</w:t>
      </w:r>
      <w:r w:rsidR="00D9237F">
        <w:rPr>
          <w:i w:val="0"/>
          <w:sz w:val="24"/>
          <w:szCs w:val="24"/>
        </w:rPr>
        <w:t xml:space="preserve">, </w:t>
      </w:r>
      <w:r w:rsidR="00D9237F" w:rsidRPr="00477A8B">
        <w:rPr>
          <w:i w:val="0"/>
          <w:sz w:val="24"/>
          <w:szCs w:val="24"/>
        </w:rPr>
        <w:t>враховуючи, що земельн</w:t>
      </w:r>
      <w:r w:rsidR="00C37DBF">
        <w:rPr>
          <w:i w:val="0"/>
          <w:sz w:val="24"/>
          <w:szCs w:val="24"/>
        </w:rPr>
        <w:t>і</w:t>
      </w:r>
      <w:r w:rsidR="00D9237F" w:rsidRPr="00477A8B">
        <w:rPr>
          <w:i w:val="0"/>
          <w:sz w:val="24"/>
          <w:szCs w:val="24"/>
        </w:rPr>
        <w:t xml:space="preserve"> ділянк</w:t>
      </w:r>
      <w:r w:rsidR="00C37DBF">
        <w:rPr>
          <w:i w:val="0"/>
          <w:sz w:val="24"/>
          <w:szCs w:val="24"/>
        </w:rPr>
        <w:t>и</w:t>
      </w:r>
      <w:r w:rsidR="000A6F5D">
        <w:rPr>
          <w:i w:val="0"/>
          <w:color w:val="000000" w:themeColor="text1"/>
          <w:sz w:val="24"/>
          <w:szCs w:val="24"/>
        </w:rPr>
        <w:t xml:space="preserve"> </w:t>
      </w:r>
      <w:r w:rsidR="00D9237F" w:rsidRPr="00477A8B">
        <w:rPr>
          <w:i w:val="0"/>
          <w:sz w:val="24"/>
          <w:szCs w:val="24"/>
        </w:rPr>
        <w:t>зареєстрован</w:t>
      </w:r>
      <w:r w:rsidR="00C37DBF">
        <w:rPr>
          <w:i w:val="0"/>
          <w:sz w:val="24"/>
          <w:szCs w:val="24"/>
        </w:rPr>
        <w:t>і</w:t>
      </w:r>
      <w:r w:rsidR="00D9237F" w:rsidRPr="00477A8B">
        <w:rPr>
          <w:i w:val="0"/>
          <w:sz w:val="24"/>
          <w:szCs w:val="24"/>
        </w:rPr>
        <w:t xml:space="preserve"> в Державному земельному кадастрі (витяг</w:t>
      </w:r>
      <w:r w:rsidR="00C37DBF">
        <w:rPr>
          <w:i w:val="0"/>
          <w:sz w:val="24"/>
          <w:szCs w:val="24"/>
        </w:rPr>
        <w:t>и</w:t>
      </w:r>
      <w:r w:rsidR="00D9237F" w:rsidRPr="00477A8B">
        <w:rPr>
          <w:i w:val="0"/>
          <w:sz w:val="24"/>
          <w:szCs w:val="24"/>
        </w:rPr>
        <w:t xml:space="preserve"> з Державного земельного кадастру про земельну ділянку</w:t>
      </w:r>
      <w:r w:rsidR="00C37DBF">
        <w:rPr>
          <w:i w:val="0"/>
          <w:sz w:val="24"/>
          <w:szCs w:val="24"/>
        </w:rPr>
        <w:t xml:space="preserve"> </w:t>
      </w:r>
      <w:r w:rsidR="00D9237F" w:rsidRPr="00870970">
        <w:rPr>
          <w:i w:val="0"/>
          <w:sz w:val="24"/>
          <w:szCs w:val="24"/>
        </w:rPr>
        <w:t xml:space="preserve">від </w:t>
      </w:r>
      <w:r w:rsidR="00870970" w:rsidRPr="00870970">
        <w:rPr>
          <w:i w:val="0"/>
          <w:sz w:val="24"/>
          <w:szCs w:val="24"/>
        </w:rPr>
        <w:t>08.12</w:t>
      </w:r>
      <w:r w:rsidR="00D9237F" w:rsidRPr="00870970">
        <w:rPr>
          <w:i w:val="0"/>
          <w:sz w:val="24"/>
          <w:szCs w:val="24"/>
        </w:rPr>
        <w:t>.2025 № НВ-000</w:t>
      </w:r>
      <w:r w:rsidR="00870970" w:rsidRPr="00870970">
        <w:rPr>
          <w:i w:val="0"/>
          <w:sz w:val="24"/>
          <w:szCs w:val="24"/>
        </w:rPr>
        <w:t>24636</w:t>
      </w:r>
      <w:r w:rsidR="00C37DBF">
        <w:rPr>
          <w:i w:val="0"/>
          <w:sz w:val="24"/>
          <w:szCs w:val="24"/>
        </w:rPr>
        <w:t>5</w:t>
      </w:r>
      <w:r w:rsidR="00D9237F" w:rsidRPr="00870970">
        <w:rPr>
          <w:i w:val="0"/>
          <w:sz w:val="24"/>
          <w:szCs w:val="24"/>
        </w:rPr>
        <w:t>2025</w:t>
      </w:r>
      <w:r w:rsidR="00C37DBF">
        <w:rPr>
          <w:i w:val="0"/>
          <w:sz w:val="24"/>
          <w:szCs w:val="24"/>
        </w:rPr>
        <w:t xml:space="preserve"> та                </w:t>
      </w:r>
      <w:r w:rsidR="00D87E3E">
        <w:rPr>
          <w:i w:val="0"/>
          <w:sz w:val="24"/>
          <w:szCs w:val="24"/>
        </w:rPr>
        <w:t xml:space="preserve">        </w:t>
      </w:r>
      <w:r w:rsidR="00C37DBF">
        <w:rPr>
          <w:i w:val="0"/>
          <w:sz w:val="24"/>
          <w:szCs w:val="24"/>
        </w:rPr>
        <w:t xml:space="preserve"> </w:t>
      </w:r>
      <w:r w:rsidR="00C37DBF" w:rsidRPr="00870970">
        <w:rPr>
          <w:i w:val="0"/>
          <w:sz w:val="24"/>
          <w:szCs w:val="24"/>
        </w:rPr>
        <w:t>№ НВ-0002463682025</w:t>
      </w:r>
      <w:r w:rsidR="00D9237F" w:rsidRPr="00870970">
        <w:rPr>
          <w:i w:val="0"/>
          <w:sz w:val="24"/>
          <w:szCs w:val="24"/>
        </w:rPr>
        <w:t>), право</w:t>
      </w:r>
      <w:r w:rsidR="00D9237F" w:rsidRPr="00477A8B">
        <w:rPr>
          <w:i w:val="0"/>
          <w:sz w:val="24"/>
          <w:szCs w:val="24"/>
        </w:rPr>
        <w:t xml:space="preserve"> комунальної власності територіальної громади міста Києва на як</w:t>
      </w:r>
      <w:r w:rsidR="00D76F38">
        <w:rPr>
          <w:i w:val="0"/>
          <w:sz w:val="24"/>
          <w:szCs w:val="24"/>
        </w:rPr>
        <w:t>і</w:t>
      </w:r>
      <w:r w:rsidR="00D9237F" w:rsidRPr="00477A8B">
        <w:rPr>
          <w:i w:val="0"/>
          <w:sz w:val="24"/>
          <w:szCs w:val="24"/>
        </w:rPr>
        <w:t xml:space="preserve"> зареєстровано в установленому порядку </w:t>
      </w:r>
      <w:r w:rsidR="00D9237F" w:rsidRPr="00477A8B">
        <w:rPr>
          <w:i w:val="0"/>
          <w:color w:val="000000" w:themeColor="text1"/>
          <w:sz w:val="24"/>
          <w:szCs w:val="24"/>
        </w:rPr>
        <w:t xml:space="preserve">(право власності зареєстровано у Державному реєстрі речових прав на нерухоме </w:t>
      </w:r>
      <w:r w:rsidR="00D9237F" w:rsidRPr="002360AC">
        <w:rPr>
          <w:i w:val="0"/>
          <w:color w:val="000000" w:themeColor="text1"/>
          <w:sz w:val="24"/>
          <w:szCs w:val="24"/>
        </w:rPr>
        <w:t xml:space="preserve">майно </w:t>
      </w:r>
      <w:r w:rsidR="002360AC" w:rsidRPr="002360AC">
        <w:rPr>
          <w:i w:val="0"/>
          <w:color w:val="000000" w:themeColor="text1"/>
          <w:sz w:val="24"/>
          <w:szCs w:val="24"/>
        </w:rPr>
        <w:t>20.07.2020</w:t>
      </w:r>
      <w:r w:rsidR="00D9237F" w:rsidRPr="002360AC">
        <w:rPr>
          <w:i w:val="0"/>
          <w:color w:val="000000" w:themeColor="text1"/>
          <w:sz w:val="24"/>
          <w:szCs w:val="24"/>
        </w:rPr>
        <w:t xml:space="preserve">, номер відомостей про речове право: </w:t>
      </w:r>
      <w:r w:rsidR="002360AC" w:rsidRPr="002360AC">
        <w:rPr>
          <w:i w:val="0"/>
          <w:color w:val="000000" w:themeColor="text1"/>
          <w:sz w:val="24"/>
          <w:szCs w:val="24"/>
        </w:rPr>
        <w:t>37464480</w:t>
      </w:r>
      <w:r w:rsidR="00842DDC">
        <w:rPr>
          <w:i w:val="0"/>
          <w:color w:val="000000" w:themeColor="text1"/>
          <w:sz w:val="24"/>
          <w:szCs w:val="24"/>
        </w:rPr>
        <w:t xml:space="preserve"> та 37463744)</w:t>
      </w:r>
      <w:r w:rsidR="00D9237F" w:rsidRPr="00477A8B">
        <w:rPr>
          <w:i w:val="0"/>
          <w:sz w:val="24"/>
          <w:szCs w:val="24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</w:t>
      </w:r>
      <w:r w:rsidR="004C7959" w:rsidRPr="004C7959">
        <w:rPr>
          <w:bCs/>
          <w:i w:val="0"/>
          <w:sz w:val="24"/>
          <w:szCs w:val="24"/>
        </w:rPr>
        <w:t>(далі – Департамент земельних ресурсів)</w:t>
      </w:r>
      <w:r w:rsidR="004C7959">
        <w:rPr>
          <w:bCs/>
          <w:sz w:val="24"/>
          <w:szCs w:val="24"/>
        </w:rPr>
        <w:t xml:space="preserve"> </w:t>
      </w:r>
      <w:r w:rsidR="00D9237F" w:rsidRPr="00477A8B">
        <w:rPr>
          <w:i w:val="0"/>
          <w:sz w:val="24"/>
          <w:szCs w:val="24"/>
        </w:rPr>
        <w:t xml:space="preserve">розроблено проєкт рішення Київської міської ради щодо передачі в оренду земельної ділянки </w:t>
      </w:r>
      <w:r w:rsidR="00F80B34" w:rsidRPr="00477A8B">
        <w:rPr>
          <w:i w:val="0"/>
          <w:sz w:val="24"/>
          <w:szCs w:val="24"/>
        </w:rPr>
        <w:t xml:space="preserve">(кадастровий номер </w:t>
      </w:r>
      <w:r w:rsidR="00F80B34" w:rsidRPr="00477A8B">
        <w:rPr>
          <w:i w:val="0"/>
          <w:color w:val="000000" w:themeColor="text1"/>
          <w:sz w:val="24"/>
          <w:szCs w:val="24"/>
        </w:rPr>
        <w:t xml:space="preserve">8000000000:88:013:0013) </w:t>
      </w:r>
      <w:r w:rsidR="00D9237F" w:rsidRPr="00477A8B">
        <w:rPr>
          <w:i w:val="0"/>
          <w:sz w:val="24"/>
          <w:szCs w:val="24"/>
        </w:rPr>
        <w:t xml:space="preserve">без зміни її меж та цільового призначення без складання документації із </w:t>
      </w:r>
      <w:r w:rsidR="00D9237F" w:rsidRPr="00477A8B">
        <w:rPr>
          <w:i w:val="0"/>
          <w:color w:val="3B010F"/>
          <w:sz w:val="24"/>
          <w:szCs w:val="24"/>
        </w:rPr>
        <w:t>землеустрою</w:t>
      </w:r>
      <w:r w:rsidR="00F80B34" w:rsidRPr="00477A8B">
        <w:rPr>
          <w:i w:val="0"/>
          <w:color w:val="3B010F"/>
          <w:sz w:val="24"/>
          <w:szCs w:val="24"/>
        </w:rPr>
        <w:t xml:space="preserve"> та </w:t>
      </w:r>
      <w:r w:rsidR="00477A8B" w:rsidRPr="00477A8B">
        <w:rPr>
          <w:i w:val="0"/>
          <w:color w:val="3B010F"/>
          <w:sz w:val="24"/>
          <w:szCs w:val="24"/>
        </w:rPr>
        <w:t xml:space="preserve">надання </w:t>
      </w:r>
      <w:r w:rsidR="00477A8B" w:rsidRPr="00477A8B">
        <w:rPr>
          <w:i w:val="0"/>
          <w:sz w:val="24"/>
          <w:szCs w:val="24"/>
        </w:rPr>
        <w:t xml:space="preserve">дозволу на розроблення проєкту землеустрою щодо відведення земельної ділянки (кадастровий номер </w:t>
      </w:r>
      <w:r w:rsidR="00477A8B" w:rsidRPr="00477A8B">
        <w:rPr>
          <w:i w:val="0"/>
          <w:color w:val="000000" w:themeColor="text1"/>
          <w:sz w:val="24"/>
          <w:szCs w:val="24"/>
        </w:rPr>
        <w:t>8000000000:88:013:0213</w:t>
      </w:r>
      <w:r w:rsidR="00477A8B" w:rsidRPr="00477A8B">
        <w:rPr>
          <w:i w:val="0"/>
          <w:sz w:val="24"/>
          <w:szCs w:val="24"/>
        </w:rPr>
        <w:t>)</w:t>
      </w:r>
      <w:r w:rsidR="00D9237F" w:rsidRPr="00477A8B">
        <w:rPr>
          <w:i w:val="0"/>
          <w:color w:val="3B010F"/>
          <w:sz w:val="24"/>
          <w:szCs w:val="24"/>
        </w:rPr>
        <w:t>.</w:t>
      </w:r>
    </w:p>
    <w:p w14:paraId="0BDA17AF" w14:textId="759C3B87" w:rsidR="00000C4D" w:rsidRPr="00C7476E" w:rsidRDefault="00726D11" w:rsidP="004C7959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</w:rPr>
      </w:pPr>
      <w:r w:rsidRPr="00726D11">
        <w:rPr>
          <w:i w:val="0"/>
          <w:sz w:val="24"/>
          <w:szCs w:val="24"/>
        </w:rPr>
        <w:t xml:space="preserve"> </w:t>
      </w:r>
    </w:p>
    <w:p w14:paraId="29CDD28A" w14:textId="673D26F6" w:rsidR="00823CCF" w:rsidRPr="00C7476E" w:rsidRDefault="00823CCF" w:rsidP="00000C4D">
      <w:pPr>
        <w:pStyle w:val="1"/>
        <w:shd w:val="clear" w:color="auto" w:fill="auto"/>
        <w:ind w:firstLine="400"/>
        <w:jc w:val="both"/>
        <w:rPr>
          <w:i w:val="0"/>
          <w:sz w:val="24"/>
          <w:szCs w:val="24"/>
        </w:rPr>
      </w:pPr>
      <w:r w:rsidRPr="00C7476E">
        <w:rPr>
          <w:b/>
          <w:bCs/>
          <w:i w:val="0"/>
          <w:sz w:val="24"/>
          <w:szCs w:val="24"/>
        </w:rPr>
        <w:t>4. Мета прийняття рішення.</w:t>
      </w:r>
    </w:p>
    <w:p w14:paraId="5812B559" w14:textId="7D82C15D" w:rsidR="00823CCF" w:rsidRPr="00EA260A" w:rsidRDefault="00EA260A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EA260A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60C40088" w14:textId="77777777" w:rsidR="00823CCF" w:rsidRPr="00C7476E" w:rsidRDefault="00823CCF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49CB8B07" w14:textId="5227FCEB" w:rsidR="00823CCF" w:rsidRPr="00C7476E" w:rsidRDefault="00823CCF" w:rsidP="00622A5B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53" w:type="dxa"/>
        <w:tblInd w:w="108" w:type="dxa"/>
        <w:tblLook w:val="04A0" w:firstRow="1" w:lastRow="0" w:firstColumn="1" w:lastColumn="0" w:noHBand="0" w:noVBand="1"/>
      </w:tblPr>
      <w:tblGrid>
        <w:gridCol w:w="3285"/>
        <w:gridCol w:w="6368"/>
      </w:tblGrid>
      <w:tr w:rsidR="00F40A4A" w:rsidRPr="0070402C" w14:paraId="223764FE" w14:textId="77777777" w:rsidTr="00A7298A">
        <w:trPr>
          <w:cantSplit/>
          <w:trHeight w:val="6909"/>
        </w:trPr>
        <w:tc>
          <w:tcPr>
            <w:tcW w:w="3285" w:type="dxa"/>
          </w:tcPr>
          <w:p w14:paraId="41B8C406" w14:textId="77777777" w:rsidR="00F40A4A" w:rsidRDefault="00F40A4A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Pr="0057685E">
              <w:rPr>
                <w:i w:val="0"/>
                <w:sz w:val="24"/>
                <w:szCs w:val="24"/>
              </w:rPr>
              <w:t xml:space="preserve">Наявність будівель і споруд </w:t>
            </w:r>
            <w:r>
              <w:rPr>
                <w:i w:val="0"/>
                <w:sz w:val="24"/>
                <w:szCs w:val="24"/>
              </w:rPr>
              <w:t xml:space="preserve"> </w:t>
            </w:r>
          </w:p>
          <w:p w14:paraId="33D5E568" w14:textId="684502C7" w:rsidR="00F40A4A" w:rsidRPr="0057685E" w:rsidRDefault="00F40A4A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Pr="0057685E">
              <w:rPr>
                <w:i w:val="0"/>
                <w:sz w:val="24"/>
                <w:szCs w:val="24"/>
              </w:rPr>
              <w:t>на ділянці:</w:t>
            </w:r>
          </w:p>
        </w:tc>
        <w:tc>
          <w:tcPr>
            <w:tcW w:w="6368" w:type="dxa"/>
          </w:tcPr>
          <w:p w14:paraId="34D45EA3" w14:textId="57EE4753" w:rsidR="00F40A4A" w:rsidRPr="001F4C0B" w:rsidRDefault="00F40A4A" w:rsidP="00FB608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F4C0B"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(кадастровий номер </w:t>
            </w:r>
            <w:r w:rsidRPr="001F4C0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8000000000:88:013:0013)</w:t>
            </w:r>
            <w:r w:rsidRPr="001F4C0B">
              <w:rPr>
                <w:rFonts w:ascii="Times New Roman" w:hAnsi="Times New Roman" w:cs="Times New Roman"/>
                <w:i/>
              </w:rPr>
              <w:t xml:space="preserve"> розташовані: будівля АЗС № 1 (літера «А») - загальна площа 214,2 м2; господарські споруди; літера «Б» - навіс над ПРК - площа забудови   </w:t>
            </w:r>
            <w:r>
              <w:rPr>
                <w:rFonts w:ascii="Times New Roman" w:hAnsi="Times New Roman" w:cs="Times New Roman"/>
                <w:i/>
              </w:rPr>
              <w:t xml:space="preserve">  </w:t>
            </w:r>
            <w:r w:rsidRPr="001F4C0B">
              <w:rPr>
                <w:rFonts w:ascii="Times New Roman" w:hAnsi="Times New Roman" w:cs="Times New Roman"/>
                <w:i/>
              </w:rPr>
              <w:t>486,0 м2 (частково); №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F4C0B">
              <w:rPr>
                <w:rFonts w:ascii="Times New Roman" w:hAnsi="Times New Roman" w:cs="Times New Roman"/>
                <w:i/>
              </w:rPr>
              <w:t>1 - колонка заправна - 6 шт. (частково); №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F4C0B">
              <w:rPr>
                <w:rFonts w:ascii="Times New Roman" w:hAnsi="Times New Roman" w:cs="Times New Roman"/>
                <w:i/>
              </w:rPr>
              <w:t>3 - резервуар підземний для зберігання ЗВГ -1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шт., </w:t>
            </w:r>
            <w:r>
              <w:rPr>
                <w:rFonts w:ascii="Times New Roman" w:hAnsi="Times New Roman" w:cs="Times New Roman"/>
                <w:i/>
              </w:rPr>
              <w:t xml:space="preserve">які перебувають у власності </w:t>
            </w:r>
            <w:r w:rsidRPr="00C441ED">
              <w:rPr>
                <w:rFonts w:ascii="Times New Roman" w:hAnsi="Times New Roman" w:cs="Times New Roman"/>
                <w:i/>
              </w:rPr>
              <w:t>ТОВАРИСТВ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C441ED">
              <w:rPr>
                <w:rFonts w:ascii="Times New Roman" w:hAnsi="Times New Roman" w:cs="Times New Roman"/>
                <w:i/>
              </w:rPr>
              <w:t xml:space="preserve"> З ОБМЕЖЕНОЮ ВІДПОВІДАЛЬНІСТЮ «ІНТЕРФЛО ІНДАСТРІЄЗ УКРАЇНА»</w:t>
            </w:r>
            <w:r>
              <w:rPr>
                <w:rFonts w:ascii="Times New Roman" w:hAnsi="Times New Roman" w:cs="Times New Roman"/>
                <w:i/>
              </w:rPr>
              <w:t xml:space="preserve"> на підставі договору купівлі-продажу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від 20.08.2025 № 426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(і</w:t>
            </w:r>
            <w:r w:rsidRPr="0066181A">
              <w:rPr>
                <w:rFonts w:ascii="Times New Roman" w:hAnsi="Times New Roman" w:cs="Times New Roman"/>
                <w:i/>
              </w:rPr>
              <w:t>нформац</w:t>
            </w:r>
            <w:r>
              <w:rPr>
                <w:rFonts w:ascii="Times New Roman" w:hAnsi="Times New Roman" w:cs="Times New Roman"/>
                <w:i/>
              </w:rPr>
              <w:t xml:space="preserve">ійна довідка </w:t>
            </w:r>
            <w:r w:rsidRPr="0066181A">
              <w:rPr>
                <w:rFonts w:ascii="Times New Roman" w:hAnsi="Times New Roman" w:cs="Times New Roman"/>
                <w:i/>
              </w:rPr>
              <w:t>з Державного реєстру речових прав на нерухоме майно від 05.12.2025</w:t>
            </w:r>
            <w:r>
              <w:rPr>
                <w:rFonts w:ascii="Times New Roman" w:hAnsi="Times New Roman" w:cs="Times New Roman"/>
                <w:i/>
              </w:rPr>
              <w:t xml:space="preserve">     № 455238129;</w:t>
            </w:r>
            <w:r w:rsidRPr="0066181A">
              <w:rPr>
                <w:rFonts w:ascii="Times New Roman" w:hAnsi="Times New Roman" w:cs="Times New Roman"/>
                <w:i/>
              </w:rPr>
              <w:t xml:space="preserve"> номер відомостей про речове право: 61175470, </w:t>
            </w:r>
            <w:r>
              <w:rPr>
                <w:rFonts w:ascii="Times New Roman" w:hAnsi="Times New Roman" w:cs="Times New Roman"/>
                <w:i/>
              </w:rPr>
              <w:t xml:space="preserve">дата державної реєстрації 20.08.2025, </w:t>
            </w:r>
            <w:r w:rsidRPr="0066181A">
              <w:rPr>
                <w:rFonts w:ascii="Times New Roman" w:hAnsi="Times New Roman" w:cs="Times New Roman"/>
                <w:i/>
              </w:rPr>
              <w:t>реєстраційний номер об’єкта нерухомого майна: 1212112780000)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2FCE8E57" w14:textId="79A21497" w:rsidR="00F40A4A" w:rsidRPr="003C2FD7" w:rsidRDefault="00F40A4A" w:rsidP="00F40A4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На з</w:t>
            </w:r>
            <w:r w:rsidRPr="001F4C0B">
              <w:rPr>
                <w:rFonts w:ascii="Times New Roman" w:eastAsia="Times New Roman" w:hAnsi="Times New Roman" w:cs="Times New Roman"/>
                <w:i/>
                <w:color w:val="auto"/>
              </w:rPr>
              <w:t>емельн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ій</w:t>
            </w:r>
            <w:r w:rsidRPr="001F4C0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ділян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ці</w:t>
            </w:r>
            <w:r w:rsidRPr="001F4C0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(кадастровий номер: </w:t>
            </w:r>
            <w:r w:rsidRPr="001F4C0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8000000000:88:013:0213</w:t>
            </w:r>
            <w:r w:rsidRPr="001F4C0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) розташовані: </w:t>
            </w:r>
            <w:r w:rsidRPr="001F4C0B">
              <w:rPr>
                <w:rFonts w:ascii="Times New Roman" w:hAnsi="Times New Roman" w:cs="Times New Roman"/>
                <w:i/>
              </w:rPr>
              <w:t>господарські споруди;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F4C0B">
              <w:rPr>
                <w:rFonts w:ascii="Times New Roman" w:hAnsi="Times New Roman" w:cs="Times New Roman"/>
                <w:i/>
              </w:rPr>
              <w:t xml:space="preserve">літера </w:t>
            </w:r>
            <w:r>
              <w:rPr>
                <w:rFonts w:ascii="Times New Roman" w:hAnsi="Times New Roman" w:cs="Times New Roman"/>
                <w:i/>
              </w:rPr>
              <w:t>«</w:t>
            </w:r>
            <w:r w:rsidRPr="001F4C0B">
              <w:rPr>
                <w:rFonts w:ascii="Times New Roman" w:hAnsi="Times New Roman" w:cs="Times New Roman"/>
                <w:i/>
              </w:rPr>
              <w:t>Б</w:t>
            </w:r>
            <w:r>
              <w:rPr>
                <w:rFonts w:ascii="Times New Roman" w:hAnsi="Times New Roman" w:cs="Times New Roman"/>
                <w:i/>
              </w:rPr>
              <w:t>»</w:t>
            </w:r>
            <w:r w:rsidRPr="001F4C0B">
              <w:rPr>
                <w:rFonts w:ascii="Times New Roman" w:hAnsi="Times New Roman" w:cs="Times New Roman"/>
                <w:i/>
              </w:rPr>
              <w:t xml:space="preserve"> - навіс над ПРК - площа забудови </w:t>
            </w:r>
            <w:r>
              <w:rPr>
                <w:rFonts w:ascii="Times New Roman" w:hAnsi="Times New Roman" w:cs="Times New Roman"/>
                <w:i/>
              </w:rPr>
              <w:t xml:space="preserve">  </w:t>
            </w:r>
            <w:r w:rsidRPr="001F4C0B">
              <w:rPr>
                <w:rFonts w:ascii="Times New Roman" w:hAnsi="Times New Roman" w:cs="Times New Roman"/>
                <w:i/>
              </w:rPr>
              <w:t>486,0 м2 (частково); №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F4C0B">
              <w:rPr>
                <w:rFonts w:ascii="Times New Roman" w:hAnsi="Times New Roman" w:cs="Times New Roman"/>
                <w:i/>
              </w:rPr>
              <w:t>1 - колонка заправна - 6 шт. (частково); №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F4C0B">
              <w:rPr>
                <w:rFonts w:ascii="Times New Roman" w:hAnsi="Times New Roman" w:cs="Times New Roman"/>
                <w:i/>
              </w:rPr>
              <w:t>2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F4C0B">
              <w:rPr>
                <w:rFonts w:ascii="Times New Roman" w:hAnsi="Times New Roman" w:cs="Times New Roman"/>
                <w:i/>
              </w:rPr>
              <w:t>- резервуар підземний для зберігання рідкого моторного палива - 1 шт.; №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F4C0B">
              <w:rPr>
                <w:rFonts w:ascii="Times New Roman" w:hAnsi="Times New Roman" w:cs="Times New Roman"/>
                <w:i/>
              </w:rPr>
              <w:t>4 - інформаційна стела зі світловим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F4C0B">
              <w:rPr>
                <w:rFonts w:ascii="Times New Roman" w:hAnsi="Times New Roman" w:cs="Times New Roman"/>
                <w:i/>
              </w:rPr>
              <w:t xml:space="preserve"> табло - 1 шт.</w:t>
            </w:r>
            <w:r>
              <w:rPr>
                <w:rFonts w:ascii="Times New Roman" w:hAnsi="Times New Roman" w:cs="Times New Roman"/>
                <w:i/>
              </w:rPr>
              <w:t xml:space="preserve">, які перебувають у власності </w:t>
            </w:r>
            <w:r w:rsidRPr="00C441ED">
              <w:rPr>
                <w:rFonts w:ascii="Times New Roman" w:hAnsi="Times New Roman" w:cs="Times New Roman"/>
                <w:i/>
              </w:rPr>
              <w:t>ТОВАРИСТВ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C441ED">
              <w:rPr>
                <w:rFonts w:ascii="Times New Roman" w:hAnsi="Times New Roman" w:cs="Times New Roman"/>
                <w:i/>
              </w:rPr>
              <w:t xml:space="preserve"> З ОБМЕЖЕНОЮ ВІДПОВІДАЛЬНІСТЮ «ІНТЕРФЛО ІНДАСТРІЄЗ УКРАЇНА»</w:t>
            </w:r>
            <w:r>
              <w:rPr>
                <w:rFonts w:ascii="Times New Roman" w:hAnsi="Times New Roman" w:cs="Times New Roman"/>
                <w:i/>
              </w:rPr>
              <w:t xml:space="preserve"> на підставі договору купівлі-продажу  від  20.08.2025  № 426  (і</w:t>
            </w:r>
            <w:r w:rsidRPr="0066181A">
              <w:rPr>
                <w:rFonts w:ascii="Times New Roman" w:hAnsi="Times New Roman" w:cs="Times New Roman"/>
                <w:i/>
              </w:rPr>
              <w:t>нформац</w:t>
            </w:r>
            <w:r>
              <w:rPr>
                <w:rFonts w:ascii="Times New Roman" w:hAnsi="Times New Roman" w:cs="Times New Roman"/>
                <w:i/>
              </w:rPr>
              <w:t>ійна  довідка</w:t>
            </w:r>
          </w:p>
        </w:tc>
      </w:tr>
      <w:tr w:rsidR="00F40A4A" w:rsidRPr="0070402C" w14:paraId="5DA32460" w14:textId="77777777" w:rsidTr="008B170B">
        <w:trPr>
          <w:cantSplit/>
          <w:trHeight w:val="1380"/>
        </w:trPr>
        <w:tc>
          <w:tcPr>
            <w:tcW w:w="3285" w:type="dxa"/>
          </w:tcPr>
          <w:p w14:paraId="480715E2" w14:textId="77777777" w:rsidR="00F40A4A" w:rsidRDefault="00F40A4A" w:rsidP="0057685E">
            <w:pPr>
              <w:pStyle w:val="1"/>
              <w:ind w:left="-105"/>
              <w:rPr>
                <w:i w:val="0"/>
                <w:sz w:val="24"/>
                <w:szCs w:val="24"/>
              </w:rPr>
            </w:pPr>
          </w:p>
        </w:tc>
        <w:tc>
          <w:tcPr>
            <w:tcW w:w="6368" w:type="dxa"/>
          </w:tcPr>
          <w:p w14:paraId="52DF5A97" w14:textId="770AD587" w:rsidR="00F40A4A" w:rsidRPr="001F4C0B" w:rsidRDefault="00F40A4A" w:rsidP="000A276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66181A">
              <w:rPr>
                <w:rFonts w:ascii="Times New Roman" w:hAnsi="Times New Roman" w:cs="Times New Roman"/>
                <w:i/>
              </w:rPr>
              <w:t>з Державного реєстру речових прав на нерухоме майно від 05.12.2025</w:t>
            </w:r>
            <w:r>
              <w:rPr>
                <w:rFonts w:ascii="Times New Roman" w:hAnsi="Times New Roman" w:cs="Times New Roman"/>
                <w:i/>
              </w:rPr>
              <w:t xml:space="preserve">     № 455238129;</w:t>
            </w:r>
            <w:r w:rsidRPr="0066181A">
              <w:rPr>
                <w:rFonts w:ascii="Times New Roman" w:hAnsi="Times New Roman" w:cs="Times New Roman"/>
                <w:i/>
              </w:rPr>
              <w:t xml:space="preserve"> номер відомостей про речове право: 61175470, </w:t>
            </w:r>
            <w:r>
              <w:rPr>
                <w:rFonts w:ascii="Times New Roman" w:hAnsi="Times New Roman" w:cs="Times New Roman"/>
                <w:i/>
              </w:rPr>
              <w:t xml:space="preserve">дата державної реєстрації 20.08.2025, </w:t>
            </w:r>
            <w:r w:rsidRPr="0066181A">
              <w:rPr>
                <w:rFonts w:ascii="Times New Roman" w:hAnsi="Times New Roman" w:cs="Times New Roman"/>
                <w:i/>
              </w:rPr>
              <w:t>реєстраційний номер об’єкта нерухомого майна: 1212112780000)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622A5B" w:rsidRPr="0070402C" w14:paraId="1055C217" w14:textId="77777777" w:rsidTr="001657B9">
        <w:trPr>
          <w:cantSplit/>
          <w:trHeight w:val="276"/>
        </w:trPr>
        <w:tc>
          <w:tcPr>
            <w:tcW w:w="3285" w:type="dxa"/>
          </w:tcPr>
          <w:p w14:paraId="422A1F64" w14:textId="3A887C03" w:rsidR="00622A5B" w:rsidRPr="0057685E" w:rsidRDefault="003B3924" w:rsidP="0057685E">
            <w:pPr>
              <w:pStyle w:val="1"/>
              <w:shd w:val="clear" w:color="auto" w:fill="auto"/>
              <w:tabs>
                <w:tab w:val="left" w:pos="1861"/>
              </w:tabs>
              <w:ind w:left="-105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="00622A5B" w:rsidRPr="0057685E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368" w:type="dxa"/>
          </w:tcPr>
          <w:p w14:paraId="6735A708" w14:textId="70EF8B04" w:rsidR="00622A5B" w:rsidRPr="00F336A8" w:rsidRDefault="00622A5B" w:rsidP="001459B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02261C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8B170B" w:rsidRPr="0070402C" w14:paraId="44E8D5F8" w14:textId="77777777" w:rsidTr="00593BED">
        <w:trPr>
          <w:cantSplit/>
          <w:trHeight w:val="3118"/>
        </w:trPr>
        <w:tc>
          <w:tcPr>
            <w:tcW w:w="3285" w:type="dxa"/>
          </w:tcPr>
          <w:p w14:paraId="1ECDDC4A" w14:textId="77777777" w:rsidR="008B170B" w:rsidRPr="001657B9" w:rsidRDefault="008B170B" w:rsidP="001657B9">
            <w:pPr>
              <w:ind w:left="-105"/>
              <w:rPr>
                <w:rFonts w:ascii="Times New Roman" w:hAnsi="Times New Roman" w:cs="Times New Roman"/>
              </w:rPr>
            </w:pPr>
            <w:r w:rsidRPr="001657B9">
              <w:rPr>
                <w:rFonts w:ascii="Times New Roman" w:hAnsi="Times New Roman" w:cs="Times New Roman"/>
              </w:rPr>
              <w:t xml:space="preserve">Функціональне призначення  </w:t>
            </w:r>
          </w:p>
          <w:p w14:paraId="72ED3241" w14:textId="77777777" w:rsidR="008B170B" w:rsidRDefault="008B170B" w:rsidP="001657B9">
            <w:pPr>
              <w:pStyle w:val="1"/>
              <w:tabs>
                <w:tab w:val="left" w:pos="1861"/>
              </w:tabs>
              <w:ind w:left="-105"/>
              <w:rPr>
                <w:i w:val="0"/>
                <w:sz w:val="24"/>
                <w:szCs w:val="24"/>
              </w:rPr>
            </w:pPr>
            <w:r w:rsidRPr="001657B9">
              <w:rPr>
                <w:i w:val="0"/>
                <w:sz w:val="24"/>
                <w:szCs w:val="24"/>
              </w:rPr>
              <w:t xml:space="preserve"> згідно з Генпланом:</w:t>
            </w:r>
          </w:p>
          <w:p w14:paraId="10ADDF34" w14:textId="77777777" w:rsidR="008B170B" w:rsidRPr="0057685E" w:rsidRDefault="008B170B" w:rsidP="001657B9">
            <w:pPr>
              <w:ind w:left="-10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313A002" w14:textId="5A88D740" w:rsidR="008B170B" w:rsidRDefault="008B170B" w:rsidP="0057685E">
            <w:pPr>
              <w:ind w:left="-105"/>
              <w:rPr>
                <w:i/>
              </w:rPr>
            </w:pPr>
          </w:p>
        </w:tc>
        <w:tc>
          <w:tcPr>
            <w:tcW w:w="6368" w:type="dxa"/>
          </w:tcPr>
          <w:p w14:paraId="42EE2406" w14:textId="35CC1474" w:rsidR="008B170B" w:rsidRPr="00181AC0" w:rsidRDefault="008B170B" w:rsidP="008B170B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D461A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0D461A">
              <w:rPr>
                <w:rFonts w:ascii="Times New Roman" w:hAnsi="Times New Roman" w:cs="Times New Roman"/>
                <w:i/>
              </w:rPr>
              <w:t xml:space="preserve">кту планування його приміської зони на період до 2020 року, затвердженого рішенням Київської міської ради від 28.03.2002 № 370/1804, та інформації, наявної в базі даних МІАС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0D461A">
              <w:rPr>
                <w:rFonts w:ascii="Times New Roman" w:hAnsi="Times New Roman" w:cs="Times New Roman"/>
                <w:i/>
              </w:rPr>
              <w:t xml:space="preserve">ЗМД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0D461A">
              <w:rPr>
                <w:rFonts w:ascii="Times New Roman" w:hAnsi="Times New Roman" w:cs="Times New Roman"/>
                <w:i/>
              </w:rPr>
              <w:t>«Містобудівний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0D461A">
              <w:rPr>
                <w:rFonts w:ascii="Times New Roman" w:hAnsi="Times New Roman" w:cs="Times New Roman"/>
                <w:i/>
              </w:rPr>
              <w:t xml:space="preserve"> кадастр </w:t>
            </w:r>
            <w:r>
              <w:rPr>
                <w:rFonts w:ascii="Times New Roman" w:hAnsi="Times New Roman" w:cs="Times New Roman"/>
                <w:i/>
              </w:rPr>
              <w:t xml:space="preserve"> м. Києва» </w:t>
            </w:r>
            <w:r w:rsidRPr="000D461A">
              <w:rPr>
                <w:rFonts w:ascii="Times New Roman" w:hAnsi="Times New Roman" w:cs="Times New Roman"/>
                <w:i/>
              </w:rPr>
              <w:t>земельн</w:t>
            </w:r>
            <w:r>
              <w:rPr>
                <w:rFonts w:ascii="Times New Roman" w:hAnsi="Times New Roman" w:cs="Times New Roman"/>
                <w:i/>
              </w:rPr>
              <w:t xml:space="preserve">і </w:t>
            </w:r>
            <w:r w:rsidRPr="000D461A">
              <w:rPr>
                <w:rFonts w:ascii="Times New Roman" w:hAnsi="Times New Roman" w:cs="Times New Roman"/>
                <w:i/>
              </w:rPr>
              <w:t>ділянк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Pr="000D461A">
              <w:rPr>
                <w:rFonts w:ascii="Times New Roman" w:hAnsi="Times New Roman" w:cs="Times New Roman"/>
                <w:i/>
              </w:rPr>
              <w:t xml:space="preserve"> за функціональним призначенням відноситься до території комунально</w:t>
            </w:r>
            <w:r w:rsidRPr="003C2FD7">
              <w:rPr>
                <w:rFonts w:ascii="Times New Roman" w:hAnsi="Times New Roman" w:cs="Times New Roman"/>
                <w:i/>
              </w:rPr>
              <w:t>-</w:t>
            </w:r>
            <w:r w:rsidRPr="000D461A">
              <w:rPr>
                <w:rFonts w:ascii="Times New Roman" w:hAnsi="Times New Roman" w:cs="Times New Roman"/>
                <w:i/>
              </w:rPr>
              <w:t>складської (</w:t>
            </w:r>
            <w:proofErr w:type="spellStart"/>
            <w:r w:rsidRPr="000D461A">
              <w:rPr>
                <w:rFonts w:ascii="Times New Roman" w:hAnsi="Times New Roman" w:cs="Times New Roman"/>
                <w:i/>
              </w:rPr>
              <w:t>уточнюється</w:t>
            </w:r>
            <w:proofErr w:type="spellEnd"/>
            <w:r w:rsidRPr="000D461A">
              <w:rPr>
                <w:rFonts w:ascii="Times New Roman" w:hAnsi="Times New Roman" w:cs="Times New Roman"/>
                <w:i/>
              </w:rPr>
              <w:t xml:space="preserve"> червоними лініями) </w:t>
            </w:r>
            <w:r w:rsidRPr="00454BF4">
              <w:rPr>
                <w:rFonts w:ascii="Times New Roman" w:hAnsi="Times New Roman" w:cs="Times New Roman"/>
                <w:i/>
              </w:rPr>
              <w:t>(листи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54BF4">
              <w:rPr>
                <w:rFonts w:ascii="Times New Roman" w:hAnsi="Times New Roman" w:cs="Times New Roman"/>
                <w:i/>
              </w:rPr>
              <w:t xml:space="preserve">від </w:t>
            </w:r>
            <w:r>
              <w:rPr>
                <w:rFonts w:ascii="Times New Roman" w:hAnsi="Times New Roman" w:cs="Times New Roman"/>
                <w:i/>
              </w:rPr>
              <w:t>01.12.2025</w:t>
            </w:r>
            <w:r w:rsidRPr="00454BF4">
              <w:rPr>
                <w:rFonts w:ascii="Times New Roman" w:hAnsi="Times New Roman" w:cs="Times New Roman"/>
                <w:i/>
              </w:rPr>
              <w:t xml:space="preserve"> № </w:t>
            </w:r>
            <w:r w:rsidRPr="001F693A">
              <w:rPr>
                <w:rFonts w:ascii="Times New Roman" w:hAnsi="Times New Roman" w:cs="Times New Roman"/>
                <w:i/>
              </w:rPr>
              <w:t>055-16340 та від 04.12.2025 №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F693A">
              <w:rPr>
                <w:rFonts w:ascii="Times New Roman" w:hAnsi="Times New Roman" w:cs="Times New Roman"/>
                <w:i/>
              </w:rPr>
              <w:t>055-16535).</w:t>
            </w:r>
          </w:p>
        </w:tc>
      </w:tr>
      <w:tr w:rsidR="00622A5B" w:rsidRPr="0070402C" w14:paraId="6CE7BF36" w14:textId="77777777" w:rsidTr="0057685E">
        <w:trPr>
          <w:cantSplit/>
          <w:trHeight w:val="581"/>
        </w:trPr>
        <w:tc>
          <w:tcPr>
            <w:tcW w:w="3285" w:type="dxa"/>
          </w:tcPr>
          <w:p w14:paraId="4551438E" w14:textId="2FB42120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68" w:type="dxa"/>
          </w:tcPr>
          <w:p w14:paraId="599965EB" w14:textId="416E6868" w:rsidR="00622A5B" w:rsidRPr="0070402C" w:rsidRDefault="0045666D" w:rsidP="0056027A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</w:t>
            </w:r>
            <w:r w:rsidR="0056027A">
              <w:rPr>
                <w:rFonts w:ascii="Times New Roman" w:hAnsi="Times New Roman" w:cs="Times New Roman"/>
                <w:i/>
              </w:rPr>
              <w:t>і</w:t>
            </w:r>
            <w:r>
              <w:rPr>
                <w:rFonts w:ascii="Times New Roman" w:hAnsi="Times New Roman" w:cs="Times New Roman"/>
                <w:i/>
              </w:rPr>
              <w:t xml:space="preserve"> ділянк</w:t>
            </w:r>
            <w:r w:rsidR="0056027A">
              <w:rPr>
                <w:rFonts w:ascii="Times New Roman" w:hAnsi="Times New Roman" w:cs="Times New Roman"/>
                <w:i/>
              </w:rPr>
              <w:t>и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622A5B" w:rsidRPr="00645973">
              <w:rPr>
                <w:rFonts w:ascii="Times New Roman" w:hAnsi="Times New Roman" w:cs="Times New Roman"/>
                <w:i/>
              </w:rPr>
              <w:t>належ</w:t>
            </w:r>
            <w:r w:rsidR="0056027A">
              <w:rPr>
                <w:rFonts w:ascii="Times New Roman" w:hAnsi="Times New Roman" w:cs="Times New Roman"/>
                <w:i/>
              </w:rPr>
              <w:t>а</w:t>
            </w:r>
            <w:r w:rsidR="00622A5B" w:rsidRPr="00645973">
              <w:rPr>
                <w:rFonts w:ascii="Times New Roman" w:hAnsi="Times New Roman" w:cs="Times New Roman"/>
                <w:i/>
              </w:rPr>
              <w:t>ть до земель комунальної власності територіальної громади міста Києва</w:t>
            </w:r>
            <w:r w:rsidR="0002261C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622A5B" w:rsidRPr="0070402C" w14:paraId="1D096E4A" w14:textId="77777777" w:rsidTr="0057685E">
        <w:trPr>
          <w:cantSplit/>
          <w:trHeight w:val="282"/>
        </w:trPr>
        <w:tc>
          <w:tcPr>
            <w:tcW w:w="3285" w:type="dxa"/>
          </w:tcPr>
          <w:p w14:paraId="119F6877" w14:textId="4D9B8B13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68" w:type="dxa"/>
          </w:tcPr>
          <w:p w14:paraId="2B775BCC" w14:textId="59D04368" w:rsidR="00AD604C" w:rsidRPr="00AD604C" w:rsidRDefault="0045666D" w:rsidP="00923248">
            <w:pPr>
              <w:pStyle w:val="af"/>
              <w:jc w:val="both"/>
              <w:rPr>
                <w:rFonts w:ascii="Arial" w:hAnsi="Arial" w:cs="Arial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</w:t>
            </w:r>
            <w:r w:rsidR="00923248">
              <w:rPr>
                <w:rFonts w:ascii="Times New Roman" w:hAnsi="Times New Roman" w:cs="Times New Roman"/>
                <w:i/>
              </w:rPr>
              <w:t>і</w:t>
            </w:r>
            <w:r w:rsidRPr="00AD604C">
              <w:rPr>
                <w:rFonts w:ascii="Times New Roman" w:hAnsi="Times New Roman" w:cs="Times New Roman"/>
                <w:i/>
              </w:rPr>
              <w:t xml:space="preserve"> ділянк</w:t>
            </w:r>
            <w:r w:rsidR="00923248">
              <w:rPr>
                <w:rFonts w:ascii="Times New Roman" w:hAnsi="Times New Roman" w:cs="Times New Roman"/>
                <w:i/>
              </w:rPr>
              <w:t>и</w:t>
            </w:r>
            <w:r w:rsidRPr="00AD604C">
              <w:rPr>
                <w:rFonts w:ascii="Times New Roman" w:hAnsi="Times New Roman" w:cs="Times New Roman"/>
                <w:i/>
              </w:rPr>
              <w:t xml:space="preserve"> не вход</w:t>
            </w:r>
            <w:r w:rsidR="00923248">
              <w:rPr>
                <w:rFonts w:ascii="Times New Roman" w:hAnsi="Times New Roman" w:cs="Times New Roman"/>
                <w:i/>
              </w:rPr>
              <w:t>я</w:t>
            </w:r>
            <w:r w:rsidRPr="00AD604C">
              <w:rPr>
                <w:rFonts w:ascii="Times New Roman" w:hAnsi="Times New Roman" w:cs="Times New Roman"/>
                <w:i/>
              </w:rPr>
              <w:t>ть до зеленої зони</w:t>
            </w:r>
            <w:r w:rsidR="0002261C" w:rsidRPr="00AD604C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0341DC" w:rsidRPr="0070402C" w14:paraId="5C528814" w14:textId="77777777" w:rsidTr="000162CE">
        <w:trPr>
          <w:cantSplit/>
          <w:trHeight w:val="8841"/>
        </w:trPr>
        <w:tc>
          <w:tcPr>
            <w:tcW w:w="3285" w:type="dxa"/>
          </w:tcPr>
          <w:p w14:paraId="0DD8C3CF" w14:textId="5743A6D7" w:rsidR="000341DC" w:rsidRPr="0057685E" w:rsidRDefault="000341DC" w:rsidP="0057685E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57685E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68" w:type="dxa"/>
          </w:tcPr>
          <w:p w14:paraId="685EB119" w14:textId="362C6642" w:rsidR="000341DC" w:rsidRDefault="000341DC" w:rsidP="0031178B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Рішенням Київської міської ради від 22.09.2011 № 122/6338 «Про передачу товариству з обмеженою відповідальністю «БАУРІС» земельних ділянок для реконструкції АЗС, будівництва кафе, магазину на вул. Саратовській, 63    </w:t>
            </w:r>
            <w:r w:rsidR="00D87E3E">
              <w:rPr>
                <w:rFonts w:ascii="Times New Roman" w:hAnsi="Times New Roman" w:cs="Times New Roman"/>
                <w:i/>
              </w:rPr>
              <w:t xml:space="preserve">    </w:t>
            </w:r>
            <w:r>
              <w:rPr>
                <w:rFonts w:ascii="Times New Roman" w:hAnsi="Times New Roman" w:cs="Times New Roman"/>
                <w:i/>
              </w:rPr>
              <w:t xml:space="preserve">(літ. А) у Шевченківському районі м. Києва» було передано товариству з обмеженою відповідальністю «БАУРІС» у короткострокову оренду на 5 років земельні ділянки загальною площею 0,3725 га, із них: </w:t>
            </w:r>
          </w:p>
          <w:p w14:paraId="6BC07F3D" w14:textId="57CCDA24" w:rsidR="000341DC" w:rsidRDefault="000341DC" w:rsidP="0031178B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</w:rPr>
              <w:t xml:space="preserve">- земельна ділянка (кадастровий номер </w:t>
            </w:r>
            <w:r w:rsidRPr="001F4C0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8000000000:88:013:0213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) площею 0,1222 га в межах червоних ліній;</w:t>
            </w:r>
          </w:p>
          <w:p w14:paraId="68D969DF" w14:textId="3F02F37C" w:rsidR="000341DC" w:rsidRDefault="000341DC" w:rsidP="0031178B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- </w:t>
            </w:r>
            <w:r>
              <w:rPr>
                <w:rFonts w:ascii="Times New Roman" w:hAnsi="Times New Roman" w:cs="Times New Roman"/>
                <w:i/>
              </w:rPr>
              <w:t xml:space="preserve">земельна ділянка (кадастровий номер </w:t>
            </w:r>
            <w:r w:rsidRPr="001F4C0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8000000000:88:013:0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0</w:t>
            </w:r>
            <w:r w:rsidRPr="001F4C0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13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) площею 0,2503 га для реконструкції АЗС, будівництва кафе, магазину (договір оренди земельних ділянок від 28.04.2012 № 91-6-00960). Строк дії договору оренди земельних ділянок закінчився 28.04.2017 року. </w:t>
            </w:r>
            <w:r w:rsidRPr="0093508C">
              <w:rPr>
                <w:rFonts w:ascii="Times New Roman" w:hAnsi="Times New Roman" w:cs="Times New Roman"/>
                <w:i/>
              </w:rPr>
              <w:t xml:space="preserve">Надалі </w:t>
            </w:r>
            <w:r>
              <w:rPr>
                <w:rFonts w:ascii="Times New Roman" w:hAnsi="Times New Roman" w:cs="Times New Roman"/>
                <w:i/>
              </w:rPr>
              <w:t>д</w:t>
            </w:r>
            <w:r w:rsidRPr="0093508C">
              <w:rPr>
                <w:rFonts w:ascii="Times New Roman" w:hAnsi="Times New Roman" w:cs="Times New Roman"/>
                <w:i/>
              </w:rPr>
              <w:t>оговір</w:t>
            </w:r>
            <w:r w:rsidRPr="0093508C">
              <w:rPr>
                <w:rFonts w:ascii="Times New Roman" w:hAnsi="Times New Roman" w:cs="Times New Roman"/>
                <w:bCs/>
                <w:i/>
              </w:rPr>
              <w:t xml:space="preserve"> оренди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земельних ділянок </w:t>
            </w:r>
            <w:r w:rsidRPr="0093508C">
              <w:rPr>
                <w:rFonts w:ascii="Times New Roman" w:hAnsi="Times New Roman" w:cs="Times New Roman"/>
                <w:bCs/>
                <w:i/>
              </w:rPr>
              <w:t>не поновлювався.</w:t>
            </w:r>
          </w:p>
          <w:p w14:paraId="4C20692E" w14:textId="77777777" w:rsidR="000341DC" w:rsidRPr="0070402C" w:rsidRDefault="000341DC" w:rsidP="00566180">
            <w:pPr>
              <w:ind w:firstLine="155"/>
              <w:jc w:val="both"/>
              <w:rPr>
                <w:rFonts w:ascii="Times New Roman" w:hAnsi="Times New Roman" w:cs="Times New Roman"/>
                <w:i/>
              </w:rPr>
            </w:pPr>
            <w:r w:rsidRPr="00AA5DC9">
              <w:rPr>
                <w:rFonts w:ascii="Times New Roman" w:hAnsi="Times New Roman" w:cs="Times New Roman"/>
                <w:i/>
              </w:rPr>
              <w:t>Незначна частина земельн</w:t>
            </w:r>
            <w:r>
              <w:rPr>
                <w:rFonts w:ascii="Times New Roman" w:hAnsi="Times New Roman" w:cs="Times New Roman"/>
                <w:i/>
              </w:rPr>
              <w:t>их</w:t>
            </w:r>
            <w:r w:rsidRPr="00AA5DC9">
              <w:rPr>
                <w:rFonts w:ascii="Times New Roman" w:hAnsi="Times New Roman" w:cs="Times New Roman"/>
                <w:i/>
              </w:rPr>
              <w:t xml:space="preserve"> ділян</w:t>
            </w:r>
            <w:r>
              <w:rPr>
                <w:rFonts w:ascii="Times New Roman" w:hAnsi="Times New Roman" w:cs="Times New Roman"/>
                <w:i/>
              </w:rPr>
              <w:t>ок</w:t>
            </w:r>
            <w:r w:rsidRPr="00AA5DC9">
              <w:rPr>
                <w:rFonts w:ascii="Times New Roman" w:hAnsi="Times New Roman" w:cs="Times New Roman"/>
                <w:i/>
              </w:rPr>
              <w:t xml:space="preserve"> розташована в межах червоних ліній. </w:t>
            </w:r>
            <w:r>
              <w:rPr>
                <w:rFonts w:ascii="Times New Roman" w:hAnsi="Times New Roman" w:cs="Times New Roman"/>
                <w:i/>
              </w:rPr>
              <w:t>Крім того, з</w:t>
            </w:r>
            <w:r w:rsidRPr="000D461A">
              <w:rPr>
                <w:rFonts w:ascii="Times New Roman" w:hAnsi="Times New Roman" w:cs="Times New Roman"/>
                <w:i/>
              </w:rPr>
              <w:t>емельн</w:t>
            </w:r>
            <w:r>
              <w:rPr>
                <w:rFonts w:ascii="Times New Roman" w:hAnsi="Times New Roman" w:cs="Times New Roman"/>
                <w:i/>
              </w:rPr>
              <w:t>і</w:t>
            </w:r>
            <w:r w:rsidRPr="000D461A">
              <w:rPr>
                <w:rFonts w:ascii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Pr="000D461A">
              <w:rPr>
                <w:rFonts w:ascii="Times New Roman" w:hAnsi="Times New Roman" w:cs="Times New Roman"/>
                <w:i/>
              </w:rPr>
              <w:t xml:space="preserve"> потрапля</w:t>
            </w:r>
            <w:r>
              <w:rPr>
                <w:rFonts w:ascii="Times New Roman" w:hAnsi="Times New Roman" w:cs="Times New Roman"/>
                <w:i/>
              </w:rPr>
              <w:t>ють</w:t>
            </w:r>
            <w:r w:rsidRPr="000D461A">
              <w:rPr>
                <w:rFonts w:ascii="Times New Roman" w:hAnsi="Times New Roman" w:cs="Times New Roman"/>
                <w:i/>
              </w:rPr>
              <w:t xml:space="preserve"> до меж території, на яку визначені такі планувальні обмеження: зона обмеження забудови за умови безпеки польотів; охоронна </w:t>
            </w:r>
            <w:r>
              <w:rPr>
                <w:rFonts w:ascii="Times New Roman" w:hAnsi="Times New Roman" w:cs="Times New Roman"/>
                <w:i/>
              </w:rPr>
              <w:t xml:space="preserve">зона інженерних мереж та споруд </w:t>
            </w:r>
            <w:r w:rsidRPr="00454BF4">
              <w:rPr>
                <w:rFonts w:ascii="Times New Roman" w:hAnsi="Times New Roman" w:cs="Times New Roman"/>
                <w:i/>
              </w:rPr>
              <w:t>(листи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54BF4">
              <w:rPr>
                <w:rFonts w:ascii="Times New Roman" w:hAnsi="Times New Roman" w:cs="Times New Roman"/>
                <w:i/>
              </w:rPr>
              <w:t xml:space="preserve">від </w:t>
            </w:r>
            <w:r>
              <w:rPr>
                <w:rFonts w:ascii="Times New Roman" w:hAnsi="Times New Roman" w:cs="Times New Roman"/>
                <w:i/>
              </w:rPr>
              <w:t>01.12.2025</w:t>
            </w:r>
            <w:r w:rsidRPr="00454BF4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                 </w:t>
            </w:r>
            <w:r w:rsidRPr="00454BF4">
              <w:rPr>
                <w:rFonts w:ascii="Times New Roman" w:hAnsi="Times New Roman" w:cs="Times New Roman"/>
                <w:i/>
              </w:rPr>
              <w:t xml:space="preserve">№ </w:t>
            </w:r>
            <w:r w:rsidRPr="001F693A">
              <w:rPr>
                <w:rFonts w:ascii="Times New Roman" w:hAnsi="Times New Roman" w:cs="Times New Roman"/>
                <w:i/>
              </w:rPr>
              <w:t>055-16340 та від 04.12.2025 №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F693A">
              <w:rPr>
                <w:rFonts w:ascii="Times New Roman" w:hAnsi="Times New Roman" w:cs="Times New Roman"/>
                <w:i/>
              </w:rPr>
              <w:t>055-16535).</w:t>
            </w:r>
          </w:p>
          <w:p w14:paraId="4FDC9525" w14:textId="7023BC1F" w:rsidR="000341DC" w:rsidRPr="0070402C" w:rsidRDefault="000341DC" w:rsidP="000341DC">
            <w:pPr>
              <w:tabs>
                <w:tab w:val="left" w:pos="0"/>
                <w:tab w:val="left" w:pos="1134"/>
              </w:tabs>
              <w:ind w:firstLine="145"/>
              <w:jc w:val="both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Проєктом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запропоновано </w:t>
            </w:r>
            <w:r w:rsidRPr="00BC7A9F">
              <w:rPr>
                <w:rFonts w:ascii="Times New Roman" w:hAnsi="Times New Roman" w:cs="Times New Roman"/>
                <w:i/>
              </w:rPr>
              <w:t xml:space="preserve">з урахуванням існуючої судової  практики  (постанови  Верховного </w:t>
            </w:r>
            <w:proofErr w:type="spellStart"/>
            <w:r w:rsidRPr="00BC7A9F">
              <w:rPr>
                <w:rFonts w:ascii="Times New Roman" w:hAnsi="Times New Roman" w:cs="Times New Roman"/>
                <w:i/>
              </w:rPr>
              <w:t>Cуду</w:t>
            </w:r>
            <w:proofErr w:type="spellEnd"/>
            <w:r w:rsidRPr="00BC7A9F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                      </w:t>
            </w:r>
            <w:r w:rsidRPr="00BC7A9F">
              <w:rPr>
                <w:rFonts w:ascii="Times New Roman" w:hAnsi="Times New Roman" w:cs="Times New Roman"/>
                <w:i/>
              </w:rPr>
              <w:t>від 18.06.2020 у справі № 925/449/19,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BC7A9F">
              <w:rPr>
                <w:rFonts w:ascii="Times New Roman" w:hAnsi="Times New Roman" w:cs="Times New Roman"/>
                <w:i/>
              </w:rPr>
              <w:t xml:space="preserve">від 27.01.2021 у справі </w:t>
            </w: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Pr="00BC7A9F">
              <w:rPr>
                <w:rFonts w:ascii="Times New Roman" w:hAnsi="Times New Roman" w:cs="Times New Roman"/>
                <w:i/>
              </w:rPr>
              <w:t>№ 630/269/16, від 10.02.2021 у справі № 200/8930/18) зобов’язати сплатити безпідставно збережені кошти за</w:t>
            </w:r>
          </w:p>
        </w:tc>
      </w:tr>
      <w:tr w:rsidR="00F40A4A" w:rsidRPr="0070402C" w14:paraId="61A69E04" w14:textId="77777777" w:rsidTr="009704F5">
        <w:trPr>
          <w:cantSplit/>
          <w:trHeight w:val="4695"/>
        </w:trPr>
        <w:tc>
          <w:tcPr>
            <w:tcW w:w="3285" w:type="dxa"/>
          </w:tcPr>
          <w:p w14:paraId="0F12BBC3" w14:textId="77777777" w:rsidR="00F40A4A" w:rsidRDefault="00F40A4A" w:rsidP="0057685E">
            <w:pPr>
              <w:ind w:left="-105"/>
              <w:rPr>
                <w:rFonts w:ascii="Times New Roman" w:hAnsi="Times New Roman" w:cs="Times New Roman"/>
              </w:rPr>
            </w:pPr>
          </w:p>
        </w:tc>
        <w:tc>
          <w:tcPr>
            <w:tcW w:w="6368" w:type="dxa"/>
          </w:tcPr>
          <w:p w14:paraId="2B9E5E99" w14:textId="77777777" w:rsidR="00F40A4A" w:rsidRPr="0070402C" w:rsidRDefault="00F40A4A" w:rsidP="000341DC">
            <w:pPr>
              <w:tabs>
                <w:tab w:val="left" w:pos="0"/>
                <w:tab w:val="left" w:pos="1134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BC7A9F">
              <w:rPr>
                <w:rFonts w:ascii="Times New Roman" w:hAnsi="Times New Roman" w:cs="Times New Roman"/>
                <w:i/>
              </w:rPr>
              <w:t xml:space="preserve"> користування земельною ділянкою з моменту набуття права власності на об’єкт нерухомого майна, розташований на ній,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ресурсів.</w:t>
            </w:r>
          </w:p>
          <w:p w14:paraId="759FE5B3" w14:textId="77777777" w:rsidR="00F40A4A" w:rsidRPr="00B24DE2" w:rsidRDefault="00F40A4A" w:rsidP="00F40A4A">
            <w:pPr>
              <w:ind w:firstLine="15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24DE2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  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CB9DED6" w14:textId="123C073B" w:rsidR="00F40A4A" w:rsidRDefault="00F40A4A" w:rsidP="00F40A4A">
            <w:pPr>
              <w:ind w:firstLine="145"/>
              <w:jc w:val="both"/>
              <w:rPr>
                <w:rFonts w:ascii="Times New Roman" w:hAnsi="Times New Roman" w:cs="Times New Roman"/>
                <w:i/>
              </w:rPr>
            </w:pPr>
            <w:r w:rsidRPr="00B24DE2">
              <w:rPr>
                <w:rFonts w:ascii="Times New Roman" w:hAnsi="Times New Roman" w:cs="Times New Roman"/>
                <w:bCs/>
                <w:i/>
                <w:color w:val="auto"/>
              </w:rPr>
              <w:t>Зважаючи на вказане, цей проєкт рішення направляється</w:t>
            </w:r>
            <w:r>
              <w:rPr>
                <w:rFonts w:ascii="Times New Roman" w:hAnsi="Times New Roman" w:cs="Times New Roman"/>
                <w:bCs/>
                <w:i/>
                <w:color w:val="auto"/>
              </w:rPr>
              <w:t xml:space="preserve"> </w:t>
            </w:r>
            <w:r w:rsidRPr="00B24DE2">
              <w:rPr>
                <w:rFonts w:ascii="Times New Roman" w:hAnsi="Times New Roman" w:cs="Times New Roman"/>
                <w:bCs/>
                <w:i/>
                <w:color w:val="auto"/>
              </w:rPr>
              <w:t>для подальшого розгляду Київською міською радою відповідно до її Регламенту.</w:t>
            </w:r>
          </w:p>
        </w:tc>
      </w:tr>
    </w:tbl>
    <w:p w14:paraId="00321A72" w14:textId="77777777" w:rsidR="00823CCF" w:rsidRPr="008146F4" w:rsidRDefault="00823CCF" w:rsidP="00823CCF">
      <w:pPr>
        <w:pStyle w:val="a7"/>
        <w:shd w:val="clear" w:color="auto" w:fill="auto"/>
      </w:pPr>
    </w:p>
    <w:p w14:paraId="6B6FAC0B" w14:textId="77777777" w:rsidR="00823CCF" w:rsidRPr="00CF2418" w:rsidRDefault="00823CCF" w:rsidP="0057685E">
      <w:pPr>
        <w:pStyle w:val="a7"/>
        <w:shd w:val="clear" w:color="auto" w:fill="auto"/>
        <w:spacing w:line="233" w:lineRule="auto"/>
        <w:ind w:left="284" w:firstLine="142"/>
        <w:jc w:val="both"/>
        <w:rPr>
          <w:sz w:val="24"/>
          <w:szCs w:val="24"/>
        </w:rPr>
      </w:pPr>
      <w:r w:rsidRPr="00CF2418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72D31FA" w14:textId="4D1B5EE9" w:rsidR="005F1DC4" w:rsidRPr="00801B0C" w:rsidRDefault="00801B0C" w:rsidP="00801B0C">
      <w:pPr>
        <w:pStyle w:val="1"/>
        <w:shd w:val="clear" w:color="auto" w:fill="auto"/>
        <w:ind w:firstLine="426"/>
        <w:contextualSpacing/>
        <w:jc w:val="both"/>
        <w:rPr>
          <w:i w:val="0"/>
          <w:iCs w:val="0"/>
        </w:rPr>
      </w:pPr>
      <w:r w:rsidRPr="00801B0C">
        <w:rPr>
          <w:i w:val="0"/>
          <w:sz w:val="24"/>
          <w:szCs w:val="24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BE33BA2" w14:textId="77777777" w:rsidR="005F1DC4" w:rsidRPr="00DD2409" w:rsidRDefault="005F1DC4" w:rsidP="005F1DC4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DD2409">
        <w:rPr>
          <w:rFonts w:ascii="Times New Roman" w:eastAsia="Times New Roman" w:hAnsi="Times New Roman" w:cs="Times New Roman"/>
          <w:iCs/>
        </w:rPr>
        <w:lastRenderedPageBreak/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7737A68" w14:textId="77777777" w:rsidR="005F1DC4" w:rsidRPr="00DD2409" w:rsidRDefault="005F1DC4" w:rsidP="005F1DC4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DD2409">
        <w:rPr>
          <w:rFonts w:ascii="Times New Roman" w:eastAsia="Times New Roman" w:hAnsi="Times New Roman" w:cs="Times New Roman"/>
          <w:iCs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242BEFB4" w14:textId="77777777" w:rsidR="005F1DC4" w:rsidRPr="005F1DC4" w:rsidRDefault="005F1DC4" w:rsidP="005F1DC4">
      <w:pPr>
        <w:pStyle w:val="1"/>
        <w:shd w:val="clear" w:color="auto" w:fill="auto"/>
        <w:tabs>
          <w:tab w:val="left" w:pos="709"/>
          <w:tab w:val="left" w:pos="851"/>
        </w:tabs>
        <w:ind w:firstLine="426"/>
        <w:jc w:val="both"/>
        <w:rPr>
          <w:i w:val="0"/>
          <w:color w:val="auto"/>
          <w:sz w:val="24"/>
          <w:szCs w:val="24"/>
        </w:rPr>
      </w:pPr>
      <w:r w:rsidRPr="005F1DC4">
        <w:rPr>
          <w:i w:val="0"/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5F1DC4">
        <w:rPr>
          <w:i w:val="0"/>
          <w:color w:val="auto"/>
          <w:sz w:val="24"/>
          <w:szCs w:val="24"/>
        </w:rPr>
        <w:t>.</w:t>
      </w:r>
    </w:p>
    <w:p w14:paraId="11131EFF" w14:textId="77777777" w:rsidR="00494B1D" w:rsidRDefault="00535FA2" w:rsidP="00494B1D">
      <w:pPr>
        <w:pStyle w:val="1"/>
        <w:shd w:val="clear" w:color="auto" w:fill="auto"/>
        <w:tabs>
          <w:tab w:val="left" w:pos="709"/>
          <w:tab w:val="left" w:pos="851"/>
        </w:tabs>
        <w:ind w:firstLine="426"/>
        <w:jc w:val="both"/>
        <w:rPr>
          <w:i w:val="0"/>
          <w:color w:val="auto"/>
          <w:sz w:val="24"/>
          <w:szCs w:val="24"/>
        </w:rPr>
      </w:pPr>
      <w:r w:rsidRPr="00D43C78">
        <w:rPr>
          <w:i w:val="0"/>
          <w:color w:val="auto"/>
          <w:sz w:val="24"/>
          <w:szCs w:val="24"/>
        </w:rPr>
        <w:t xml:space="preserve"> </w:t>
      </w:r>
    </w:p>
    <w:p w14:paraId="5B46083C" w14:textId="26727C31" w:rsidR="00823CCF" w:rsidRPr="00CF2418" w:rsidRDefault="00823CCF" w:rsidP="00494B1D">
      <w:pPr>
        <w:pStyle w:val="1"/>
        <w:shd w:val="clear" w:color="auto" w:fill="auto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</w:rPr>
      </w:pPr>
      <w:r w:rsidRPr="00CF2418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6E59C729" w14:textId="77777777" w:rsidR="003D180D" w:rsidRPr="003D180D" w:rsidRDefault="003D180D" w:rsidP="003D180D">
      <w:pPr>
        <w:pStyle w:val="1"/>
        <w:shd w:val="clear" w:color="auto" w:fill="auto"/>
        <w:ind w:left="426"/>
        <w:jc w:val="both"/>
        <w:rPr>
          <w:i w:val="0"/>
          <w:sz w:val="24"/>
          <w:szCs w:val="24"/>
        </w:rPr>
      </w:pPr>
      <w:r w:rsidRPr="003D180D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08AE61B0" w14:textId="3847BE74" w:rsidR="00823CCF" w:rsidRPr="003D180D" w:rsidRDefault="003D180D" w:rsidP="003D180D">
      <w:pPr>
        <w:pStyle w:val="1"/>
        <w:shd w:val="clear" w:color="auto" w:fill="auto"/>
        <w:spacing w:line="230" w:lineRule="auto"/>
        <w:ind w:firstLine="426"/>
        <w:jc w:val="both"/>
        <w:rPr>
          <w:i w:val="0"/>
          <w:sz w:val="24"/>
          <w:szCs w:val="24"/>
        </w:rPr>
      </w:pPr>
      <w:r w:rsidRPr="003D180D">
        <w:rPr>
          <w:i w:val="0"/>
          <w:sz w:val="24"/>
          <w:szCs w:val="24"/>
        </w:rPr>
        <w:t xml:space="preserve">Відповідно до Податкового кодексу України, Закону України «Про оренду землі» </w:t>
      </w:r>
      <w:r w:rsidR="000341DC">
        <w:rPr>
          <w:i w:val="0"/>
          <w:sz w:val="24"/>
          <w:szCs w:val="24"/>
        </w:rPr>
        <w:t xml:space="preserve">                 </w:t>
      </w:r>
      <w:r w:rsidRPr="003D180D">
        <w:rPr>
          <w:i w:val="0"/>
          <w:sz w:val="24"/>
          <w:szCs w:val="24"/>
        </w:rPr>
        <w:t xml:space="preserve">та рішення Київської міської ради від 05.12.2024 № 426/10234 «Про бюджет міста Києва на 2025 рік» орієнтовний розмір річної орендної плати складатиме: </w:t>
      </w:r>
      <w:r>
        <w:rPr>
          <w:b/>
          <w:i w:val="0"/>
          <w:sz w:val="24"/>
          <w:szCs w:val="24"/>
        </w:rPr>
        <w:t>1 812 386</w:t>
      </w:r>
      <w:r w:rsidRPr="003D180D">
        <w:rPr>
          <w:i w:val="0"/>
          <w:sz w:val="24"/>
          <w:szCs w:val="24"/>
        </w:rPr>
        <w:t xml:space="preserve"> </w:t>
      </w:r>
      <w:r w:rsidRPr="003D180D">
        <w:rPr>
          <w:b/>
          <w:i w:val="0"/>
          <w:sz w:val="24"/>
          <w:szCs w:val="24"/>
        </w:rPr>
        <w:t xml:space="preserve">грн </w:t>
      </w:r>
      <w:r w:rsidR="001E250F">
        <w:rPr>
          <w:b/>
          <w:i w:val="0"/>
          <w:sz w:val="24"/>
          <w:szCs w:val="24"/>
        </w:rPr>
        <w:t>43</w:t>
      </w:r>
      <w:r w:rsidRPr="003D180D">
        <w:rPr>
          <w:b/>
          <w:i w:val="0"/>
          <w:sz w:val="24"/>
          <w:szCs w:val="24"/>
        </w:rPr>
        <w:t xml:space="preserve"> коп. на рік (</w:t>
      </w:r>
      <w:r w:rsidR="001E250F">
        <w:rPr>
          <w:b/>
          <w:i w:val="0"/>
          <w:sz w:val="24"/>
          <w:szCs w:val="24"/>
        </w:rPr>
        <w:t>12</w:t>
      </w:r>
      <w:r w:rsidRPr="003D180D">
        <w:rPr>
          <w:b/>
          <w:i w:val="0"/>
          <w:sz w:val="24"/>
          <w:szCs w:val="24"/>
        </w:rPr>
        <w:t xml:space="preserve"> %).</w:t>
      </w:r>
    </w:p>
    <w:p w14:paraId="7F1C85CF" w14:textId="2BD7B2E5" w:rsidR="00E5173D" w:rsidRPr="004D6C38" w:rsidRDefault="00E5173D" w:rsidP="00334E6B">
      <w:pPr>
        <w:pStyle w:val="1"/>
        <w:shd w:val="clear" w:color="auto" w:fill="auto"/>
        <w:spacing w:line="230" w:lineRule="auto"/>
        <w:jc w:val="both"/>
        <w:rPr>
          <w:b/>
        </w:rPr>
      </w:pPr>
    </w:p>
    <w:p w14:paraId="34095446" w14:textId="77777777" w:rsidR="00823CCF" w:rsidRPr="00CF2418" w:rsidRDefault="00823CCF" w:rsidP="00334E6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CF2418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5288269C" w14:textId="10EA8DF5" w:rsidR="00823CCF" w:rsidRDefault="00823CCF" w:rsidP="006B136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CF2418">
        <w:rPr>
          <w:i w:val="0"/>
          <w:sz w:val="24"/>
          <w:szCs w:val="24"/>
        </w:rPr>
        <w:t xml:space="preserve">Наслідками прийняття розробленого </w:t>
      </w:r>
      <w:r w:rsidR="005372FB">
        <w:rPr>
          <w:i w:val="0"/>
          <w:sz w:val="24"/>
          <w:szCs w:val="24"/>
        </w:rPr>
        <w:t>проєкт</w:t>
      </w:r>
      <w:r w:rsidR="006B1368">
        <w:rPr>
          <w:i w:val="0"/>
          <w:sz w:val="24"/>
          <w:szCs w:val="24"/>
        </w:rPr>
        <w:t xml:space="preserve">у рішення стане </w:t>
      </w:r>
      <w:r w:rsidRPr="00CF2418">
        <w:rPr>
          <w:i w:val="0"/>
          <w:sz w:val="24"/>
          <w:szCs w:val="24"/>
        </w:rPr>
        <w:t>реалізація зацікавленою особою своїх прав щодо використання земельної ділянки</w:t>
      </w:r>
      <w:r w:rsidR="00D2185A">
        <w:rPr>
          <w:i w:val="0"/>
          <w:sz w:val="24"/>
          <w:szCs w:val="24"/>
        </w:rPr>
        <w:t>.</w:t>
      </w:r>
    </w:p>
    <w:p w14:paraId="1154B4CB" w14:textId="77777777" w:rsidR="00D43C78" w:rsidRPr="00CF2418" w:rsidRDefault="00D43C78" w:rsidP="006B136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</w:p>
    <w:p w14:paraId="4C3E159F" w14:textId="641EE8BC" w:rsidR="00823CCF" w:rsidRPr="00AD604C" w:rsidRDefault="00A30924" w:rsidP="008A319F">
      <w:pPr>
        <w:pStyle w:val="22"/>
        <w:shd w:val="clear" w:color="auto" w:fill="auto"/>
        <w:spacing w:after="0"/>
        <w:ind w:firstLine="280"/>
        <w:jc w:val="left"/>
        <w:rPr>
          <w:sz w:val="20"/>
          <w:szCs w:val="20"/>
          <w:lang w:val="ru-RU"/>
        </w:rPr>
      </w:pPr>
      <w:r>
        <w:rPr>
          <w:i w:val="0"/>
          <w:iCs w:val="0"/>
          <w:sz w:val="20"/>
          <w:szCs w:val="20"/>
        </w:rPr>
        <w:t>Доповідач:</w:t>
      </w:r>
      <w:r w:rsidR="0099634F">
        <w:rPr>
          <w:i w:val="0"/>
          <w:iCs w:val="0"/>
          <w:sz w:val="20"/>
          <w:szCs w:val="20"/>
        </w:rPr>
        <w:t xml:space="preserve"> д</w:t>
      </w:r>
      <w:r w:rsidR="00823CCF" w:rsidRPr="00AD604C">
        <w:rPr>
          <w:i w:val="0"/>
          <w:iCs w:val="0"/>
          <w:sz w:val="20"/>
          <w:szCs w:val="20"/>
        </w:rPr>
        <w:t xml:space="preserve">иректор Департаменту земельних ресурсів </w:t>
      </w:r>
      <w:r w:rsidR="00D05E3B" w:rsidRPr="003C2FD7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="00D05E3B" w:rsidRPr="00AD604C">
        <w:rPr>
          <w:b/>
          <w:i w:val="0"/>
          <w:iCs w:val="0"/>
          <w:sz w:val="20"/>
          <w:szCs w:val="20"/>
          <w:lang w:val="ru-RU"/>
        </w:rPr>
        <w:t>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3"/>
      </w:tblGrid>
      <w:tr w:rsidR="000123AB" w14:paraId="564A1525" w14:textId="77777777" w:rsidTr="00F12519">
        <w:trPr>
          <w:trHeight w:val="663"/>
        </w:trPr>
        <w:tc>
          <w:tcPr>
            <w:tcW w:w="4789" w:type="dxa"/>
            <w:hideMark/>
          </w:tcPr>
          <w:p w14:paraId="318C5E2F" w14:textId="6D87337F" w:rsidR="00B65018" w:rsidRDefault="00B65018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</w:p>
          <w:p w14:paraId="76CF860B" w14:textId="77777777" w:rsidR="00334E6B" w:rsidRDefault="00334E6B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</w:p>
          <w:p w14:paraId="28A657FF" w14:textId="7B27664C" w:rsidR="000123AB" w:rsidRDefault="000C5E99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  <w:r>
              <w:rPr>
                <w:rStyle w:val="ad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783" w:type="dxa"/>
          </w:tcPr>
          <w:p w14:paraId="108A98C0" w14:textId="77777777" w:rsidR="000123AB" w:rsidRDefault="000123AB">
            <w:pPr>
              <w:pStyle w:val="30"/>
              <w:shd w:val="clear" w:color="auto" w:fill="auto"/>
              <w:jc w:val="right"/>
              <w:rPr>
                <w:rStyle w:val="ad"/>
                <w:sz w:val="24"/>
                <w:szCs w:val="24"/>
                <w:lang w:val="ru-RU"/>
              </w:rPr>
            </w:pPr>
          </w:p>
          <w:p w14:paraId="1C7EBE11" w14:textId="77777777" w:rsidR="00334E6B" w:rsidRDefault="00334E6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</w:p>
          <w:p w14:paraId="3012A4D4" w14:textId="5E3E70EB" w:rsidR="000123AB" w:rsidRPr="00AF3709" w:rsidRDefault="000123A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AF3709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9B15598" w14:textId="0165F940" w:rsidR="00823CCF" w:rsidRDefault="00823CC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p w14:paraId="4017B563" w14:textId="77777777" w:rsidR="002B136F" w:rsidRPr="00CF2418" w:rsidRDefault="002B136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sectPr w:rsidR="002B136F" w:rsidRPr="00CF2418" w:rsidSect="00055057">
      <w:headerReference w:type="default" r:id="rId10"/>
      <w:footerReference w:type="default" r:id="rId11"/>
      <w:pgSz w:w="11907" w:h="16839" w:code="9"/>
      <w:pgMar w:top="1134" w:right="567" w:bottom="567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8B91B1" w14:textId="77777777" w:rsidR="00780B08" w:rsidRDefault="00780B08">
      <w:r>
        <w:separator/>
      </w:r>
    </w:p>
  </w:endnote>
  <w:endnote w:type="continuationSeparator" w:id="0">
    <w:p w14:paraId="007F5219" w14:textId="77777777" w:rsidR="00780B08" w:rsidRDefault="00780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D2FC5" w14:textId="77777777" w:rsidR="008A338E" w:rsidRDefault="007B72F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20C020E" wp14:editId="3CCACED7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148A5B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C02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0E148A5B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F01FAB" w14:textId="77777777" w:rsidR="00780B08" w:rsidRDefault="00780B08"/>
  </w:footnote>
  <w:footnote w:type="continuationSeparator" w:id="0">
    <w:p w14:paraId="20F41F71" w14:textId="77777777" w:rsidR="00780B08" w:rsidRDefault="00780B0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8995816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CB00402" w14:textId="6F2B4642" w:rsidR="0070323B" w:rsidRPr="00800A09" w:rsidRDefault="00EE567C" w:rsidP="00EE567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 </w:t>
        </w:r>
        <w:r w:rsidR="003C2FD7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</w:t>
        </w: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</w:t>
        </w:r>
        <w:r w:rsidR="003C2FD7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</w:t>
        </w:r>
        <w:r w:rsidR="00B565D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800A09" w:rsidRPr="003C2FD7">
          <w:rPr>
            <w:i w:val="0"/>
            <w:sz w:val="12"/>
            <w:szCs w:val="12"/>
            <w:lang w:val="ru-RU"/>
          </w:rPr>
          <w:t>ПЗН-88887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DF46C6" w:rsidRPr="003C2FD7">
          <w:rPr>
            <w:i w:val="0"/>
            <w:sz w:val="12"/>
            <w:szCs w:val="12"/>
            <w:lang w:val="ru-RU"/>
          </w:rPr>
          <w:t>05.12.2025</w:t>
        </w:r>
        <w:r w:rsidR="0070323B" w:rsidRPr="003C2FD7">
          <w:rPr>
            <w:i w:val="0"/>
            <w:sz w:val="12"/>
            <w:szCs w:val="12"/>
            <w:lang w:val="ru-RU"/>
          </w:rPr>
          <w:t xml:space="preserve"> до</w:t>
        </w:r>
        <w:r w:rsidR="0070323B" w:rsidRPr="00800A09">
          <w:rPr>
            <w:i w:val="0"/>
            <w:sz w:val="12"/>
            <w:szCs w:val="12"/>
          </w:rPr>
          <w:t xml:space="preserve"> </w:t>
        </w:r>
        <w:r w:rsidR="003C2FD7">
          <w:rPr>
            <w:i w:val="0"/>
            <w:sz w:val="12"/>
            <w:szCs w:val="12"/>
          </w:rPr>
          <w:t>справ</w:t>
        </w:r>
        <w:r w:rsidR="0070323B" w:rsidRPr="00800A09">
          <w:rPr>
            <w:i w:val="0"/>
            <w:sz w:val="12"/>
            <w:szCs w:val="12"/>
          </w:rPr>
          <w:t xml:space="preserve"> 436442239</w:t>
        </w:r>
        <w:r w:rsidR="003C2FD7">
          <w:rPr>
            <w:i w:val="0"/>
            <w:sz w:val="12"/>
            <w:szCs w:val="12"/>
          </w:rPr>
          <w:t xml:space="preserve"> та 524601808</w:t>
        </w:r>
      </w:p>
      <w:p w14:paraId="3796BF5B" w14:textId="46E87FBF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63799" w:rsidRPr="0016379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2D37DF00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0C4D"/>
    <w:rsid w:val="00001A40"/>
    <w:rsid w:val="00005A7B"/>
    <w:rsid w:val="000123AB"/>
    <w:rsid w:val="00021F51"/>
    <w:rsid w:val="0002261C"/>
    <w:rsid w:val="00026BAD"/>
    <w:rsid w:val="000341DC"/>
    <w:rsid w:val="000436C6"/>
    <w:rsid w:val="00047D88"/>
    <w:rsid w:val="000502C7"/>
    <w:rsid w:val="00055057"/>
    <w:rsid w:val="0007273B"/>
    <w:rsid w:val="00080D65"/>
    <w:rsid w:val="00084CB7"/>
    <w:rsid w:val="000A2763"/>
    <w:rsid w:val="000A2A04"/>
    <w:rsid w:val="000A3021"/>
    <w:rsid w:val="000A6F5D"/>
    <w:rsid w:val="000B148D"/>
    <w:rsid w:val="000B55FA"/>
    <w:rsid w:val="000C5E99"/>
    <w:rsid w:val="000C7B1F"/>
    <w:rsid w:val="000D461A"/>
    <w:rsid w:val="000E2008"/>
    <w:rsid w:val="000E49E6"/>
    <w:rsid w:val="000F3A08"/>
    <w:rsid w:val="000F62A9"/>
    <w:rsid w:val="00100101"/>
    <w:rsid w:val="00111F14"/>
    <w:rsid w:val="00113C7E"/>
    <w:rsid w:val="00125B38"/>
    <w:rsid w:val="001304BB"/>
    <w:rsid w:val="00134CA2"/>
    <w:rsid w:val="001459B8"/>
    <w:rsid w:val="00150269"/>
    <w:rsid w:val="0015580B"/>
    <w:rsid w:val="00163799"/>
    <w:rsid w:val="001657B9"/>
    <w:rsid w:val="00170978"/>
    <w:rsid w:val="00175EDC"/>
    <w:rsid w:val="00177891"/>
    <w:rsid w:val="00181AC0"/>
    <w:rsid w:val="00183927"/>
    <w:rsid w:val="00185691"/>
    <w:rsid w:val="00197E71"/>
    <w:rsid w:val="001B42DB"/>
    <w:rsid w:val="001D0BB2"/>
    <w:rsid w:val="001D15F5"/>
    <w:rsid w:val="001D7910"/>
    <w:rsid w:val="001E09C8"/>
    <w:rsid w:val="001E0C88"/>
    <w:rsid w:val="001E250F"/>
    <w:rsid w:val="001F0B41"/>
    <w:rsid w:val="001F2772"/>
    <w:rsid w:val="001F4C0B"/>
    <w:rsid w:val="001F693A"/>
    <w:rsid w:val="0020085E"/>
    <w:rsid w:val="002047CC"/>
    <w:rsid w:val="00212D52"/>
    <w:rsid w:val="0022280E"/>
    <w:rsid w:val="00225BEA"/>
    <w:rsid w:val="002360AC"/>
    <w:rsid w:val="00242CCD"/>
    <w:rsid w:val="00251085"/>
    <w:rsid w:val="0025220F"/>
    <w:rsid w:val="002534DA"/>
    <w:rsid w:val="002664D5"/>
    <w:rsid w:val="0027157C"/>
    <w:rsid w:val="00283C07"/>
    <w:rsid w:val="00285B75"/>
    <w:rsid w:val="002A235E"/>
    <w:rsid w:val="002A65FC"/>
    <w:rsid w:val="002B136F"/>
    <w:rsid w:val="002B3709"/>
    <w:rsid w:val="002B56C8"/>
    <w:rsid w:val="002D1302"/>
    <w:rsid w:val="002D306E"/>
    <w:rsid w:val="002E60CD"/>
    <w:rsid w:val="003001C6"/>
    <w:rsid w:val="0030097A"/>
    <w:rsid w:val="0031178B"/>
    <w:rsid w:val="003138B1"/>
    <w:rsid w:val="00314AB6"/>
    <w:rsid w:val="00315201"/>
    <w:rsid w:val="00332AAB"/>
    <w:rsid w:val="00333098"/>
    <w:rsid w:val="00334A85"/>
    <w:rsid w:val="00334E6B"/>
    <w:rsid w:val="0034106F"/>
    <w:rsid w:val="003B24F7"/>
    <w:rsid w:val="003B3924"/>
    <w:rsid w:val="003C2FD7"/>
    <w:rsid w:val="003C7F90"/>
    <w:rsid w:val="003D180D"/>
    <w:rsid w:val="003D33D8"/>
    <w:rsid w:val="003D77E3"/>
    <w:rsid w:val="003E0756"/>
    <w:rsid w:val="003E1B2C"/>
    <w:rsid w:val="003E483E"/>
    <w:rsid w:val="003F2ABE"/>
    <w:rsid w:val="003F7C79"/>
    <w:rsid w:val="004258F0"/>
    <w:rsid w:val="004367BE"/>
    <w:rsid w:val="00441B38"/>
    <w:rsid w:val="00454BF4"/>
    <w:rsid w:val="0045563D"/>
    <w:rsid w:val="0045666D"/>
    <w:rsid w:val="00465AC0"/>
    <w:rsid w:val="004771FF"/>
    <w:rsid w:val="00477A8B"/>
    <w:rsid w:val="00477E95"/>
    <w:rsid w:val="00482653"/>
    <w:rsid w:val="00482D4B"/>
    <w:rsid w:val="00487C09"/>
    <w:rsid w:val="0049118C"/>
    <w:rsid w:val="0049406D"/>
    <w:rsid w:val="00494B1D"/>
    <w:rsid w:val="004A3744"/>
    <w:rsid w:val="004C2A98"/>
    <w:rsid w:val="004C4F8C"/>
    <w:rsid w:val="004C7959"/>
    <w:rsid w:val="004D6C38"/>
    <w:rsid w:val="004E63B6"/>
    <w:rsid w:val="004F35D0"/>
    <w:rsid w:val="0050402A"/>
    <w:rsid w:val="0051244F"/>
    <w:rsid w:val="005156AF"/>
    <w:rsid w:val="00515C9E"/>
    <w:rsid w:val="005268F7"/>
    <w:rsid w:val="0053038D"/>
    <w:rsid w:val="0053056F"/>
    <w:rsid w:val="00535A83"/>
    <w:rsid w:val="00535FA2"/>
    <w:rsid w:val="005366B9"/>
    <w:rsid w:val="005372FB"/>
    <w:rsid w:val="00543C2B"/>
    <w:rsid w:val="00547FD8"/>
    <w:rsid w:val="00554AA5"/>
    <w:rsid w:val="0056027A"/>
    <w:rsid w:val="00565F0D"/>
    <w:rsid w:val="00566180"/>
    <w:rsid w:val="0057685E"/>
    <w:rsid w:val="005C6FE5"/>
    <w:rsid w:val="005D5AAE"/>
    <w:rsid w:val="005E55A5"/>
    <w:rsid w:val="005E726A"/>
    <w:rsid w:val="005F1DC4"/>
    <w:rsid w:val="0060534B"/>
    <w:rsid w:val="00606026"/>
    <w:rsid w:val="00622A5B"/>
    <w:rsid w:val="00630FB9"/>
    <w:rsid w:val="00635BAC"/>
    <w:rsid w:val="00635E1E"/>
    <w:rsid w:val="00637319"/>
    <w:rsid w:val="0066181A"/>
    <w:rsid w:val="006626FC"/>
    <w:rsid w:val="00664A3C"/>
    <w:rsid w:val="00670F38"/>
    <w:rsid w:val="00682679"/>
    <w:rsid w:val="006835BE"/>
    <w:rsid w:val="006841B2"/>
    <w:rsid w:val="00686A8E"/>
    <w:rsid w:val="006941D6"/>
    <w:rsid w:val="006A5E72"/>
    <w:rsid w:val="006B1368"/>
    <w:rsid w:val="006B394D"/>
    <w:rsid w:val="006B7451"/>
    <w:rsid w:val="006C3096"/>
    <w:rsid w:val="006C4732"/>
    <w:rsid w:val="006C5CA6"/>
    <w:rsid w:val="006C63B6"/>
    <w:rsid w:val="0070077A"/>
    <w:rsid w:val="0070323B"/>
    <w:rsid w:val="007047E9"/>
    <w:rsid w:val="0070559F"/>
    <w:rsid w:val="00711FD8"/>
    <w:rsid w:val="007262E3"/>
    <w:rsid w:val="00726D11"/>
    <w:rsid w:val="00737A30"/>
    <w:rsid w:val="00742FB3"/>
    <w:rsid w:val="007444FC"/>
    <w:rsid w:val="0076023B"/>
    <w:rsid w:val="00762B42"/>
    <w:rsid w:val="00780B08"/>
    <w:rsid w:val="007812BA"/>
    <w:rsid w:val="007B5D0A"/>
    <w:rsid w:val="007B72F8"/>
    <w:rsid w:val="007B7701"/>
    <w:rsid w:val="007C296C"/>
    <w:rsid w:val="007E09B5"/>
    <w:rsid w:val="007F5A03"/>
    <w:rsid w:val="00800A09"/>
    <w:rsid w:val="00801B0C"/>
    <w:rsid w:val="00810671"/>
    <w:rsid w:val="00811F23"/>
    <w:rsid w:val="008146F4"/>
    <w:rsid w:val="00823CCF"/>
    <w:rsid w:val="00842DDC"/>
    <w:rsid w:val="008524A0"/>
    <w:rsid w:val="00864724"/>
    <w:rsid w:val="00870970"/>
    <w:rsid w:val="00875524"/>
    <w:rsid w:val="0088327C"/>
    <w:rsid w:val="008A319F"/>
    <w:rsid w:val="008A338E"/>
    <w:rsid w:val="008A60AD"/>
    <w:rsid w:val="008B170B"/>
    <w:rsid w:val="008B236C"/>
    <w:rsid w:val="008B3AE5"/>
    <w:rsid w:val="008E097C"/>
    <w:rsid w:val="008E4D4B"/>
    <w:rsid w:val="00921EDF"/>
    <w:rsid w:val="00923248"/>
    <w:rsid w:val="00932BDC"/>
    <w:rsid w:val="00947406"/>
    <w:rsid w:val="00954BCD"/>
    <w:rsid w:val="009620E7"/>
    <w:rsid w:val="009645B9"/>
    <w:rsid w:val="009704F5"/>
    <w:rsid w:val="00985ACE"/>
    <w:rsid w:val="00986FEF"/>
    <w:rsid w:val="0099634F"/>
    <w:rsid w:val="009A1066"/>
    <w:rsid w:val="009A2CCB"/>
    <w:rsid w:val="009B2BE1"/>
    <w:rsid w:val="009B2D09"/>
    <w:rsid w:val="009E7016"/>
    <w:rsid w:val="009F0D03"/>
    <w:rsid w:val="009F5950"/>
    <w:rsid w:val="00A276F2"/>
    <w:rsid w:val="00A30924"/>
    <w:rsid w:val="00A3157B"/>
    <w:rsid w:val="00A321A6"/>
    <w:rsid w:val="00A34059"/>
    <w:rsid w:val="00A660AC"/>
    <w:rsid w:val="00A772F8"/>
    <w:rsid w:val="00AA020C"/>
    <w:rsid w:val="00AC22F0"/>
    <w:rsid w:val="00AC2FA2"/>
    <w:rsid w:val="00AC61F9"/>
    <w:rsid w:val="00AD604C"/>
    <w:rsid w:val="00AD6678"/>
    <w:rsid w:val="00AF1DC3"/>
    <w:rsid w:val="00AF3709"/>
    <w:rsid w:val="00AF5433"/>
    <w:rsid w:val="00AF5885"/>
    <w:rsid w:val="00B17F43"/>
    <w:rsid w:val="00B17FF0"/>
    <w:rsid w:val="00B233C1"/>
    <w:rsid w:val="00B24025"/>
    <w:rsid w:val="00B24D57"/>
    <w:rsid w:val="00B30E01"/>
    <w:rsid w:val="00B35BA1"/>
    <w:rsid w:val="00B47CF7"/>
    <w:rsid w:val="00B529E2"/>
    <w:rsid w:val="00B565DF"/>
    <w:rsid w:val="00B65018"/>
    <w:rsid w:val="00B65523"/>
    <w:rsid w:val="00B75E03"/>
    <w:rsid w:val="00B75EAF"/>
    <w:rsid w:val="00B77DDB"/>
    <w:rsid w:val="00B93648"/>
    <w:rsid w:val="00BA74E5"/>
    <w:rsid w:val="00BB514E"/>
    <w:rsid w:val="00BB5A78"/>
    <w:rsid w:val="00BC7A9F"/>
    <w:rsid w:val="00BE6872"/>
    <w:rsid w:val="00BF0CF7"/>
    <w:rsid w:val="00BF14CC"/>
    <w:rsid w:val="00BF6ECA"/>
    <w:rsid w:val="00C133A7"/>
    <w:rsid w:val="00C142EA"/>
    <w:rsid w:val="00C15FC3"/>
    <w:rsid w:val="00C36B69"/>
    <w:rsid w:val="00C37DBF"/>
    <w:rsid w:val="00C441ED"/>
    <w:rsid w:val="00C6007D"/>
    <w:rsid w:val="00C7476E"/>
    <w:rsid w:val="00C824B8"/>
    <w:rsid w:val="00C87AA9"/>
    <w:rsid w:val="00C956B5"/>
    <w:rsid w:val="00CA3F0E"/>
    <w:rsid w:val="00CB1336"/>
    <w:rsid w:val="00CC2BB9"/>
    <w:rsid w:val="00CC6C83"/>
    <w:rsid w:val="00CE5DDC"/>
    <w:rsid w:val="00CF2164"/>
    <w:rsid w:val="00CF2418"/>
    <w:rsid w:val="00CF52B7"/>
    <w:rsid w:val="00D051A0"/>
    <w:rsid w:val="00D05E3B"/>
    <w:rsid w:val="00D07462"/>
    <w:rsid w:val="00D07F02"/>
    <w:rsid w:val="00D2185A"/>
    <w:rsid w:val="00D23558"/>
    <w:rsid w:val="00D23E18"/>
    <w:rsid w:val="00D2458C"/>
    <w:rsid w:val="00D325FD"/>
    <w:rsid w:val="00D40637"/>
    <w:rsid w:val="00D43C78"/>
    <w:rsid w:val="00D76F38"/>
    <w:rsid w:val="00D87E3E"/>
    <w:rsid w:val="00D9237F"/>
    <w:rsid w:val="00DA10AB"/>
    <w:rsid w:val="00DB272F"/>
    <w:rsid w:val="00DB6E4C"/>
    <w:rsid w:val="00DD59E7"/>
    <w:rsid w:val="00DE498C"/>
    <w:rsid w:val="00DF0133"/>
    <w:rsid w:val="00DF46C6"/>
    <w:rsid w:val="00E05220"/>
    <w:rsid w:val="00E1009D"/>
    <w:rsid w:val="00E22F69"/>
    <w:rsid w:val="00E322C4"/>
    <w:rsid w:val="00E32B4A"/>
    <w:rsid w:val="00E37B26"/>
    <w:rsid w:val="00E40910"/>
    <w:rsid w:val="00E5173D"/>
    <w:rsid w:val="00E6693E"/>
    <w:rsid w:val="00E67633"/>
    <w:rsid w:val="00E70257"/>
    <w:rsid w:val="00E751C2"/>
    <w:rsid w:val="00E90218"/>
    <w:rsid w:val="00E94376"/>
    <w:rsid w:val="00E95507"/>
    <w:rsid w:val="00EA0415"/>
    <w:rsid w:val="00EA260A"/>
    <w:rsid w:val="00ED3563"/>
    <w:rsid w:val="00EE567C"/>
    <w:rsid w:val="00EF1366"/>
    <w:rsid w:val="00F054AB"/>
    <w:rsid w:val="00F05908"/>
    <w:rsid w:val="00F0633E"/>
    <w:rsid w:val="00F12519"/>
    <w:rsid w:val="00F174AB"/>
    <w:rsid w:val="00F243B6"/>
    <w:rsid w:val="00F2637F"/>
    <w:rsid w:val="00F40A4A"/>
    <w:rsid w:val="00F40B26"/>
    <w:rsid w:val="00F4426A"/>
    <w:rsid w:val="00F71391"/>
    <w:rsid w:val="00F80B34"/>
    <w:rsid w:val="00F823CF"/>
    <w:rsid w:val="00F8395A"/>
    <w:rsid w:val="00F924EE"/>
    <w:rsid w:val="00F9688A"/>
    <w:rsid w:val="00FA305C"/>
    <w:rsid w:val="00FB4511"/>
    <w:rsid w:val="00FB6088"/>
    <w:rsid w:val="00FC0120"/>
    <w:rsid w:val="00FC6791"/>
    <w:rsid w:val="00FE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E5DF29"/>
  <w15:docId w15:val="{F6631AC5-1730-4F25-AA4F-20716860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185691"/>
    <w:rPr>
      <w:b/>
      <w:bCs/>
    </w:rPr>
  </w:style>
  <w:style w:type="character" w:styleId="ae">
    <w:name w:val="Emphasis"/>
    <w:basedOn w:val="a0"/>
    <w:uiPriority w:val="20"/>
    <w:qFormat/>
    <w:rsid w:val="00F2637F"/>
    <w:rPr>
      <w:i/>
      <w:iCs/>
    </w:rPr>
  </w:style>
  <w:style w:type="paragraph" w:styleId="af">
    <w:name w:val="No Spacing"/>
    <w:uiPriority w:val="1"/>
    <w:qFormat/>
    <w:rsid w:val="00AD604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D2185A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D2185A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0123AB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23AB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svitlana.vasiukhno\Desktop\&#1057;&#1074;&#1110;&#1090;&#1083;&#1072;&#1085;&#1072;\2_&#1056;&#1030;&#1064;&#1045;&#1053;&#1053;&#1071;\436442239_524601808_&#1030;&#1053;&#1058;&#1045;&#1056;&#1060;&#1051;&#1054;%20&#1030;&#1053;&#1044;&#1040;&#1057;&#1058;&#1056;&#1030;&#1028;&#1047;%20&#1059;&#1050;&#1056;&#1040;&#1031;&#1053;&#1048;_&#1042;&#1110;&#1088;&#1089;&#1100;&#1082;&#1086;&#1075;&#1086;%20&#1055;&#1072;&#1074;&#1083;&#1072;,63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6784</Words>
  <Characters>3868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10631</CharactersWithSpaces>
  <SharedDoc>false</SharedDoc>
  <HyperlinkBase>77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дозвіл</dc:title>
  <dc:creator>Admin</dc:creator>
  <cp:keywords>{"doc_type_id":77,"doc_type_name":"Пояснювальна записка Юр особа оренда дозвіл","doc_type_file":"Юр_особа_оренда_дозвіл.docx"}</cp:keywords>
  <cp:lastModifiedBy>Васюхно Світлана Володимирівна</cp:lastModifiedBy>
  <cp:revision>4</cp:revision>
  <cp:lastPrinted>2021-11-25T14:47:00Z</cp:lastPrinted>
  <dcterms:created xsi:type="dcterms:W3CDTF">2025-12-24T09:10:00Z</dcterms:created>
  <dcterms:modified xsi:type="dcterms:W3CDTF">2025-12-24T09:51:00Z</dcterms:modified>
</cp:coreProperties>
</file>