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EB4641" w:rsidRDefault="009E5D57" w:rsidP="004D1119">
      <w:pPr>
        <w:pStyle w:val="50"/>
        <w:shd w:val="clear" w:color="auto" w:fill="auto"/>
        <w:ind w:right="1948"/>
        <w:jc w:val="center"/>
        <w:rPr>
          <w:sz w:val="36"/>
          <w:szCs w:val="36"/>
        </w:rPr>
      </w:pPr>
      <w:r w:rsidRPr="00EB4641">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EB4641">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441446153</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441446153</w:t>
                      </w:r>
                    </w:p>
                  </w:txbxContent>
                </v:textbox>
                <w10:wrap anchorx="page"/>
              </v:shape>
            </w:pict>
          </mc:Fallback>
        </mc:AlternateContent>
      </w:r>
      <w:r w:rsidR="004D1119" w:rsidRPr="00EB4641">
        <w:rPr>
          <w:sz w:val="36"/>
          <w:szCs w:val="36"/>
        </w:rPr>
        <w:t>ПОЯСНЮВАЛЬНА ЗАПИСКА</w:t>
      </w:r>
    </w:p>
    <w:p w14:paraId="34493903" w14:textId="77777777" w:rsidR="004D1119" w:rsidRPr="00EB4641" w:rsidRDefault="00065154" w:rsidP="004D1119">
      <w:pPr>
        <w:pStyle w:val="1"/>
        <w:shd w:val="clear" w:color="auto" w:fill="auto"/>
        <w:ind w:left="1320" w:right="3874"/>
        <w:jc w:val="center"/>
        <w:rPr>
          <w:sz w:val="24"/>
          <w:szCs w:val="24"/>
        </w:rPr>
      </w:pPr>
      <w:r w:rsidRPr="00EB4641">
        <w:rPr>
          <w:b/>
          <w:bCs/>
          <w:sz w:val="24"/>
          <w:szCs w:val="24"/>
        </w:rPr>
        <w:t xml:space="preserve">№ </w:t>
      </w:r>
      <w:r w:rsidR="004D1119" w:rsidRPr="00EB4641">
        <w:rPr>
          <w:b/>
          <w:bCs/>
          <w:sz w:val="24"/>
          <w:szCs w:val="24"/>
        </w:rPr>
        <w:t>ПЗН-83693 від 12.08.2025</w:t>
      </w:r>
    </w:p>
    <w:p w14:paraId="781D03CD" w14:textId="77777777" w:rsidR="004D1119" w:rsidRPr="00EB4641" w:rsidRDefault="004D1119" w:rsidP="004D1119">
      <w:pPr>
        <w:pStyle w:val="1"/>
        <w:shd w:val="clear" w:color="auto" w:fill="auto"/>
        <w:ind w:right="2740"/>
        <w:jc w:val="center"/>
        <w:rPr>
          <w:i/>
          <w:sz w:val="24"/>
          <w:szCs w:val="24"/>
        </w:rPr>
      </w:pPr>
      <w:r w:rsidRPr="00EB4641">
        <w:rPr>
          <w:sz w:val="24"/>
          <w:szCs w:val="24"/>
        </w:rPr>
        <w:t xml:space="preserve">до </w:t>
      </w:r>
      <w:proofErr w:type="spellStart"/>
      <w:r w:rsidRPr="00EB4641">
        <w:rPr>
          <w:sz w:val="24"/>
          <w:szCs w:val="24"/>
        </w:rPr>
        <w:t>проєкту</w:t>
      </w:r>
      <w:proofErr w:type="spellEnd"/>
      <w:r w:rsidRPr="00EB4641">
        <w:rPr>
          <w:sz w:val="24"/>
          <w:szCs w:val="24"/>
        </w:rPr>
        <w:t xml:space="preserve"> рішення Київської міської ради:</w:t>
      </w:r>
    </w:p>
    <w:p w14:paraId="6A7A1E15" w14:textId="3ACB5B76" w:rsidR="004D1119" w:rsidRPr="00EB4641" w:rsidRDefault="00EB4641" w:rsidP="004D1119">
      <w:pPr>
        <w:pStyle w:val="a7"/>
        <w:shd w:val="clear" w:color="auto" w:fill="auto"/>
        <w:spacing w:line="266" w:lineRule="auto"/>
        <w:ind w:right="2739"/>
        <w:jc w:val="center"/>
        <w:rPr>
          <w:rFonts w:eastAsia="Georgia"/>
          <w:b/>
          <w:i/>
          <w:iCs/>
          <w:sz w:val="24"/>
          <w:szCs w:val="24"/>
        </w:rPr>
      </w:pPr>
      <w:r w:rsidRPr="00EB4641">
        <w:rPr>
          <w:b/>
          <w:i/>
          <w:color w:val="000000" w:themeColor="text1"/>
          <w:sz w:val="24"/>
          <w:szCs w:val="24"/>
        </w:rPr>
        <w:t xml:space="preserve">Про надання КОМУНАЛЬНОМУ ПІДПРИЄМСТВУ ВИКОНАВЧОГО ОРГАНУ </w:t>
      </w:r>
      <w:r w:rsidRPr="00EB4641">
        <w:rPr>
          <w:b/>
          <w:i/>
          <w:sz w:val="24"/>
          <w:szCs w:val="24"/>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газорозподільного пункту на </w:t>
      </w:r>
      <w:r w:rsidRPr="00EB4641">
        <w:rPr>
          <w:b/>
          <w:i/>
          <w:iCs/>
          <w:sz w:val="24"/>
          <w:szCs w:val="24"/>
        </w:rPr>
        <w:t xml:space="preserve">вул. </w:t>
      </w:r>
      <w:proofErr w:type="spellStart"/>
      <w:r w:rsidRPr="00EB4641">
        <w:rPr>
          <w:b/>
          <w:i/>
          <w:iCs/>
          <w:sz w:val="24"/>
          <w:szCs w:val="24"/>
        </w:rPr>
        <w:t>Крамського</w:t>
      </w:r>
      <w:proofErr w:type="spellEnd"/>
      <w:r w:rsidRPr="00EB4641">
        <w:rPr>
          <w:b/>
          <w:i/>
          <w:iCs/>
          <w:sz w:val="24"/>
          <w:szCs w:val="24"/>
        </w:rPr>
        <w:t xml:space="preserve"> Івана, 21 </w:t>
      </w:r>
      <w:r w:rsidRPr="00EB4641">
        <w:rPr>
          <w:b/>
          <w:i/>
          <w:sz w:val="24"/>
          <w:szCs w:val="24"/>
        </w:rPr>
        <w:t xml:space="preserve">у </w:t>
      </w:r>
      <w:r w:rsidRPr="00EB4641">
        <w:rPr>
          <w:b/>
          <w:i/>
          <w:iCs/>
          <w:sz w:val="24"/>
          <w:szCs w:val="24"/>
        </w:rPr>
        <w:t>Святошинському</w:t>
      </w:r>
      <w:r w:rsidRPr="00EB4641">
        <w:rPr>
          <w:b/>
          <w:i/>
          <w:sz w:val="24"/>
          <w:szCs w:val="24"/>
        </w:rPr>
        <w:t xml:space="preserve"> районі міста Києва</w:t>
      </w:r>
    </w:p>
    <w:p w14:paraId="69E0EA30" w14:textId="77777777" w:rsidR="004D1119" w:rsidRPr="00EB4641" w:rsidRDefault="004D1119" w:rsidP="004D1119">
      <w:pPr>
        <w:pStyle w:val="1"/>
        <w:shd w:val="clear" w:color="auto" w:fill="auto"/>
        <w:spacing w:after="0"/>
        <w:ind w:right="1806" w:firstLine="0"/>
        <w:rPr>
          <w:b/>
          <w:bCs/>
          <w:sz w:val="24"/>
          <w:szCs w:val="24"/>
        </w:rPr>
      </w:pPr>
    </w:p>
    <w:p w14:paraId="7485161D" w14:textId="6E2DFA36" w:rsidR="004D1119" w:rsidRPr="00EB4641" w:rsidRDefault="004D1119" w:rsidP="00A43048">
      <w:pPr>
        <w:pStyle w:val="a5"/>
        <w:numPr>
          <w:ilvl w:val="0"/>
          <w:numId w:val="2"/>
        </w:numPr>
        <w:shd w:val="clear" w:color="auto" w:fill="auto"/>
        <w:spacing w:line="240" w:lineRule="auto"/>
        <w:ind w:hanging="301"/>
        <w:rPr>
          <w:b/>
          <w:bCs/>
          <w:sz w:val="24"/>
          <w:szCs w:val="24"/>
        </w:rPr>
      </w:pPr>
      <w:r w:rsidRPr="00EB4641">
        <w:rPr>
          <w:b/>
          <w:bCs/>
          <w:sz w:val="24"/>
          <w:szCs w:val="24"/>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3"/>
        <w:gridCol w:w="6762"/>
      </w:tblGrid>
      <w:tr w:rsidR="00EB4641" w:rsidRPr="00EB4641" w14:paraId="16C765D9" w14:textId="77777777" w:rsidTr="00DB55C9">
        <w:trPr>
          <w:cantSplit/>
          <w:trHeight w:hRule="exact" w:val="930"/>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3A2F3C5A" w14:textId="77777777" w:rsidR="00EB4641" w:rsidRPr="00EB4641" w:rsidRDefault="00EB4641" w:rsidP="00EB4641">
            <w:pPr>
              <w:pStyle w:val="a7"/>
              <w:shd w:val="clear" w:color="auto" w:fill="auto"/>
              <w:spacing w:after="0"/>
              <w:ind w:firstLine="0"/>
              <w:rPr>
                <w:sz w:val="24"/>
                <w:szCs w:val="24"/>
              </w:rPr>
            </w:pPr>
            <w:r w:rsidRPr="00EB4641">
              <w:rPr>
                <w:sz w:val="24"/>
                <w:szCs w:val="24"/>
              </w:rPr>
              <w:t>Назва:</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412B2C5A" w14:textId="77777777" w:rsidR="00EB4641" w:rsidRPr="00EB4641" w:rsidRDefault="00EB4641" w:rsidP="00EB4641">
            <w:pPr>
              <w:pStyle w:val="a7"/>
              <w:shd w:val="clear" w:color="auto" w:fill="auto"/>
              <w:spacing w:after="0"/>
              <w:ind w:firstLine="173"/>
              <w:jc w:val="both"/>
              <w:rPr>
                <w:i/>
                <w:iCs/>
                <w:sz w:val="24"/>
                <w:szCs w:val="24"/>
              </w:rPr>
            </w:pPr>
            <w:r w:rsidRPr="00EB4641">
              <w:rPr>
                <w:i/>
                <w:iCs/>
                <w:sz w:val="24"/>
                <w:szCs w:val="24"/>
              </w:rPr>
              <w:t>КОМУНАЛЬНЕ ПІДПРИЄМСТВО ВИКОНАВЧОГО ОРГАНУ</w:t>
            </w:r>
          </w:p>
          <w:p w14:paraId="305150E3" w14:textId="77777777" w:rsidR="00EB4641" w:rsidRPr="00EB4641" w:rsidRDefault="00EB4641" w:rsidP="00EB4641">
            <w:pPr>
              <w:pStyle w:val="a7"/>
              <w:shd w:val="clear" w:color="auto" w:fill="auto"/>
              <w:spacing w:after="0"/>
              <w:ind w:firstLine="173"/>
              <w:jc w:val="both"/>
              <w:rPr>
                <w:i/>
                <w:iCs/>
                <w:sz w:val="24"/>
                <w:szCs w:val="24"/>
              </w:rPr>
            </w:pPr>
            <w:r w:rsidRPr="00EB4641">
              <w:rPr>
                <w:i/>
                <w:iCs/>
                <w:sz w:val="24"/>
                <w:szCs w:val="24"/>
              </w:rPr>
              <w:t>КИЇВРАДИ (КИЇВСЬКОЇ МІСЬКОЇ ДЕРЖАВНОЇ</w:t>
            </w:r>
          </w:p>
          <w:p w14:paraId="3A98E64A" w14:textId="77777777" w:rsidR="00EB4641" w:rsidRPr="00EB4641" w:rsidRDefault="00EB4641" w:rsidP="00EB4641">
            <w:pPr>
              <w:pStyle w:val="a7"/>
              <w:shd w:val="clear" w:color="auto" w:fill="auto"/>
              <w:spacing w:after="0"/>
              <w:ind w:firstLine="173"/>
              <w:jc w:val="both"/>
              <w:rPr>
                <w:sz w:val="24"/>
                <w:szCs w:val="24"/>
              </w:rPr>
            </w:pPr>
            <w:r w:rsidRPr="00EB4641">
              <w:rPr>
                <w:i/>
                <w:iCs/>
                <w:sz w:val="24"/>
                <w:szCs w:val="24"/>
              </w:rPr>
              <w:t>АДМІНІСТРАЦІЇ) «КИЇВТЕПЛОЕНЕРГО»</w:t>
            </w:r>
          </w:p>
        </w:tc>
      </w:tr>
      <w:tr w:rsidR="00EB4641" w:rsidRPr="00EB4641" w14:paraId="1981C73B" w14:textId="77777777" w:rsidTr="00DB55C9">
        <w:trPr>
          <w:cantSplit/>
          <w:trHeight w:hRule="exact" w:val="1178"/>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7A9AFBD0" w14:textId="77777777" w:rsidR="00EB4641" w:rsidRPr="00EB4641" w:rsidRDefault="00EB4641" w:rsidP="00EB4641">
            <w:pPr>
              <w:pStyle w:val="a5"/>
              <w:shd w:val="clear" w:color="auto" w:fill="auto"/>
              <w:spacing w:line="240" w:lineRule="auto"/>
              <w:rPr>
                <w:sz w:val="24"/>
                <w:szCs w:val="24"/>
              </w:rPr>
            </w:pPr>
            <w:r w:rsidRPr="00EB4641">
              <w:rPr>
                <w:sz w:val="24"/>
                <w:szCs w:val="24"/>
              </w:rPr>
              <w:t xml:space="preserve"> Перелік засновників</w:t>
            </w:r>
          </w:p>
          <w:p w14:paraId="26BB4D6E" w14:textId="77777777" w:rsidR="00EB4641" w:rsidRPr="00EB4641" w:rsidRDefault="00EB4641" w:rsidP="00EB4641">
            <w:pPr>
              <w:pStyle w:val="a5"/>
              <w:shd w:val="clear" w:color="auto" w:fill="auto"/>
              <w:spacing w:line="240" w:lineRule="auto"/>
              <w:rPr>
                <w:sz w:val="24"/>
                <w:szCs w:val="24"/>
              </w:rPr>
            </w:pPr>
            <w:r w:rsidRPr="00EB4641">
              <w:rPr>
                <w:sz w:val="24"/>
                <w:szCs w:val="24"/>
              </w:rPr>
              <w:t xml:space="preserve"> (учасників)</w:t>
            </w:r>
            <w:r w:rsidRPr="00EB4641">
              <w:rPr>
                <w:sz w:val="18"/>
                <w:szCs w:val="18"/>
              </w:rPr>
              <w:t>*:</w:t>
            </w:r>
          </w:p>
          <w:p w14:paraId="7A9639F7" w14:textId="77777777" w:rsidR="00EB4641" w:rsidRPr="00EB4641" w:rsidRDefault="00EB4641" w:rsidP="00EB4641">
            <w:pPr>
              <w:pStyle w:val="a7"/>
              <w:shd w:val="clear" w:color="auto" w:fill="auto"/>
              <w:spacing w:after="0"/>
              <w:ind w:firstLine="0"/>
              <w:rPr>
                <w:sz w:val="24"/>
                <w:szCs w:val="24"/>
              </w:rPr>
            </w:pP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703AC418" w14:textId="77777777" w:rsidR="00EB4641" w:rsidRPr="00EB4641" w:rsidRDefault="00EB4641" w:rsidP="00EB4641">
            <w:pPr>
              <w:pStyle w:val="a7"/>
              <w:shd w:val="clear" w:color="auto" w:fill="auto"/>
              <w:spacing w:after="0"/>
              <w:ind w:left="173" w:firstLine="0"/>
              <w:jc w:val="both"/>
              <w:rPr>
                <w:i/>
                <w:iCs/>
                <w:sz w:val="24"/>
                <w:szCs w:val="24"/>
              </w:rPr>
            </w:pPr>
            <w:r w:rsidRPr="00EB4641">
              <w:rPr>
                <w:i/>
                <w:sz w:val="24"/>
                <w:szCs w:val="24"/>
              </w:rPr>
              <w:t xml:space="preserve">КИЇВСЬКА МІСЬКА РАДА, Код ЄДРПОУ:22883141, </w:t>
            </w:r>
            <w:proofErr w:type="spellStart"/>
            <w:r w:rsidRPr="00EB4641">
              <w:rPr>
                <w:i/>
                <w:sz w:val="24"/>
                <w:szCs w:val="24"/>
              </w:rPr>
              <w:t>резидентство</w:t>
            </w:r>
            <w:proofErr w:type="spellEnd"/>
            <w:r w:rsidRPr="00EB4641">
              <w:rPr>
                <w:i/>
                <w:sz w:val="24"/>
                <w:szCs w:val="24"/>
              </w:rPr>
              <w:t>: Україна, Місцезнаходження: Україна, 01044, місто Київ, вулиця Хрещатик, будинок 36, Розмір частки засновника (учасника): 5300005000,00</w:t>
            </w:r>
          </w:p>
        </w:tc>
      </w:tr>
      <w:tr w:rsidR="00EB4641" w:rsidRPr="00EB4641" w14:paraId="6BCBEF9A" w14:textId="77777777" w:rsidTr="00DB55C9">
        <w:trPr>
          <w:cantSplit/>
          <w:trHeight w:hRule="exact" w:val="668"/>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22C4D550" w14:textId="77777777" w:rsidR="00EB4641" w:rsidRPr="00EB4641" w:rsidRDefault="00EB4641" w:rsidP="00EB4641">
            <w:pPr>
              <w:pStyle w:val="30"/>
              <w:shd w:val="clear" w:color="auto" w:fill="auto"/>
              <w:spacing w:line="240" w:lineRule="auto"/>
              <w:rPr>
                <w:sz w:val="24"/>
                <w:szCs w:val="24"/>
              </w:rPr>
            </w:pPr>
            <w:r w:rsidRPr="00EB4641">
              <w:rPr>
                <w:sz w:val="24"/>
                <w:szCs w:val="24"/>
              </w:rPr>
              <w:t xml:space="preserve"> Кінцевий </w:t>
            </w:r>
            <w:proofErr w:type="spellStart"/>
            <w:r w:rsidRPr="00EB4641">
              <w:rPr>
                <w:sz w:val="24"/>
                <w:szCs w:val="24"/>
              </w:rPr>
              <w:t>бенефіціарний</w:t>
            </w:r>
            <w:proofErr w:type="spellEnd"/>
          </w:p>
          <w:p w14:paraId="74381E59" w14:textId="77777777" w:rsidR="00EB4641" w:rsidRPr="00EB4641" w:rsidRDefault="00EB4641" w:rsidP="00EB4641">
            <w:pPr>
              <w:pStyle w:val="30"/>
              <w:shd w:val="clear" w:color="auto" w:fill="auto"/>
              <w:spacing w:line="240" w:lineRule="auto"/>
              <w:rPr>
                <w:sz w:val="24"/>
                <w:szCs w:val="24"/>
              </w:rPr>
            </w:pPr>
            <w:r w:rsidRPr="00EB4641">
              <w:rPr>
                <w:sz w:val="24"/>
                <w:szCs w:val="24"/>
              </w:rPr>
              <w:t xml:space="preserve"> власник (контролер)</w:t>
            </w:r>
            <w:r w:rsidRPr="00EB4641">
              <w:rPr>
                <w:sz w:val="18"/>
                <w:szCs w:val="18"/>
              </w:rPr>
              <w:t>*:</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27F136B1" w14:textId="77777777" w:rsidR="00EB4641" w:rsidRPr="00EB4641" w:rsidRDefault="00EB4641" w:rsidP="00EB4641">
            <w:pPr>
              <w:pStyle w:val="a7"/>
              <w:shd w:val="clear" w:color="auto" w:fill="auto"/>
              <w:spacing w:after="0"/>
              <w:ind w:left="173" w:firstLine="0"/>
              <w:jc w:val="both"/>
              <w:rPr>
                <w:i/>
                <w:iCs/>
                <w:sz w:val="24"/>
                <w:szCs w:val="24"/>
              </w:rPr>
            </w:pPr>
            <w:r w:rsidRPr="00EB4641">
              <w:rPr>
                <w:i/>
                <w:iCs/>
                <w:sz w:val="24"/>
                <w:szCs w:val="24"/>
              </w:rPr>
              <w:t>Відсутній</w:t>
            </w:r>
          </w:p>
        </w:tc>
      </w:tr>
      <w:tr w:rsidR="00EB4641" w:rsidRPr="00EB4641" w14:paraId="778C8AF7" w14:textId="77777777" w:rsidTr="00DB55C9">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09B3D5D8" w14:textId="77777777" w:rsidR="00EB4641" w:rsidRPr="00EB4641" w:rsidRDefault="00EB4641" w:rsidP="00EB4641">
            <w:pPr>
              <w:pStyle w:val="30"/>
              <w:shd w:val="clear" w:color="auto" w:fill="auto"/>
              <w:spacing w:line="240" w:lineRule="auto"/>
              <w:rPr>
                <w:sz w:val="24"/>
                <w:szCs w:val="24"/>
              </w:rPr>
            </w:pPr>
            <w:r w:rsidRPr="00EB4641">
              <w:rPr>
                <w:sz w:val="24"/>
                <w:szCs w:val="24"/>
              </w:rPr>
              <w:t xml:space="preserve"> Реєстраційний номер: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531F6C5A" w14:textId="77777777" w:rsidR="00EB4641" w:rsidRPr="00EB4641" w:rsidRDefault="00EB4641" w:rsidP="00EB4641">
            <w:pPr>
              <w:pStyle w:val="a7"/>
              <w:shd w:val="clear" w:color="auto" w:fill="auto"/>
              <w:spacing w:after="0"/>
              <w:ind w:firstLine="173"/>
              <w:jc w:val="both"/>
              <w:rPr>
                <w:i/>
                <w:iCs/>
                <w:sz w:val="24"/>
                <w:szCs w:val="24"/>
              </w:rPr>
            </w:pPr>
            <w:r w:rsidRPr="00EB4641">
              <w:rPr>
                <w:i/>
                <w:sz w:val="24"/>
                <w:szCs w:val="24"/>
              </w:rPr>
              <w:t>від 06.08.2025</w:t>
            </w:r>
            <w:r w:rsidRPr="00EB4641">
              <w:rPr>
                <w:sz w:val="24"/>
                <w:szCs w:val="24"/>
              </w:rPr>
              <w:t xml:space="preserve"> </w:t>
            </w:r>
            <w:r w:rsidRPr="00EB4641">
              <w:rPr>
                <w:i/>
                <w:sz w:val="24"/>
                <w:szCs w:val="24"/>
              </w:rPr>
              <w:t>№ 441446153</w:t>
            </w:r>
          </w:p>
        </w:tc>
      </w:tr>
    </w:tbl>
    <w:p w14:paraId="60EB3C44" w14:textId="77777777" w:rsidR="004A5DBD" w:rsidRPr="00EB4641" w:rsidRDefault="004A5DBD" w:rsidP="00EB4641">
      <w:pPr>
        <w:pStyle w:val="a5"/>
        <w:shd w:val="clear" w:color="auto" w:fill="auto"/>
        <w:spacing w:line="240" w:lineRule="auto"/>
        <w:rPr>
          <w:sz w:val="18"/>
          <w:szCs w:val="18"/>
        </w:rPr>
      </w:pPr>
      <w:r w:rsidRPr="00EB4641">
        <w:rPr>
          <w:sz w:val="18"/>
          <w:szCs w:val="18"/>
        </w:rPr>
        <w:t>*за даними Єдиного державного реєстру юридичних осіб, фізичних осіб-підприємців та громадських формувань</w:t>
      </w:r>
    </w:p>
    <w:p w14:paraId="3B73DBB6" w14:textId="77777777" w:rsidR="004D1119" w:rsidRPr="00EB4641" w:rsidRDefault="004D1119" w:rsidP="00EB4641">
      <w:pPr>
        <w:pStyle w:val="1"/>
        <w:shd w:val="clear" w:color="auto" w:fill="auto"/>
        <w:tabs>
          <w:tab w:val="left" w:pos="668"/>
        </w:tabs>
        <w:spacing w:after="0"/>
        <w:ind w:left="400" w:firstLine="0"/>
        <w:rPr>
          <w:sz w:val="24"/>
          <w:szCs w:val="24"/>
        </w:rPr>
      </w:pPr>
    </w:p>
    <w:p w14:paraId="66C0BB3E" w14:textId="2C8DF46F" w:rsidR="004D1119" w:rsidRPr="00EB4641" w:rsidRDefault="004D1119" w:rsidP="00EB4641">
      <w:pPr>
        <w:pStyle w:val="1"/>
        <w:numPr>
          <w:ilvl w:val="0"/>
          <w:numId w:val="1"/>
        </w:numPr>
        <w:shd w:val="clear" w:color="auto" w:fill="auto"/>
        <w:tabs>
          <w:tab w:val="left" w:pos="668"/>
        </w:tabs>
        <w:spacing w:after="0"/>
        <w:rPr>
          <w:sz w:val="24"/>
          <w:szCs w:val="24"/>
        </w:rPr>
      </w:pPr>
      <w:r w:rsidRPr="00EB4641">
        <w:rPr>
          <w:b/>
          <w:bCs/>
          <w:sz w:val="24"/>
          <w:szCs w:val="24"/>
        </w:rPr>
        <w:t>Відомості про земельну ділянку (кадастровий № 8000000000:75:229:0002)</w:t>
      </w:r>
      <w:r w:rsidR="00DC4060" w:rsidRPr="00EB4641">
        <w:rPr>
          <w:b/>
          <w:bCs/>
          <w:sz w:val="24"/>
          <w:szCs w:val="24"/>
        </w:rPr>
        <w:t>.</w:t>
      </w:r>
    </w:p>
    <w:tbl>
      <w:tblPr>
        <w:tblStyle w:val="a8"/>
        <w:tblW w:w="0" w:type="auto"/>
        <w:tblLayout w:type="fixed"/>
        <w:tblLook w:val="04A0" w:firstRow="1" w:lastRow="0" w:firstColumn="1" w:lastColumn="0" w:noHBand="0" w:noVBand="1"/>
      </w:tblPr>
      <w:tblGrid>
        <w:gridCol w:w="2681"/>
        <w:gridCol w:w="6998"/>
      </w:tblGrid>
      <w:tr w:rsidR="00EB4641" w:rsidRPr="00EB4641" w14:paraId="140B02D6" w14:textId="77777777" w:rsidTr="00DB55C9">
        <w:trPr>
          <w:trHeight w:val="558"/>
        </w:trPr>
        <w:tc>
          <w:tcPr>
            <w:tcW w:w="2681" w:type="dxa"/>
            <w:tcBorders>
              <w:top w:val="single" w:sz="4" w:space="0" w:color="auto"/>
              <w:left w:val="single" w:sz="4" w:space="0" w:color="auto"/>
              <w:bottom w:val="single" w:sz="4" w:space="0" w:color="auto"/>
              <w:right w:val="single" w:sz="4" w:space="0" w:color="auto"/>
            </w:tcBorders>
            <w:hideMark/>
          </w:tcPr>
          <w:p w14:paraId="7DBD0EDD" w14:textId="77777777" w:rsidR="00EB4641" w:rsidRPr="00EB4641" w:rsidRDefault="00EB4641" w:rsidP="00EB4641">
            <w:pPr>
              <w:pStyle w:val="1"/>
              <w:shd w:val="clear" w:color="auto" w:fill="auto"/>
              <w:spacing w:after="0"/>
              <w:ind w:left="-120" w:firstLine="0"/>
              <w:rPr>
                <w:i/>
                <w:iCs/>
                <w:sz w:val="24"/>
                <w:szCs w:val="24"/>
              </w:rPr>
            </w:pPr>
            <w:r w:rsidRPr="00EB4641">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58F0416E" w14:textId="77777777" w:rsidR="00EB4641" w:rsidRPr="00EB4641" w:rsidRDefault="00EB4641" w:rsidP="00EB4641">
            <w:pPr>
              <w:pStyle w:val="a5"/>
              <w:shd w:val="clear" w:color="auto" w:fill="auto"/>
              <w:spacing w:line="240" w:lineRule="auto"/>
              <w:rPr>
                <w:bCs/>
                <w:i/>
                <w:sz w:val="24"/>
                <w:szCs w:val="24"/>
              </w:rPr>
            </w:pPr>
            <w:r w:rsidRPr="00EB4641">
              <w:rPr>
                <w:i/>
                <w:iCs/>
                <w:sz w:val="24"/>
                <w:szCs w:val="24"/>
              </w:rPr>
              <w:t xml:space="preserve">м. Київ, р-н Святошинський, вул. </w:t>
            </w:r>
            <w:proofErr w:type="spellStart"/>
            <w:r w:rsidRPr="00EB4641">
              <w:rPr>
                <w:i/>
                <w:iCs/>
                <w:sz w:val="24"/>
                <w:szCs w:val="24"/>
              </w:rPr>
              <w:t>Крамського</w:t>
            </w:r>
            <w:proofErr w:type="spellEnd"/>
            <w:r w:rsidRPr="00EB4641">
              <w:rPr>
                <w:i/>
                <w:iCs/>
                <w:sz w:val="24"/>
                <w:szCs w:val="24"/>
              </w:rPr>
              <w:t xml:space="preserve"> Івана, 21</w:t>
            </w:r>
          </w:p>
        </w:tc>
      </w:tr>
      <w:tr w:rsidR="00EB4641" w:rsidRPr="00EB4641" w14:paraId="44D62CFF" w14:textId="77777777" w:rsidTr="00DB55C9">
        <w:trPr>
          <w:trHeight w:val="359"/>
        </w:trPr>
        <w:tc>
          <w:tcPr>
            <w:tcW w:w="2681" w:type="dxa"/>
            <w:tcBorders>
              <w:top w:val="single" w:sz="4" w:space="0" w:color="auto"/>
              <w:left w:val="single" w:sz="4" w:space="0" w:color="auto"/>
              <w:bottom w:val="single" w:sz="4" w:space="0" w:color="auto"/>
              <w:right w:val="single" w:sz="4" w:space="0" w:color="auto"/>
            </w:tcBorders>
            <w:hideMark/>
          </w:tcPr>
          <w:p w14:paraId="05789879" w14:textId="77777777" w:rsidR="00EB4641" w:rsidRPr="00EB4641" w:rsidRDefault="00EB4641" w:rsidP="00EB4641">
            <w:pPr>
              <w:pStyle w:val="a5"/>
              <w:shd w:val="clear" w:color="auto" w:fill="auto"/>
              <w:spacing w:line="240" w:lineRule="auto"/>
              <w:ind w:left="-120"/>
              <w:rPr>
                <w:bCs/>
                <w:i/>
                <w:sz w:val="24"/>
                <w:szCs w:val="24"/>
              </w:rPr>
            </w:pPr>
            <w:r w:rsidRPr="00EB4641">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7E7E0D6E" w14:textId="77777777" w:rsidR="00EB4641" w:rsidRPr="00EB4641" w:rsidRDefault="00EB4641" w:rsidP="00EB4641">
            <w:pPr>
              <w:pStyle w:val="a5"/>
              <w:shd w:val="clear" w:color="auto" w:fill="auto"/>
              <w:spacing w:line="240" w:lineRule="auto"/>
              <w:rPr>
                <w:bCs/>
                <w:i/>
                <w:sz w:val="24"/>
                <w:szCs w:val="24"/>
              </w:rPr>
            </w:pPr>
            <w:r w:rsidRPr="00EB4641">
              <w:rPr>
                <w:i/>
                <w:iCs/>
                <w:sz w:val="24"/>
                <w:szCs w:val="24"/>
              </w:rPr>
              <w:t>0,0097 га</w:t>
            </w:r>
          </w:p>
        </w:tc>
      </w:tr>
      <w:tr w:rsidR="00EB4641" w:rsidRPr="00EB4641" w14:paraId="60F6892C" w14:textId="77777777" w:rsidTr="00DB55C9">
        <w:trPr>
          <w:trHeight w:val="518"/>
        </w:trPr>
        <w:tc>
          <w:tcPr>
            <w:tcW w:w="2681" w:type="dxa"/>
            <w:tcBorders>
              <w:top w:val="single" w:sz="4" w:space="0" w:color="auto"/>
              <w:left w:val="single" w:sz="4" w:space="0" w:color="auto"/>
              <w:bottom w:val="single" w:sz="4" w:space="0" w:color="auto"/>
              <w:right w:val="single" w:sz="4" w:space="0" w:color="auto"/>
            </w:tcBorders>
            <w:hideMark/>
          </w:tcPr>
          <w:p w14:paraId="67890C2D" w14:textId="77777777" w:rsidR="00EB4641" w:rsidRPr="00EB4641" w:rsidRDefault="00EB4641" w:rsidP="00EB4641">
            <w:pPr>
              <w:pStyle w:val="30"/>
              <w:shd w:val="clear" w:color="auto" w:fill="auto"/>
              <w:spacing w:line="240" w:lineRule="auto"/>
              <w:ind w:left="-120"/>
              <w:rPr>
                <w:sz w:val="24"/>
                <w:szCs w:val="24"/>
              </w:rPr>
            </w:pPr>
            <w:r w:rsidRPr="00EB4641">
              <w:rPr>
                <w:sz w:val="24"/>
                <w:szCs w:val="24"/>
              </w:rPr>
              <w:t xml:space="preserve"> Вид та термін   </w:t>
            </w:r>
          </w:p>
          <w:p w14:paraId="0FA4F683" w14:textId="77777777" w:rsidR="00EB4641" w:rsidRPr="00EB4641" w:rsidRDefault="00EB4641" w:rsidP="00EB4641">
            <w:pPr>
              <w:pStyle w:val="30"/>
              <w:shd w:val="clear" w:color="auto" w:fill="auto"/>
              <w:spacing w:line="240" w:lineRule="auto"/>
              <w:ind w:left="-120"/>
              <w:rPr>
                <w:sz w:val="24"/>
                <w:szCs w:val="24"/>
              </w:rPr>
            </w:pPr>
            <w:r w:rsidRPr="00EB4641">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4691C31A" w14:textId="77777777" w:rsidR="00EB4641" w:rsidRPr="00EB4641" w:rsidRDefault="00EB4641" w:rsidP="00EB4641">
            <w:pPr>
              <w:pStyle w:val="a5"/>
              <w:shd w:val="clear" w:color="auto" w:fill="auto"/>
              <w:spacing w:line="240" w:lineRule="auto"/>
              <w:rPr>
                <w:bCs/>
                <w:i/>
                <w:sz w:val="24"/>
                <w:szCs w:val="24"/>
              </w:rPr>
            </w:pPr>
            <w:r w:rsidRPr="00EB4641">
              <w:rPr>
                <w:i/>
                <w:sz w:val="24"/>
                <w:szCs w:val="24"/>
              </w:rPr>
              <w:t>Право в процесі оформлення (постійне користування)</w:t>
            </w:r>
          </w:p>
        </w:tc>
      </w:tr>
      <w:tr w:rsidR="00EB4641" w:rsidRPr="00EB4641" w14:paraId="69675FB0" w14:textId="77777777" w:rsidTr="00DB55C9">
        <w:trPr>
          <w:trHeight w:val="582"/>
        </w:trPr>
        <w:tc>
          <w:tcPr>
            <w:tcW w:w="2681" w:type="dxa"/>
            <w:tcBorders>
              <w:top w:val="single" w:sz="4" w:space="0" w:color="auto"/>
              <w:left w:val="single" w:sz="4" w:space="0" w:color="auto"/>
              <w:bottom w:val="single" w:sz="4" w:space="0" w:color="auto"/>
              <w:right w:val="single" w:sz="4" w:space="0" w:color="auto"/>
            </w:tcBorders>
            <w:hideMark/>
          </w:tcPr>
          <w:p w14:paraId="6CF936D2" w14:textId="77777777" w:rsidR="00EB4641" w:rsidRPr="00EB4641" w:rsidRDefault="00EB4641" w:rsidP="00EB4641">
            <w:pPr>
              <w:pStyle w:val="a5"/>
              <w:shd w:val="clear" w:color="auto" w:fill="auto"/>
              <w:spacing w:line="240" w:lineRule="auto"/>
              <w:ind w:left="-120"/>
              <w:rPr>
                <w:bCs/>
                <w:i/>
                <w:sz w:val="24"/>
                <w:szCs w:val="24"/>
              </w:rPr>
            </w:pPr>
            <w:r w:rsidRPr="00EB4641">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2FB90E53" w14:textId="77777777" w:rsidR="00EB4641" w:rsidRPr="00EB4641" w:rsidRDefault="00EB4641" w:rsidP="00EB4641">
            <w:pPr>
              <w:pStyle w:val="a5"/>
              <w:shd w:val="clear" w:color="auto" w:fill="auto"/>
              <w:spacing w:line="240" w:lineRule="auto"/>
              <w:rPr>
                <w:bCs/>
                <w:i/>
                <w:sz w:val="24"/>
                <w:szCs w:val="24"/>
              </w:rPr>
            </w:pPr>
            <w:r w:rsidRPr="00EB4641">
              <w:rPr>
                <w:i/>
                <w:iCs/>
                <w:sz w:val="24"/>
                <w:szCs w:val="24"/>
              </w:rPr>
              <w:t>землі промисловості, транспорту, електронних комунікацій, енергетики, оборони та іншого призначення</w:t>
            </w:r>
          </w:p>
        </w:tc>
      </w:tr>
      <w:tr w:rsidR="00EB4641" w:rsidRPr="00EB4641" w14:paraId="21594AC1" w14:textId="77777777" w:rsidTr="00DB55C9">
        <w:trPr>
          <w:trHeight w:val="1754"/>
        </w:trPr>
        <w:tc>
          <w:tcPr>
            <w:tcW w:w="2681" w:type="dxa"/>
            <w:tcBorders>
              <w:top w:val="single" w:sz="4" w:space="0" w:color="auto"/>
              <w:left w:val="single" w:sz="4" w:space="0" w:color="auto"/>
              <w:bottom w:val="single" w:sz="4" w:space="0" w:color="auto"/>
              <w:right w:val="single" w:sz="4" w:space="0" w:color="auto"/>
            </w:tcBorders>
            <w:hideMark/>
          </w:tcPr>
          <w:p w14:paraId="3DCEE577" w14:textId="77777777" w:rsidR="00EB4641" w:rsidRPr="00EB4641" w:rsidRDefault="00EB4641" w:rsidP="00EB4641">
            <w:pPr>
              <w:pStyle w:val="a5"/>
              <w:shd w:val="clear" w:color="auto" w:fill="auto"/>
              <w:spacing w:line="240" w:lineRule="auto"/>
              <w:ind w:left="-120"/>
              <w:rPr>
                <w:sz w:val="24"/>
                <w:szCs w:val="24"/>
              </w:rPr>
            </w:pPr>
            <w:r w:rsidRPr="00EB4641">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hideMark/>
          </w:tcPr>
          <w:p w14:paraId="4545C9BE" w14:textId="77777777" w:rsidR="00EB4641" w:rsidRPr="00EB4641" w:rsidRDefault="00EB4641" w:rsidP="00EB4641">
            <w:pPr>
              <w:pStyle w:val="a5"/>
              <w:shd w:val="clear" w:color="auto" w:fill="auto"/>
              <w:spacing w:line="240" w:lineRule="auto"/>
              <w:rPr>
                <w:i/>
                <w:iCs/>
                <w:sz w:val="24"/>
                <w:szCs w:val="24"/>
              </w:rPr>
            </w:pPr>
            <w:r w:rsidRPr="00EB4641">
              <w:rPr>
                <w:i/>
                <w:sz w:val="24"/>
                <w:szCs w:val="24"/>
              </w:rPr>
              <w:t>11.04</w:t>
            </w:r>
            <w:r w:rsidRPr="00EB4641">
              <w:rPr>
                <w:rStyle w:val="a9"/>
                <w:sz w:val="24"/>
                <w:szCs w:val="24"/>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sidRPr="00EB4641">
              <w:rPr>
                <w:i/>
                <w:sz w:val="24"/>
                <w:szCs w:val="24"/>
              </w:rPr>
              <w:t>для експлуатації та обслуговування будівлі газорозподільного пункту)</w:t>
            </w:r>
          </w:p>
        </w:tc>
      </w:tr>
      <w:tr w:rsidR="00EB4641" w:rsidRPr="00EB4641" w14:paraId="0D768FA1" w14:textId="77777777" w:rsidTr="00DB55C9">
        <w:trPr>
          <w:trHeight w:val="405"/>
        </w:trPr>
        <w:tc>
          <w:tcPr>
            <w:tcW w:w="2681" w:type="dxa"/>
            <w:tcBorders>
              <w:top w:val="single" w:sz="4" w:space="0" w:color="auto"/>
              <w:left w:val="single" w:sz="4" w:space="0" w:color="auto"/>
              <w:bottom w:val="single" w:sz="4" w:space="0" w:color="auto"/>
              <w:right w:val="single" w:sz="4" w:space="0" w:color="auto"/>
            </w:tcBorders>
            <w:hideMark/>
          </w:tcPr>
          <w:p w14:paraId="79958196" w14:textId="77777777" w:rsidR="00EB4641" w:rsidRPr="00EB4641" w:rsidRDefault="00EB4641" w:rsidP="00EB4641">
            <w:pPr>
              <w:pStyle w:val="1"/>
              <w:shd w:val="clear" w:color="auto" w:fill="auto"/>
              <w:spacing w:after="0"/>
              <w:ind w:firstLine="0"/>
              <w:rPr>
                <w:iCs/>
                <w:sz w:val="24"/>
                <w:szCs w:val="24"/>
              </w:rPr>
            </w:pPr>
            <w:r w:rsidRPr="00EB4641">
              <w:rPr>
                <w:iCs/>
                <w:sz w:val="24"/>
                <w:szCs w:val="24"/>
              </w:rPr>
              <w:t>Нормативна грошова оцінка</w:t>
            </w:r>
          </w:p>
          <w:p w14:paraId="77994F86" w14:textId="77777777" w:rsidR="00EB4641" w:rsidRPr="00EB4641" w:rsidRDefault="00EB4641" w:rsidP="00EB4641">
            <w:pPr>
              <w:pStyle w:val="a5"/>
              <w:shd w:val="clear" w:color="auto" w:fill="auto"/>
              <w:spacing w:line="240" w:lineRule="auto"/>
              <w:ind w:left="-120"/>
              <w:rPr>
                <w:sz w:val="18"/>
                <w:szCs w:val="18"/>
              </w:rPr>
            </w:pPr>
            <w:r w:rsidRPr="00EB4641">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4F8CC795" w14:textId="77777777" w:rsidR="00EB4641" w:rsidRPr="00EB4641" w:rsidRDefault="00EB4641" w:rsidP="00EB4641">
            <w:pPr>
              <w:pStyle w:val="a5"/>
              <w:shd w:val="clear" w:color="auto" w:fill="auto"/>
              <w:spacing w:line="240" w:lineRule="auto"/>
              <w:rPr>
                <w:bCs/>
                <w:i/>
                <w:sz w:val="24"/>
                <w:szCs w:val="24"/>
              </w:rPr>
            </w:pPr>
          </w:p>
          <w:p w14:paraId="66D17B5D" w14:textId="77777777" w:rsidR="00EB4641" w:rsidRPr="00EB4641" w:rsidRDefault="00EB4641" w:rsidP="00EB4641">
            <w:pPr>
              <w:pStyle w:val="a5"/>
              <w:shd w:val="clear" w:color="auto" w:fill="auto"/>
              <w:spacing w:line="240" w:lineRule="auto"/>
              <w:rPr>
                <w:rStyle w:val="a9"/>
                <w:i w:val="0"/>
                <w:sz w:val="24"/>
                <w:szCs w:val="24"/>
              </w:rPr>
            </w:pPr>
            <w:r w:rsidRPr="00EB4641">
              <w:rPr>
                <w:bCs/>
                <w:i/>
                <w:sz w:val="24"/>
                <w:szCs w:val="24"/>
              </w:rPr>
              <w:t>185 853 грн 18</w:t>
            </w:r>
            <w:r w:rsidRPr="00EB4641">
              <w:rPr>
                <w:i/>
                <w:sz w:val="24"/>
                <w:szCs w:val="24"/>
              </w:rPr>
              <w:t xml:space="preserve"> </w:t>
            </w:r>
            <w:r w:rsidRPr="00EB4641">
              <w:rPr>
                <w:bCs/>
                <w:i/>
                <w:sz w:val="24"/>
                <w:szCs w:val="24"/>
              </w:rPr>
              <w:t>коп.</w:t>
            </w:r>
          </w:p>
        </w:tc>
      </w:tr>
      <w:tr w:rsidR="00EB4641" w:rsidRPr="00EB4641" w14:paraId="081EC4FA" w14:textId="77777777" w:rsidTr="00DB55C9">
        <w:trPr>
          <w:trHeight w:val="480"/>
        </w:trPr>
        <w:tc>
          <w:tcPr>
            <w:tcW w:w="9679" w:type="dxa"/>
            <w:gridSpan w:val="2"/>
            <w:tcBorders>
              <w:top w:val="single" w:sz="4" w:space="0" w:color="auto"/>
              <w:left w:val="single" w:sz="4" w:space="0" w:color="auto"/>
              <w:bottom w:val="single" w:sz="4" w:space="0" w:color="auto"/>
              <w:right w:val="single" w:sz="4" w:space="0" w:color="auto"/>
            </w:tcBorders>
            <w:hideMark/>
          </w:tcPr>
          <w:p w14:paraId="1870DC19" w14:textId="77777777" w:rsidR="00EB4641" w:rsidRPr="00EB4641" w:rsidRDefault="00EB4641" w:rsidP="00EB4641">
            <w:pPr>
              <w:pStyle w:val="1"/>
              <w:tabs>
                <w:tab w:val="left" w:pos="668"/>
              </w:tabs>
              <w:spacing w:after="0"/>
              <w:ind w:left="-120" w:firstLine="0"/>
              <w:rPr>
                <w:i/>
              </w:rPr>
            </w:pPr>
            <w:r w:rsidRPr="00EB4641">
              <w:rPr>
                <w:sz w:val="24"/>
                <w:szCs w:val="24"/>
              </w:rPr>
              <w:t xml:space="preserve"> *</w:t>
            </w:r>
            <w:r w:rsidRPr="00EB4641">
              <w:rPr>
                <w:i/>
                <w:sz w:val="24"/>
                <w:szCs w:val="24"/>
              </w:rPr>
              <w:t xml:space="preserve">Наведені розрахунки нормативної грошової оцінки не є остаточними і будуть уточнені   </w:t>
            </w:r>
          </w:p>
          <w:p w14:paraId="3CB85EEF" w14:textId="77777777" w:rsidR="00EB4641" w:rsidRPr="00EB4641" w:rsidRDefault="00EB4641" w:rsidP="00EB4641">
            <w:pPr>
              <w:pStyle w:val="1"/>
              <w:tabs>
                <w:tab w:val="left" w:pos="668"/>
              </w:tabs>
              <w:spacing w:after="0"/>
              <w:ind w:left="-120" w:firstLine="0"/>
              <w:rPr>
                <w:sz w:val="24"/>
                <w:szCs w:val="24"/>
              </w:rPr>
            </w:pPr>
            <w:r w:rsidRPr="00EB4641">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EB4641" w:rsidRDefault="00DC4060" w:rsidP="00EB4641">
      <w:pPr>
        <w:pStyle w:val="1"/>
        <w:shd w:val="clear" w:color="auto" w:fill="auto"/>
        <w:tabs>
          <w:tab w:val="left" w:pos="671"/>
        </w:tabs>
        <w:spacing w:after="0"/>
        <w:ind w:left="400" w:firstLine="0"/>
        <w:rPr>
          <w:sz w:val="24"/>
          <w:szCs w:val="24"/>
        </w:rPr>
      </w:pPr>
    </w:p>
    <w:p w14:paraId="64690438" w14:textId="77777777" w:rsidR="004D1119" w:rsidRPr="00EB4641" w:rsidRDefault="004D1119" w:rsidP="00EB4641">
      <w:pPr>
        <w:pStyle w:val="1"/>
        <w:numPr>
          <w:ilvl w:val="0"/>
          <w:numId w:val="1"/>
        </w:numPr>
        <w:shd w:val="clear" w:color="auto" w:fill="auto"/>
        <w:tabs>
          <w:tab w:val="left" w:pos="671"/>
        </w:tabs>
        <w:spacing w:after="0"/>
        <w:rPr>
          <w:sz w:val="24"/>
          <w:szCs w:val="24"/>
        </w:rPr>
      </w:pPr>
      <w:r w:rsidRPr="00EB4641">
        <w:rPr>
          <w:b/>
          <w:bCs/>
          <w:sz w:val="24"/>
          <w:szCs w:val="24"/>
        </w:rPr>
        <w:t>Обґрунтування прийняття рішення.</w:t>
      </w:r>
    </w:p>
    <w:p w14:paraId="2BD3D04E" w14:textId="599A58C5" w:rsidR="004D1119" w:rsidRPr="00EB4641" w:rsidRDefault="00EB4641" w:rsidP="00EB4641">
      <w:pPr>
        <w:pStyle w:val="1"/>
        <w:shd w:val="clear" w:color="auto" w:fill="auto"/>
        <w:spacing w:after="0"/>
        <w:ind w:firstLine="420"/>
        <w:jc w:val="both"/>
        <w:rPr>
          <w:color w:val="3B010F"/>
          <w:sz w:val="24"/>
          <w:szCs w:val="24"/>
        </w:rPr>
      </w:pPr>
      <w:r w:rsidRPr="00EB4641">
        <w:rPr>
          <w:sz w:val="24"/>
          <w:szCs w:val="24"/>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11.08.2025 № НВ-0001608622025),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w:t>
      </w:r>
      <w:r w:rsidRPr="00EB4641">
        <w:rPr>
          <w:sz w:val="24"/>
          <w:szCs w:val="24"/>
        </w:rPr>
        <w:lastRenderedPageBreak/>
        <w:t>надання земельної ділянки у постійне користування без зміни її меж та цільового призначення без складання документації із землеустрою</w:t>
      </w:r>
      <w:r w:rsidR="004D1119" w:rsidRPr="00EB4641">
        <w:rPr>
          <w:color w:val="3B010F"/>
          <w:sz w:val="24"/>
          <w:szCs w:val="24"/>
        </w:rPr>
        <w:t>.</w:t>
      </w:r>
    </w:p>
    <w:p w14:paraId="77EB12C1" w14:textId="77777777" w:rsidR="005639F6" w:rsidRPr="00EB4641" w:rsidRDefault="005639F6" w:rsidP="00EB4641">
      <w:pPr>
        <w:pStyle w:val="1"/>
        <w:shd w:val="clear" w:color="auto" w:fill="auto"/>
        <w:spacing w:after="0"/>
        <w:ind w:firstLine="420"/>
        <w:jc w:val="both"/>
        <w:rPr>
          <w:sz w:val="24"/>
          <w:szCs w:val="24"/>
        </w:rPr>
      </w:pPr>
    </w:p>
    <w:p w14:paraId="103B6ED3" w14:textId="77777777" w:rsidR="004D1119" w:rsidRPr="00EB4641" w:rsidRDefault="004D1119" w:rsidP="00EB4641">
      <w:pPr>
        <w:pStyle w:val="1"/>
        <w:numPr>
          <w:ilvl w:val="0"/>
          <w:numId w:val="1"/>
        </w:numPr>
        <w:shd w:val="clear" w:color="auto" w:fill="auto"/>
        <w:tabs>
          <w:tab w:val="left" w:pos="671"/>
        </w:tabs>
        <w:spacing w:after="0"/>
        <w:rPr>
          <w:sz w:val="24"/>
          <w:szCs w:val="24"/>
        </w:rPr>
      </w:pPr>
      <w:r w:rsidRPr="00EB4641">
        <w:rPr>
          <w:b/>
          <w:bCs/>
          <w:sz w:val="24"/>
          <w:szCs w:val="24"/>
        </w:rPr>
        <w:t>Мета прийняття рішення.</w:t>
      </w:r>
    </w:p>
    <w:p w14:paraId="5317601B" w14:textId="6F0247F0" w:rsidR="004D1119" w:rsidRPr="00EB4641" w:rsidRDefault="00EB4641" w:rsidP="00EB4641">
      <w:pPr>
        <w:pStyle w:val="1"/>
        <w:shd w:val="clear" w:color="auto" w:fill="auto"/>
        <w:spacing w:after="0"/>
        <w:ind w:firstLine="420"/>
        <w:jc w:val="both"/>
        <w:rPr>
          <w:sz w:val="24"/>
          <w:szCs w:val="24"/>
        </w:rPr>
      </w:pPr>
      <w:r w:rsidRPr="00EB4641">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EB4641">
        <w:rPr>
          <w:sz w:val="24"/>
          <w:szCs w:val="24"/>
        </w:rPr>
        <w:t>.</w:t>
      </w:r>
    </w:p>
    <w:p w14:paraId="42CEC247" w14:textId="77777777" w:rsidR="004D1119" w:rsidRPr="00EB4641" w:rsidRDefault="004D1119" w:rsidP="00EB4641">
      <w:pPr>
        <w:pStyle w:val="20"/>
        <w:shd w:val="clear" w:color="auto" w:fill="auto"/>
        <w:spacing w:after="0" w:line="240" w:lineRule="auto"/>
        <w:ind w:left="2680"/>
        <w:rPr>
          <w:rFonts w:ascii="Times New Roman" w:hAnsi="Times New Roman" w:cs="Times New Roman"/>
          <w:sz w:val="24"/>
          <w:szCs w:val="24"/>
        </w:rPr>
      </w:pPr>
    </w:p>
    <w:p w14:paraId="10FFE8CD" w14:textId="19C9DEAC" w:rsidR="004D1119" w:rsidRPr="00EB4641" w:rsidRDefault="005639F6" w:rsidP="00EB4641">
      <w:pPr>
        <w:pStyle w:val="1"/>
        <w:numPr>
          <w:ilvl w:val="0"/>
          <w:numId w:val="3"/>
        </w:numPr>
        <w:shd w:val="clear" w:color="auto" w:fill="auto"/>
        <w:tabs>
          <w:tab w:val="left" w:pos="633"/>
        </w:tabs>
        <w:spacing w:after="0"/>
        <w:ind w:left="851" w:hanging="425"/>
        <w:rPr>
          <w:sz w:val="24"/>
          <w:szCs w:val="24"/>
        </w:rPr>
      </w:pPr>
      <w:r w:rsidRPr="00EB4641">
        <w:rPr>
          <w:b/>
          <w:bCs/>
          <w:sz w:val="24"/>
          <w:szCs w:val="24"/>
        </w:rPr>
        <w:t xml:space="preserve"> </w:t>
      </w:r>
      <w:r w:rsidR="004D1119" w:rsidRPr="00EB4641">
        <w:rPr>
          <w:b/>
          <w:bCs/>
          <w:sz w:val="24"/>
          <w:szCs w:val="24"/>
        </w:rPr>
        <w:t>Особливі характеристики ділянки.</w:t>
      </w:r>
    </w:p>
    <w:tbl>
      <w:tblPr>
        <w:tblStyle w:val="a8"/>
        <w:tblW w:w="0" w:type="auto"/>
        <w:tblLook w:val="04A0" w:firstRow="1" w:lastRow="0" w:firstColumn="1" w:lastColumn="0" w:noHBand="0" w:noVBand="1"/>
      </w:tblPr>
      <w:tblGrid>
        <w:gridCol w:w="2616"/>
        <w:gridCol w:w="6729"/>
      </w:tblGrid>
      <w:tr w:rsidR="00EB4641" w:rsidRPr="00EB4641" w14:paraId="20618F74" w14:textId="77777777" w:rsidTr="00DB55C9">
        <w:trPr>
          <w:cantSplit/>
          <w:trHeight w:val="913"/>
        </w:trPr>
        <w:tc>
          <w:tcPr>
            <w:tcW w:w="2616" w:type="dxa"/>
            <w:tcBorders>
              <w:top w:val="single" w:sz="4" w:space="0" w:color="auto"/>
              <w:left w:val="single" w:sz="4" w:space="0" w:color="auto"/>
              <w:bottom w:val="single" w:sz="4" w:space="0" w:color="auto"/>
              <w:right w:val="single" w:sz="4" w:space="0" w:color="auto"/>
            </w:tcBorders>
            <w:hideMark/>
          </w:tcPr>
          <w:p w14:paraId="7EC5C887" w14:textId="77777777" w:rsidR="00EB4641" w:rsidRPr="00EB4641" w:rsidRDefault="00EB4641" w:rsidP="00EB4641">
            <w:pPr>
              <w:pStyle w:val="a5"/>
              <w:shd w:val="clear" w:color="auto" w:fill="auto"/>
              <w:spacing w:line="240" w:lineRule="auto"/>
              <w:ind w:left="-120"/>
              <w:rPr>
                <w:bCs/>
                <w:i/>
                <w:sz w:val="24"/>
                <w:szCs w:val="24"/>
              </w:rPr>
            </w:pPr>
            <w:r w:rsidRPr="00EB4641">
              <w:rPr>
                <w:bCs/>
                <w:i/>
                <w:sz w:val="24"/>
                <w:szCs w:val="24"/>
              </w:rPr>
              <w:t xml:space="preserve">Наявність будівель і  </w:t>
            </w:r>
          </w:p>
          <w:p w14:paraId="04AAD610" w14:textId="77777777" w:rsidR="00EB4641" w:rsidRPr="00EB4641" w:rsidRDefault="00EB4641" w:rsidP="00EB4641">
            <w:pPr>
              <w:pStyle w:val="a5"/>
              <w:shd w:val="clear" w:color="auto" w:fill="auto"/>
              <w:spacing w:line="240" w:lineRule="auto"/>
              <w:ind w:left="-120"/>
              <w:rPr>
                <w:bCs/>
                <w:i/>
                <w:sz w:val="24"/>
                <w:szCs w:val="24"/>
              </w:rPr>
            </w:pPr>
            <w:r w:rsidRPr="00EB4641">
              <w:rPr>
                <w:bCs/>
                <w:i/>
                <w:sz w:val="24"/>
                <w:szCs w:val="24"/>
              </w:rPr>
              <w:t xml:space="preserve"> споруд на ділянці:</w:t>
            </w:r>
          </w:p>
        </w:tc>
        <w:tc>
          <w:tcPr>
            <w:tcW w:w="6729" w:type="dxa"/>
            <w:tcBorders>
              <w:top w:val="single" w:sz="4" w:space="0" w:color="auto"/>
              <w:left w:val="single" w:sz="4" w:space="0" w:color="auto"/>
              <w:bottom w:val="single" w:sz="4" w:space="0" w:color="auto"/>
              <w:right w:val="single" w:sz="4" w:space="0" w:color="auto"/>
            </w:tcBorders>
            <w:hideMark/>
          </w:tcPr>
          <w:p w14:paraId="28E2D066" w14:textId="0B14821B" w:rsidR="00EB4641" w:rsidRPr="00EB4641" w:rsidRDefault="00EB4641" w:rsidP="00EB4641">
            <w:pPr>
              <w:pStyle w:val="a5"/>
              <w:shd w:val="clear" w:color="auto" w:fill="auto"/>
              <w:spacing w:line="240" w:lineRule="auto"/>
              <w:jc w:val="both"/>
              <w:rPr>
                <w:bCs/>
                <w:i/>
                <w:sz w:val="24"/>
                <w:szCs w:val="24"/>
              </w:rPr>
            </w:pPr>
            <w:r w:rsidRPr="00EB4641">
              <w:rPr>
                <w:i/>
                <w:sz w:val="24"/>
                <w:szCs w:val="24"/>
              </w:rPr>
              <w:t xml:space="preserve">На земельній ділянці знаходиться нежитлова будівля, літ. «Е» (будівля ГРП) загальною площею 16,1 </w:t>
            </w:r>
            <w:proofErr w:type="spellStart"/>
            <w:r w:rsidRPr="00EB4641">
              <w:rPr>
                <w:i/>
                <w:sz w:val="24"/>
                <w:szCs w:val="24"/>
              </w:rPr>
              <w:t>кв.м</w:t>
            </w:r>
            <w:proofErr w:type="spellEnd"/>
            <w:r w:rsidRPr="00EB4641">
              <w:rPr>
                <w:i/>
                <w:sz w:val="24"/>
                <w:szCs w:val="24"/>
              </w:rPr>
              <w:t xml:space="preserve"> (реєстраційний номер об’єкта нерухомого майна: 2123606080000),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w:t>
            </w:r>
            <w:r>
              <w:rPr>
                <w:i/>
                <w:sz w:val="24"/>
                <w:szCs w:val="24"/>
              </w:rPr>
              <w:t xml:space="preserve">                    </w:t>
            </w:r>
            <w:r w:rsidRPr="00EB4641">
              <w:rPr>
                <w:i/>
                <w:sz w:val="24"/>
                <w:szCs w:val="24"/>
              </w:rPr>
              <w:t>від 04.05.2018 № 224, право господарського відання зареєстровано в Державному реєстрі речових прав на нерухоме майно 05.08.2020, номер запису про інше речове право: 37693241 (інформація з Державного реєстру речових прав на нерухоме майно від 08.08.2025 № 438805212).</w:t>
            </w:r>
          </w:p>
        </w:tc>
      </w:tr>
      <w:tr w:rsidR="00EB4641" w:rsidRPr="00EB4641" w14:paraId="6297722A" w14:textId="77777777" w:rsidTr="00DB55C9">
        <w:trPr>
          <w:cantSplit/>
          <w:trHeight w:val="446"/>
        </w:trPr>
        <w:tc>
          <w:tcPr>
            <w:tcW w:w="2616" w:type="dxa"/>
            <w:tcBorders>
              <w:top w:val="single" w:sz="4" w:space="0" w:color="auto"/>
              <w:left w:val="single" w:sz="4" w:space="0" w:color="auto"/>
              <w:bottom w:val="single" w:sz="4" w:space="0" w:color="auto"/>
              <w:right w:val="single" w:sz="4" w:space="0" w:color="auto"/>
            </w:tcBorders>
            <w:hideMark/>
          </w:tcPr>
          <w:p w14:paraId="59C92A08" w14:textId="77777777" w:rsidR="00EB4641" w:rsidRPr="00EB4641" w:rsidRDefault="00EB4641" w:rsidP="00EB4641">
            <w:pPr>
              <w:pStyle w:val="a5"/>
              <w:shd w:val="clear" w:color="auto" w:fill="auto"/>
              <w:spacing w:line="240" w:lineRule="auto"/>
              <w:ind w:left="-120"/>
              <w:rPr>
                <w:bCs/>
                <w:i/>
                <w:sz w:val="24"/>
                <w:szCs w:val="24"/>
              </w:rPr>
            </w:pPr>
            <w:r w:rsidRPr="00EB4641">
              <w:rPr>
                <w:bCs/>
                <w:i/>
                <w:sz w:val="24"/>
                <w:szCs w:val="24"/>
              </w:rPr>
              <w:t xml:space="preserve"> Наявність ДПТ:</w:t>
            </w:r>
          </w:p>
        </w:tc>
        <w:tc>
          <w:tcPr>
            <w:tcW w:w="6729" w:type="dxa"/>
            <w:tcBorders>
              <w:top w:val="single" w:sz="4" w:space="0" w:color="auto"/>
              <w:left w:val="single" w:sz="4" w:space="0" w:color="auto"/>
              <w:bottom w:val="single" w:sz="4" w:space="0" w:color="auto"/>
              <w:right w:val="single" w:sz="4" w:space="0" w:color="auto"/>
            </w:tcBorders>
            <w:hideMark/>
          </w:tcPr>
          <w:p w14:paraId="155E6D65" w14:textId="77777777" w:rsidR="00EB4641" w:rsidRPr="00EB4641" w:rsidRDefault="00EB4641" w:rsidP="00EB4641">
            <w:pPr>
              <w:pStyle w:val="a5"/>
              <w:shd w:val="clear" w:color="auto" w:fill="auto"/>
              <w:spacing w:line="240" w:lineRule="auto"/>
              <w:jc w:val="both"/>
              <w:rPr>
                <w:bCs/>
                <w:i/>
                <w:sz w:val="24"/>
                <w:szCs w:val="24"/>
                <w:highlight w:val="yellow"/>
              </w:rPr>
            </w:pPr>
            <w:r w:rsidRPr="00EB4641">
              <w:rPr>
                <w:i/>
                <w:sz w:val="24"/>
                <w:szCs w:val="24"/>
              </w:rPr>
              <w:t>Відсутній</w:t>
            </w:r>
          </w:p>
        </w:tc>
      </w:tr>
      <w:tr w:rsidR="00EB4641" w:rsidRPr="00EB4641" w14:paraId="2365E813" w14:textId="77777777" w:rsidTr="00DB55C9">
        <w:trPr>
          <w:cantSplit/>
          <w:trHeight w:val="1381"/>
        </w:trPr>
        <w:tc>
          <w:tcPr>
            <w:tcW w:w="2616" w:type="dxa"/>
            <w:tcBorders>
              <w:top w:val="single" w:sz="4" w:space="0" w:color="auto"/>
              <w:left w:val="single" w:sz="4" w:space="0" w:color="auto"/>
              <w:bottom w:val="single" w:sz="4" w:space="0" w:color="auto"/>
              <w:right w:val="single" w:sz="4" w:space="0" w:color="auto"/>
            </w:tcBorders>
            <w:hideMark/>
          </w:tcPr>
          <w:p w14:paraId="6703911E" w14:textId="77777777" w:rsidR="00EB4641" w:rsidRPr="00EB4641" w:rsidRDefault="00EB4641" w:rsidP="00EB4641">
            <w:pPr>
              <w:pStyle w:val="a5"/>
              <w:spacing w:line="240" w:lineRule="auto"/>
              <w:ind w:left="-120"/>
              <w:rPr>
                <w:bCs/>
                <w:i/>
                <w:sz w:val="24"/>
                <w:szCs w:val="24"/>
              </w:rPr>
            </w:pPr>
            <w:r w:rsidRPr="00EB4641">
              <w:rPr>
                <w:bCs/>
                <w:i/>
                <w:sz w:val="24"/>
                <w:szCs w:val="24"/>
              </w:rPr>
              <w:t xml:space="preserve"> Функціональне  </w:t>
            </w:r>
          </w:p>
          <w:p w14:paraId="0EE32044" w14:textId="77777777" w:rsidR="00EB4641" w:rsidRPr="00EB4641" w:rsidRDefault="00EB4641" w:rsidP="00EB4641">
            <w:pPr>
              <w:pStyle w:val="a5"/>
              <w:spacing w:line="240" w:lineRule="auto"/>
              <w:ind w:left="-120"/>
              <w:rPr>
                <w:i/>
                <w:sz w:val="24"/>
                <w:szCs w:val="24"/>
              </w:rPr>
            </w:pPr>
            <w:r w:rsidRPr="00EB4641">
              <w:rPr>
                <w:bCs/>
                <w:i/>
                <w:sz w:val="24"/>
                <w:szCs w:val="24"/>
              </w:rPr>
              <w:t xml:space="preserve"> призначення згідно </w:t>
            </w:r>
            <w:r w:rsidRPr="00EB4641">
              <w:rPr>
                <w:i/>
                <w:sz w:val="24"/>
                <w:szCs w:val="24"/>
              </w:rPr>
              <w:t xml:space="preserve">з </w:t>
            </w:r>
          </w:p>
          <w:p w14:paraId="3A59878D" w14:textId="77777777" w:rsidR="00EB4641" w:rsidRPr="00EB4641" w:rsidRDefault="00EB4641" w:rsidP="00EB4641">
            <w:pPr>
              <w:pStyle w:val="a5"/>
              <w:spacing w:line="240" w:lineRule="auto"/>
              <w:ind w:left="-120"/>
              <w:rPr>
                <w:bCs/>
                <w:i/>
                <w:sz w:val="24"/>
                <w:szCs w:val="24"/>
              </w:rPr>
            </w:pPr>
            <w:r w:rsidRPr="00EB4641">
              <w:rPr>
                <w:i/>
                <w:sz w:val="24"/>
                <w:szCs w:val="24"/>
              </w:rPr>
              <w:t xml:space="preserve"> Генпланом:</w:t>
            </w:r>
          </w:p>
        </w:tc>
        <w:tc>
          <w:tcPr>
            <w:tcW w:w="6729" w:type="dxa"/>
            <w:tcBorders>
              <w:top w:val="single" w:sz="4" w:space="0" w:color="auto"/>
              <w:left w:val="single" w:sz="4" w:space="0" w:color="auto"/>
              <w:bottom w:val="single" w:sz="4" w:space="0" w:color="auto"/>
              <w:right w:val="single" w:sz="4" w:space="0" w:color="auto"/>
            </w:tcBorders>
            <w:hideMark/>
          </w:tcPr>
          <w:p w14:paraId="17B20491" w14:textId="3C97D662" w:rsidR="00EB4641" w:rsidRPr="001E55E1" w:rsidRDefault="00EB4641" w:rsidP="001E55E1">
            <w:pPr>
              <w:pStyle w:val="a5"/>
              <w:shd w:val="clear" w:color="auto" w:fill="auto"/>
              <w:spacing w:line="240" w:lineRule="auto"/>
              <w:jc w:val="both"/>
              <w:rPr>
                <w:i/>
                <w:sz w:val="24"/>
                <w:szCs w:val="24"/>
              </w:rPr>
            </w:pPr>
            <w:r w:rsidRPr="00EB4641">
              <w:rPr>
                <w:i/>
                <w:sz w:val="24"/>
                <w:szCs w:val="24"/>
              </w:rPr>
              <w:t xml:space="preserve">Відповідно до Генерального плану міста Києва та </w:t>
            </w:r>
            <w:proofErr w:type="spellStart"/>
            <w:r w:rsidRPr="00EB4641">
              <w:rPr>
                <w:i/>
                <w:sz w:val="24"/>
                <w:szCs w:val="24"/>
              </w:rPr>
              <w:t>проєкту</w:t>
            </w:r>
            <w:proofErr w:type="spellEnd"/>
            <w:r w:rsidRPr="00EB4641">
              <w:rPr>
                <w:i/>
                <w:sz w:val="24"/>
                <w:szCs w:val="24"/>
              </w:rPr>
              <w:t xml:space="preserve"> планування його приміської зони на період до 2020 року, затвердженого рішенням Київської міської ради від 28.03.2002 № 370/1804 </w:t>
            </w:r>
            <w:r w:rsidR="001E55E1">
              <w:rPr>
                <w:i/>
                <w:sz w:val="24"/>
                <w:szCs w:val="24"/>
              </w:rPr>
              <w:t xml:space="preserve">та інформації, наявної в базі даних Міської інформаційно-аналітичної системи забезпечення містобудівної діяльності «Містобудівний кадастр м. Києва», </w:t>
            </w:r>
            <w:r w:rsidRPr="00EB4641">
              <w:rPr>
                <w:i/>
                <w:sz w:val="24"/>
                <w:szCs w:val="24"/>
              </w:rPr>
              <w:t xml:space="preserve">земельна ділянка за функціональним призначенням відноситься до </w:t>
            </w:r>
            <w:r w:rsidRPr="00EB4641">
              <w:rPr>
                <w:i/>
                <w:sz w:val="24"/>
                <w:szCs w:val="24"/>
                <w:shd w:val="clear" w:color="auto" w:fill="FFFFFF"/>
              </w:rPr>
              <w:t xml:space="preserve">території громадських будівель та споруд </w:t>
            </w:r>
            <w:r w:rsidRPr="00EB4641">
              <w:rPr>
                <w:i/>
                <w:sz w:val="24"/>
                <w:szCs w:val="24"/>
              </w:rPr>
              <w:t>(лист Департаменту містобудування та архітектури виконавчого органу Київської міської ради (Київської міської державної адміністрації)</w:t>
            </w:r>
            <w:r w:rsidR="001E55E1">
              <w:rPr>
                <w:i/>
                <w:sz w:val="24"/>
                <w:szCs w:val="24"/>
              </w:rPr>
              <w:t xml:space="preserve"> </w:t>
            </w:r>
            <w:r w:rsidRPr="00EB4641">
              <w:rPr>
                <w:i/>
                <w:sz w:val="24"/>
                <w:szCs w:val="24"/>
              </w:rPr>
              <w:t>від 11.08.2025 № 055-10826).</w:t>
            </w:r>
          </w:p>
        </w:tc>
      </w:tr>
      <w:tr w:rsidR="00EB4641" w:rsidRPr="00EB4641" w14:paraId="5E8ADE61" w14:textId="77777777" w:rsidTr="00DB55C9">
        <w:trPr>
          <w:cantSplit/>
          <w:trHeight w:val="446"/>
        </w:trPr>
        <w:tc>
          <w:tcPr>
            <w:tcW w:w="2616" w:type="dxa"/>
            <w:tcBorders>
              <w:top w:val="single" w:sz="4" w:space="0" w:color="auto"/>
              <w:left w:val="single" w:sz="4" w:space="0" w:color="auto"/>
              <w:bottom w:val="single" w:sz="4" w:space="0" w:color="auto"/>
              <w:right w:val="single" w:sz="4" w:space="0" w:color="auto"/>
            </w:tcBorders>
            <w:hideMark/>
          </w:tcPr>
          <w:p w14:paraId="1784D9A0" w14:textId="77777777" w:rsidR="00EB4641" w:rsidRPr="00EB4641" w:rsidRDefault="00EB4641" w:rsidP="00EB4641">
            <w:pPr>
              <w:pStyle w:val="a5"/>
              <w:shd w:val="clear" w:color="auto" w:fill="auto"/>
              <w:spacing w:line="240" w:lineRule="auto"/>
              <w:ind w:left="-120"/>
              <w:rPr>
                <w:bCs/>
                <w:i/>
                <w:sz w:val="24"/>
                <w:szCs w:val="24"/>
              </w:rPr>
            </w:pPr>
            <w:r w:rsidRPr="00EB4641">
              <w:rPr>
                <w:bCs/>
                <w:i/>
                <w:sz w:val="24"/>
                <w:szCs w:val="24"/>
              </w:rPr>
              <w:t xml:space="preserve"> Правовий режим:</w:t>
            </w:r>
          </w:p>
        </w:tc>
        <w:tc>
          <w:tcPr>
            <w:tcW w:w="6729" w:type="dxa"/>
            <w:tcBorders>
              <w:top w:val="single" w:sz="4" w:space="0" w:color="auto"/>
              <w:left w:val="single" w:sz="4" w:space="0" w:color="auto"/>
              <w:bottom w:val="single" w:sz="4" w:space="0" w:color="auto"/>
              <w:right w:val="single" w:sz="4" w:space="0" w:color="auto"/>
            </w:tcBorders>
            <w:hideMark/>
          </w:tcPr>
          <w:p w14:paraId="5E9D95DB" w14:textId="77777777" w:rsidR="00EB4641" w:rsidRPr="00EB4641" w:rsidRDefault="00EB4641" w:rsidP="00EB4641">
            <w:pPr>
              <w:pStyle w:val="a5"/>
              <w:shd w:val="clear" w:color="auto" w:fill="auto"/>
              <w:spacing w:line="240" w:lineRule="auto"/>
              <w:jc w:val="both"/>
              <w:rPr>
                <w:bCs/>
                <w:i/>
                <w:sz w:val="24"/>
                <w:szCs w:val="24"/>
              </w:rPr>
            </w:pPr>
            <w:r w:rsidRPr="00EB4641">
              <w:rPr>
                <w:bCs/>
                <w:i/>
                <w:sz w:val="24"/>
                <w:szCs w:val="24"/>
              </w:rPr>
              <w:t>Земельна ділянка належить до земель комунальної власності територіальної громади міста Києва.</w:t>
            </w:r>
          </w:p>
        </w:tc>
      </w:tr>
      <w:tr w:rsidR="00EB4641" w:rsidRPr="00EB4641" w14:paraId="2E6C2088" w14:textId="77777777" w:rsidTr="00DB55C9">
        <w:trPr>
          <w:cantSplit/>
          <w:trHeight w:val="339"/>
        </w:trPr>
        <w:tc>
          <w:tcPr>
            <w:tcW w:w="2616" w:type="dxa"/>
            <w:tcBorders>
              <w:top w:val="single" w:sz="4" w:space="0" w:color="auto"/>
              <w:left w:val="single" w:sz="4" w:space="0" w:color="auto"/>
              <w:bottom w:val="single" w:sz="4" w:space="0" w:color="auto"/>
              <w:right w:val="single" w:sz="4" w:space="0" w:color="auto"/>
            </w:tcBorders>
            <w:hideMark/>
          </w:tcPr>
          <w:p w14:paraId="108217B1" w14:textId="77777777" w:rsidR="00EB4641" w:rsidRPr="00EB4641" w:rsidRDefault="00EB4641" w:rsidP="00EB4641">
            <w:pPr>
              <w:pStyle w:val="a5"/>
              <w:spacing w:line="240" w:lineRule="auto"/>
              <w:ind w:left="-120"/>
              <w:rPr>
                <w:bCs/>
                <w:i/>
                <w:sz w:val="24"/>
                <w:szCs w:val="24"/>
              </w:rPr>
            </w:pPr>
            <w:r w:rsidRPr="00EB4641">
              <w:rPr>
                <w:bCs/>
                <w:i/>
                <w:sz w:val="24"/>
                <w:szCs w:val="24"/>
              </w:rPr>
              <w:t xml:space="preserve"> Розташування в зеленій </w:t>
            </w:r>
          </w:p>
          <w:p w14:paraId="69D39CB7" w14:textId="77777777" w:rsidR="00EB4641" w:rsidRPr="00EB4641" w:rsidRDefault="00EB4641" w:rsidP="00EB4641">
            <w:pPr>
              <w:pStyle w:val="a5"/>
              <w:spacing w:line="240" w:lineRule="auto"/>
              <w:ind w:left="-120"/>
              <w:rPr>
                <w:bCs/>
                <w:i/>
                <w:sz w:val="24"/>
                <w:szCs w:val="24"/>
              </w:rPr>
            </w:pPr>
            <w:r w:rsidRPr="00EB4641">
              <w:rPr>
                <w:bCs/>
                <w:i/>
                <w:sz w:val="24"/>
                <w:szCs w:val="24"/>
              </w:rPr>
              <w:t xml:space="preserve"> зоні:</w:t>
            </w:r>
          </w:p>
        </w:tc>
        <w:tc>
          <w:tcPr>
            <w:tcW w:w="6729" w:type="dxa"/>
            <w:tcBorders>
              <w:top w:val="single" w:sz="4" w:space="0" w:color="auto"/>
              <w:left w:val="single" w:sz="4" w:space="0" w:color="auto"/>
              <w:bottom w:val="single" w:sz="4" w:space="0" w:color="auto"/>
              <w:right w:val="single" w:sz="4" w:space="0" w:color="auto"/>
            </w:tcBorders>
            <w:hideMark/>
          </w:tcPr>
          <w:p w14:paraId="76301A41" w14:textId="77777777" w:rsidR="00EB4641" w:rsidRPr="00EB4641" w:rsidRDefault="00EB4641" w:rsidP="00EB4641">
            <w:pPr>
              <w:pStyle w:val="a5"/>
              <w:spacing w:line="240" w:lineRule="auto"/>
              <w:jc w:val="both"/>
              <w:rPr>
                <w:bCs/>
                <w:i/>
                <w:sz w:val="24"/>
                <w:szCs w:val="24"/>
              </w:rPr>
            </w:pPr>
            <w:r w:rsidRPr="00EB4641">
              <w:rPr>
                <w:bCs/>
                <w:i/>
                <w:sz w:val="24"/>
                <w:szCs w:val="24"/>
              </w:rPr>
              <w:t>Земельна ділянка не входить до зеленої зони.</w:t>
            </w:r>
          </w:p>
        </w:tc>
      </w:tr>
      <w:tr w:rsidR="00DF4F75" w:rsidRPr="00EB4641" w14:paraId="17A88C65" w14:textId="77777777" w:rsidTr="00332D63">
        <w:trPr>
          <w:cantSplit/>
          <w:trHeight w:val="4072"/>
        </w:trPr>
        <w:tc>
          <w:tcPr>
            <w:tcW w:w="2616" w:type="dxa"/>
            <w:vMerge w:val="restart"/>
            <w:tcBorders>
              <w:top w:val="single" w:sz="4" w:space="0" w:color="auto"/>
              <w:left w:val="single" w:sz="4" w:space="0" w:color="auto"/>
              <w:right w:val="single" w:sz="4" w:space="0" w:color="auto"/>
            </w:tcBorders>
            <w:hideMark/>
          </w:tcPr>
          <w:p w14:paraId="0528D10F" w14:textId="77777777" w:rsidR="00DF4F75" w:rsidRPr="00EB4641" w:rsidRDefault="00DF4F75" w:rsidP="00EB4641">
            <w:pPr>
              <w:pStyle w:val="a5"/>
              <w:spacing w:line="240" w:lineRule="auto"/>
              <w:ind w:left="-120"/>
              <w:rPr>
                <w:bCs/>
                <w:i/>
                <w:sz w:val="24"/>
                <w:szCs w:val="24"/>
              </w:rPr>
            </w:pPr>
            <w:r w:rsidRPr="00EB4641">
              <w:rPr>
                <w:bCs/>
                <w:i/>
                <w:sz w:val="24"/>
                <w:szCs w:val="24"/>
              </w:rPr>
              <w:t xml:space="preserve"> Інші особливості:</w:t>
            </w:r>
          </w:p>
        </w:tc>
        <w:tc>
          <w:tcPr>
            <w:tcW w:w="6729" w:type="dxa"/>
            <w:tcBorders>
              <w:top w:val="single" w:sz="4" w:space="0" w:color="auto"/>
              <w:left w:val="single" w:sz="4" w:space="0" w:color="auto"/>
              <w:bottom w:val="single" w:sz="4" w:space="0" w:color="auto"/>
              <w:right w:val="single" w:sz="4" w:space="0" w:color="auto"/>
            </w:tcBorders>
            <w:hideMark/>
          </w:tcPr>
          <w:p w14:paraId="0276C090" w14:textId="0D28BAA8" w:rsidR="00DF4F75" w:rsidRPr="00EB4641" w:rsidRDefault="00DF4F75" w:rsidP="00EB4641">
            <w:pPr>
              <w:pStyle w:val="a5"/>
              <w:shd w:val="clear" w:color="auto" w:fill="auto"/>
              <w:spacing w:line="240" w:lineRule="auto"/>
              <w:ind w:firstLine="233"/>
              <w:jc w:val="both"/>
              <w:rPr>
                <w:i/>
                <w:sz w:val="24"/>
                <w:szCs w:val="24"/>
              </w:rPr>
            </w:pPr>
            <w:r w:rsidRPr="00EB4641">
              <w:rPr>
                <w:i/>
                <w:sz w:val="24"/>
                <w:szCs w:val="24"/>
              </w:rPr>
              <w:t>Земельна ділянка  потрапляє до зони обмеження забудови за умови безпеки польотів (</w:t>
            </w:r>
            <w:r w:rsidRPr="00EB4641">
              <w:rPr>
                <w:i/>
                <w:sz w:val="24"/>
                <w:szCs w:val="24"/>
              </w:rPr>
              <w:t>лист Департаменту містобудування та архітектури виконавчого органу Київської міської ради (Київської міської державної адміністрації)</w:t>
            </w:r>
            <w:r>
              <w:rPr>
                <w:i/>
                <w:sz w:val="24"/>
                <w:szCs w:val="24"/>
              </w:rPr>
              <w:t xml:space="preserve"> </w:t>
            </w:r>
            <w:r w:rsidRPr="00EB4641">
              <w:rPr>
                <w:i/>
                <w:sz w:val="24"/>
                <w:szCs w:val="24"/>
              </w:rPr>
              <w:t>від 11.08.2025 № 055-10826</w:t>
            </w:r>
            <w:r w:rsidRPr="00EB4641">
              <w:rPr>
                <w:i/>
                <w:sz w:val="24"/>
                <w:szCs w:val="24"/>
              </w:rPr>
              <w:t>).</w:t>
            </w:r>
          </w:p>
          <w:p w14:paraId="32AFA70E" w14:textId="38840BA5" w:rsidR="00DF4F75" w:rsidRPr="00EB4641" w:rsidRDefault="00DF4F75" w:rsidP="00EB4641">
            <w:pPr>
              <w:pStyle w:val="a5"/>
              <w:spacing w:line="240" w:lineRule="auto"/>
              <w:ind w:firstLine="233"/>
              <w:jc w:val="both"/>
              <w:rPr>
                <w:bCs/>
                <w:i/>
                <w:sz w:val="24"/>
                <w:szCs w:val="24"/>
              </w:rPr>
            </w:pPr>
            <w:r w:rsidRPr="00EB4641">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75:229 з кодом виду цільового призначення – 11.04 для розміщення та експлуатації основних, підсобних і допоміжних будівель та споруд технічно</w:t>
            </w:r>
            <w:r>
              <w:rPr>
                <w:i/>
                <w:sz w:val="24"/>
                <w:szCs w:val="24"/>
              </w:rPr>
              <w:t>ї</w:t>
            </w:r>
          </w:p>
        </w:tc>
      </w:tr>
      <w:tr w:rsidR="00DF4F75" w:rsidRPr="00EB4641" w14:paraId="284362F9" w14:textId="77777777" w:rsidTr="00332D63">
        <w:trPr>
          <w:cantSplit/>
          <w:trHeight w:val="5880"/>
        </w:trPr>
        <w:tc>
          <w:tcPr>
            <w:tcW w:w="2616" w:type="dxa"/>
            <w:vMerge/>
            <w:tcBorders>
              <w:left w:val="single" w:sz="4" w:space="0" w:color="auto"/>
              <w:right w:val="single" w:sz="4" w:space="0" w:color="auto"/>
            </w:tcBorders>
          </w:tcPr>
          <w:p w14:paraId="4C683C05" w14:textId="77777777" w:rsidR="00DF4F75" w:rsidRPr="00EB4641" w:rsidRDefault="00DF4F75" w:rsidP="00EB4641">
            <w:pPr>
              <w:pStyle w:val="a5"/>
              <w:spacing w:line="240" w:lineRule="auto"/>
              <w:ind w:left="-120"/>
              <w:rPr>
                <w:bCs/>
                <w:i/>
                <w:sz w:val="24"/>
                <w:szCs w:val="24"/>
              </w:rPr>
            </w:pPr>
          </w:p>
        </w:tc>
        <w:tc>
          <w:tcPr>
            <w:tcW w:w="6729" w:type="dxa"/>
            <w:tcBorders>
              <w:top w:val="single" w:sz="4" w:space="0" w:color="auto"/>
              <w:left w:val="single" w:sz="4" w:space="0" w:color="auto"/>
              <w:right w:val="single" w:sz="4" w:space="0" w:color="auto"/>
            </w:tcBorders>
          </w:tcPr>
          <w:p w14:paraId="1FF8B3DD" w14:textId="1914F250" w:rsidR="00DF4F75" w:rsidRPr="00EB4641" w:rsidRDefault="00DF4F75" w:rsidP="00DF4F75">
            <w:pPr>
              <w:pStyle w:val="a5"/>
              <w:spacing w:line="240" w:lineRule="auto"/>
              <w:jc w:val="both"/>
              <w:rPr>
                <w:bCs/>
                <w:i/>
                <w:sz w:val="24"/>
                <w:szCs w:val="24"/>
              </w:rPr>
            </w:pPr>
            <w:r w:rsidRPr="00EB4641">
              <w:rPr>
                <w:i/>
                <w:sz w:val="24"/>
                <w:szCs w:val="24"/>
              </w:rPr>
              <w:t xml:space="preserve">інфраструктури (виробництва та розподілення газу, постачання </w:t>
            </w:r>
            <w:r>
              <w:rPr>
                <w:i/>
                <w:sz w:val="24"/>
                <w:szCs w:val="24"/>
              </w:rPr>
              <w:t xml:space="preserve"> </w:t>
            </w:r>
            <w:r w:rsidRPr="00EB4641">
              <w:rPr>
                <w:i/>
                <w:sz w:val="24"/>
                <w:szCs w:val="24"/>
              </w:rPr>
              <w:t xml:space="preserve">пари </w:t>
            </w:r>
            <w:r>
              <w:rPr>
                <w:i/>
                <w:sz w:val="24"/>
                <w:szCs w:val="24"/>
              </w:rPr>
              <w:t xml:space="preserve"> </w:t>
            </w:r>
            <w:r w:rsidRPr="00EB4641">
              <w:rPr>
                <w:i/>
                <w:sz w:val="24"/>
                <w:szCs w:val="24"/>
              </w:rPr>
              <w:t xml:space="preserve">та </w:t>
            </w:r>
            <w:r>
              <w:rPr>
                <w:i/>
                <w:sz w:val="24"/>
                <w:szCs w:val="24"/>
              </w:rPr>
              <w:t xml:space="preserve"> </w:t>
            </w:r>
            <w:r w:rsidRPr="00EB4641">
              <w:rPr>
                <w:i/>
                <w:sz w:val="24"/>
                <w:szCs w:val="24"/>
              </w:rPr>
              <w:t xml:space="preserve">гарячої </w:t>
            </w:r>
            <w:r>
              <w:rPr>
                <w:i/>
                <w:sz w:val="24"/>
                <w:szCs w:val="24"/>
              </w:rPr>
              <w:t xml:space="preserve"> </w:t>
            </w:r>
            <w:r w:rsidRPr="00EB4641">
              <w:rPr>
                <w:i/>
                <w:sz w:val="24"/>
                <w:szCs w:val="24"/>
              </w:rPr>
              <w:t xml:space="preserve">води, </w:t>
            </w:r>
            <w:r>
              <w:rPr>
                <w:i/>
                <w:sz w:val="24"/>
                <w:szCs w:val="24"/>
              </w:rPr>
              <w:t xml:space="preserve"> </w:t>
            </w:r>
            <w:r w:rsidRPr="00EB4641">
              <w:rPr>
                <w:i/>
                <w:sz w:val="24"/>
                <w:szCs w:val="24"/>
              </w:rPr>
              <w:t xml:space="preserve">збирання, </w:t>
            </w:r>
            <w:r>
              <w:rPr>
                <w:i/>
                <w:sz w:val="24"/>
                <w:szCs w:val="24"/>
              </w:rPr>
              <w:t xml:space="preserve"> </w:t>
            </w:r>
            <w:r w:rsidRPr="00EB4641">
              <w:rPr>
                <w:i/>
                <w:sz w:val="24"/>
                <w:szCs w:val="24"/>
              </w:rPr>
              <w:t xml:space="preserve">очищення </w:t>
            </w:r>
            <w:r>
              <w:rPr>
                <w:i/>
                <w:sz w:val="24"/>
                <w:szCs w:val="24"/>
              </w:rPr>
              <w:t xml:space="preserve"> </w:t>
            </w:r>
            <w:r w:rsidRPr="00EB4641">
              <w:rPr>
                <w:i/>
                <w:sz w:val="24"/>
                <w:szCs w:val="24"/>
              </w:rPr>
              <w:t>та</w:t>
            </w:r>
          </w:p>
          <w:p w14:paraId="2318EA12" w14:textId="77777777" w:rsidR="00DF4F75" w:rsidRPr="00EB4641" w:rsidRDefault="00DF4F75" w:rsidP="00DF4F75">
            <w:pPr>
              <w:pStyle w:val="a5"/>
              <w:shd w:val="clear" w:color="auto" w:fill="auto"/>
              <w:spacing w:line="240" w:lineRule="auto"/>
              <w:jc w:val="both"/>
              <w:rPr>
                <w:i/>
                <w:sz w:val="24"/>
                <w:szCs w:val="24"/>
              </w:rPr>
            </w:pPr>
            <w:r w:rsidRPr="00EB4641">
              <w:rPr>
                <w:i/>
                <w:sz w:val="24"/>
                <w:szCs w:val="24"/>
              </w:rPr>
              <w:t>розподілення води).</w:t>
            </w:r>
          </w:p>
          <w:p w14:paraId="0DD884A4" w14:textId="77777777" w:rsidR="00DF4F75" w:rsidRPr="00EB4641" w:rsidRDefault="00DF4F75" w:rsidP="00DF4F75">
            <w:pPr>
              <w:pStyle w:val="a5"/>
              <w:spacing w:line="240" w:lineRule="auto"/>
              <w:ind w:firstLine="233"/>
              <w:jc w:val="both"/>
              <w:rPr>
                <w:i/>
                <w:sz w:val="24"/>
                <w:szCs w:val="24"/>
              </w:rPr>
            </w:pPr>
            <w:r w:rsidRPr="00EB4641">
              <w:rPr>
                <w:i/>
                <w:sz w:val="24"/>
                <w:szCs w:val="24"/>
              </w:rPr>
              <w:t xml:space="preserve">Технічна документація із землеустрою щодо інвентаризації земель на території кадастрового кварталу 75:229, обмеженого вул. Відпочинку, вул. </w:t>
            </w:r>
            <w:proofErr w:type="spellStart"/>
            <w:r w:rsidRPr="00EB4641">
              <w:rPr>
                <w:i/>
                <w:sz w:val="24"/>
                <w:szCs w:val="24"/>
              </w:rPr>
              <w:t>Петрицького</w:t>
            </w:r>
            <w:proofErr w:type="spellEnd"/>
            <w:r w:rsidRPr="00EB4641">
              <w:rPr>
                <w:i/>
                <w:sz w:val="24"/>
                <w:szCs w:val="24"/>
              </w:rPr>
              <w:t xml:space="preserve"> Анатолія та вул. </w:t>
            </w:r>
            <w:proofErr w:type="spellStart"/>
            <w:r w:rsidRPr="00EB4641">
              <w:rPr>
                <w:i/>
                <w:sz w:val="24"/>
                <w:szCs w:val="24"/>
              </w:rPr>
              <w:t>Крамського</w:t>
            </w:r>
            <w:proofErr w:type="spellEnd"/>
            <w:r w:rsidRPr="00EB4641">
              <w:rPr>
                <w:i/>
                <w:sz w:val="24"/>
                <w:szCs w:val="24"/>
              </w:rPr>
              <w:t xml:space="preserve"> Івана у Святошинському районі</w:t>
            </w:r>
            <w:r>
              <w:rPr>
                <w:i/>
                <w:sz w:val="24"/>
                <w:szCs w:val="24"/>
              </w:rPr>
              <w:t xml:space="preserve"> </w:t>
            </w:r>
            <w:r w:rsidRPr="00EB4641">
              <w:rPr>
                <w:i/>
                <w:sz w:val="24"/>
                <w:szCs w:val="24"/>
              </w:rPr>
              <w:t>м. Києва затверджена рішенням Київської міської ради від 04</w:t>
            </w:r>
            <w:r w:rsidRPr="00EB4641">
              <w:rPr>
                <w:i/>
                <w:sz w:val="24"/>
                <w:szCs w:val="24"/>
                <w:shd w:val="clear" w:color="auto" w:fill="FFFFFF"/>
              </w:rPr>
              <w:t xml:space="preserve">.07.2024 </w:t>
            </w:r>
            <w:r>
              <w:rPr>
                <w:i/>
                <w:sz w:val="24"/>
                <w:szCs w:val="24"/>
                <w:shd w:val="clear" w:color="auto" w:fill="FFFFFF"/>
              </w:rPr>
              <w:t xml:space="preserve">   </w:t>
            </w:r>
            <w:r w:rsidRPr="00EB4641">
              <w:rPr>
                <w:i/>
                <w:sz w:val="24"/>
                <w:szCs w:val="24"/>
              </w:rPr>
              <w:t>№ 1722</w:t>
            </w:r>
            <w:r w:rsidRPr="00EB4641">
              <w:rPr>
                <w:i/>
                <w:sz w:val="24"/>
                <w:szCs w:val="24"/>
                <w:shd w:val="clear" w:color="auto" w:fill="FFFFFF"/>
              </w:rPr>
              <w:t>/9688</w:t>
            </w:r>
            <w:r w:rsidRPr="00EB4641">
              <w:rPr>
                <w:i/>
                <w:sz w:val="24"/>
                <w:szCs w:val="24"/>
              </w:rPr>
              <w:t>.</w:t>
            </w:r>
          </w:p>
          <w:p w14:paraId="466541B9" w14:textId="77777777" w:rsidR="00DF4F75" w:rsidRPr="00EB4641" w:rsidRDefault="00DF4F75" w:rsidP="00DF4F75">
            <w:pPr>
              <w:pStyle w:val="af1"/>
              <w:ind w:firstLine="233"/>
              <w:jc w:val="both"/>
              <w:rPr>
                <w:rFonts w:ascii="Times New Roman" w:hAnsi="Times New Roman" w:cs="Times New Roman"/>
                <w:i/>
                <w:color w:val="auto"/>
              </w:rPr>
            </w:pPr>
            <w:r w:rsidRPr="00EB4641">
              <w:rPr>
                <w:rFonts w:ascii="Times New Roman" w:hAnsi="Times New Roman" w:cs="Times New Roman"/>
                <w:i/>
                <w:color w:val="auto"/>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55D35A7D" w14:textId="35972E40" w:rsidR="00DF4F75" w:rsidRPr="00EB4641" w:rsidRDefault="00DF4F75" w:rsidP="00DF4F75">
            <w:pPr>
              <w:pStyle w:val="a5"/>
              <w:spacing w:line="240" w:lineRule="auto"/>
              <w:ind w:firstLine="233"/>
              <w:jc w:val="both"/>
              <w:rPr>
                <w:i/>
                <w:sz w:val="24"/>
                <w:szCs w:val="24"/>
              </w:rPr>
            </w:pPr>
            <w:r w:rsidRPr="00EB4641">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EB4641" w:rsidRDefault="004D1119" w:rsidP="00EB4641">
      <w:pPr>
        <w:pStyle w:val="1"/>
        <w:shd w:val="clear" w:color="auto" w:fill="auto"/>
        <w:tabs>
          <w:tab w:val="left" w:pos="624"/>
        </w:tabs>
        <w:spacing w:after="0"/>
        <w:ind w:firstLine="0"/>
        <w:rPr>
          <w:sz w:val="24"/>
          <w:szCs w:val="24"/>
        </w:rPr>
      </w:pPr>
    </w:p>
    <w:p w14:paraId="75D16C0C" w14:textId="77777777" w:rsidR="004D1119" w:rsidRPr="00EB4641" w:rsidRDefault="004D1119" w:rsidP="00EB4641">
      <w:pPr>
        <w:pStyle w:val="1"/>
        <w:numPr>
          <w:ilvl w:val="0"/>
          <w:numId w:val="3"/>
        </w:numPr>
        <w:shd w:val="clear" w:color="auto" w:fill="auto"/>
        <w:tabs>
          <w:tab w:val="left" w:pos="567"/>
        </w:tabs>
        <w:spacing w:after="0"/>
        <w:ind w:left="426"/>
        <w:rPr>
          <w:sz w:val="24"/>
          <w:szCs w:val="24"/>
        </w:rPr>
      </w:pPr>
      <w:r w:rsidRPr="00EB4641">
        <w:rPr>
          <w:b/>
          <w:bCs/>
          <w:sz w:val="24"/>
          <w:szCs w:val="24"/>
        </w:rPr>
        <w:t>Стан нормативно-правової бази у даній сфері правового регулювання.</w:t>
      </w:r>
    </w:p>
    <w:p w14:paraId="4EE4FDF8" w14:textId="77777777" w:rsidR="00EB4641" w:rsidRPr="00EB4641" w:rsidRDefault="00EB4641" w:rsidP="00EB4641">
      <w:pPr>
        <w:pStyle w:val="1"/>
        <w:shd w:val="clear" w:color="auto" w:fill="auto"/>
        <w:spacing w:after="0"/>
        <w:ind w:firstLine="426"/>
        <w:contextualSpacing/>
        <w:jc w:val="both"/>
        <w:rPr>
          <w:sz w:val="24"/>
          <w:szCs w:val="24"/>
        </w:rPr>
      </w:pPr>
      <w:r w:rsidRPr="00EB4641">
        <w:rPr>
          <w:sz w:val="24"/>
          <w:szCs w:val="24"/>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41EFFD44" w14:textId="77777777" w:rsidR="00EB4641" w:rsidRPr="00EB4641" w:rsidRDefault="00EB4641" w:rsidP="00EB4641">
      <w:pPr>
        <w:pStyle w:val="1"/>
        <w:shd w:val="clear" w:color="auto" w:fill="auto"/>
        <w:spacing w:after="0"/>
        <w:ind w:firstLine="420"/>
        <w:jc w:val="both"/>
        <w:rPr>
          <w:iCs/>
          <w:sz w:val="24"/>
          <w:szCs w:val="24"/>
        </w:rPr>
      </w:pPr>
      <w:r w:rsidRPr="00EB4641">
        <w:rPr>
          <w:iCs/>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2ED4024E" w14:textId="77777777" w:rsidR="00EB4641" w:rsidRPr="00EB4641" w:rsidRDefault="00EB4641" w:rsidP="00EB4641">
      <w:pPr>
        <w:pStyle w:val="1"/>
        <w:shd w:val="clear" w:color="auto" w:fill="auto"/>
        <w:spacing w:after="0"/>
        <w:ind w:firstLine="420"/>
        <w:jc w:val="both"/>
        <w:rPr>
          <w:iCs/>
          <w:sz w:val="24"/>
          <w:szCs w:val="24"/>
        </w:rPr>
      </w:pPr>
      <w:r w:rsidRPr="00EB4641">
        <w:rPr>
          <w:iCs/>
          <w:sz w:val="24"/>
          <w:szCs w:val="24"/>
        </w:rPr>
        <w:t>Проєкт рішення не містить службову інформацію у розумінні статті 6 Закону України                 «Про доступ до публічної інформації».</w:t>
      </w:r>
    </w:p>
    <w:p w14:paraId="3F2A43DA" w14:textId="166933B2" w:rsidR="005F2210" w:rsidRPr="00EB4641" w:rsidRDefault="00EB4641" w:rsidP="00EB4641">
      <w:pPr>
        <w:tabs>
          <w:tab w:val="left" w:pos="993"/>
        </w:tabs>
        <w:spacing w:after="0" w:line="240" w:lineRule="auto"/>
        <w:ind w:firstLine="426"/>
        <w:jc w:val="both"/>
        <w:rPr>
          <w:rFonts w:ascii="Times New Roman" w:eastAsia="Times New Roman" w:hAnsi="Times New Roman" w:cs="Times New Roman"/>
          <w:sz w:val="24"/>
          <w:szCs w:val="24"/>
        </w:rPr>
      </w:pPr>
      <w:r w:rsidRPr="00EB4641">
        <w:rPr>
          <w:rFonts w:ascii="Times New Roman" w:hAnsi="Times New Roman" w:cs="Times New Roman"/>
          <w:iCs/>
          <w:sz w:val="24"/>
          <w:szCs w:val="24"/>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EB4641" w:rsidRDefault="005639F6" w:rsidP="00EB4641">
      <w:pPr>
        <w:pStyle w:val="1"/>
        <w:shd w:val="clear" w:color="auto" w:fill="auto"/>
        <w:spacing w:after="0"/>
        <w:ind w:left="426" w:firstLine="282"/>
        <w:contextualSpacing/>
        <w:jc w:val="both"/>
        <w:rPr>
          <w:sz w:val="24"/>
          <w:szCs w:val="24"/>
        </w:rPr>
      </w:pPr>
    </w:p>
    <w:p w14:paraId="2955D0AA" w14:textId="2E46315E" w:rsidR="004D1119" w:rsidRPr="00EB4641" w:rsidRDefault="00EB4641" w:rsidP="00EB4641">
      <w:pPr>
        <w:pStyle w:val="1"/>
        <w:numPr>
          <w:ilvl w:val="0"/>
          <w:numId w:val="3"/>
        </w:numPr>
        <w:shd w:val="clear" w:color="auto" w:fill="auto"/>
        <w:tabs>
          <w:tab w:val="left" w:pos="624"/>
        </w:tabs>
        <w:spacing w:after="0"/>
        <w:ind w:firstLine="142"/>
        <w:rPr>
          <w:sz w:val="24"/>
          <w:szCs w:val="24"/>
        </w:rPr>
      </w:pPr>
      <w:r>
        <w:rPr>
          <w:b/>
          <w:bCs/>
          <w:sz w:val="24"/>
          <w:szCs w:val="24"/>
        </w:rPr>
        <w:t xml:space="preserve"> </w:t>
      </w:r>
      <w:r w:rsidR="004D1119" w:rsidRPr="00EB4641">
        <w:rPr>
          <w:b/>
          <w:bCs/>
          <w:sz w:val="24"/>
          <w:szCs w:val="24"/>
        </w:rPr>
        <w:t>Фінансово-економічне обґрунтування.</w:t>
      </w:r>
    </w:p>
    <w:p w14:paraId="41A22DE5" w14:textId="77777777" w:rsidR="00EB4641" w:rsidRPr="00EB4641" w:rsidRDefault="00EB4641" w:rsidP="00EB4641">
      <w:pPr>
        <w:pStyle w:val="1"/>
        <w:shd w:val="clear" w:color="auto" w:fill="auto"/>
        <w:spacing w:after="0"/>
        <w:ind w:firstLine="420"/>
        <w:jc w:val="both"/>
        <w:rPr>
          <w:iCs/>
          <w:sz w:val="24"/>
          <w:szCs w:val="24"/>
        </w:rPr>
      </w:pPr>
      <w:r w:rsidRPr="00EB4641">
        <w:rPr>
          <w:iCs/>
          <w:sz w:val="24"/>
          <w:szCs w:val="24"/>
        </w:rPr>
        <w:t>Реалізація рішення не потребує додаткових витрат міського бюджету.</w:t>
      </w:r>
    </w:p>
    <w:p w14:paraId="68CB730B" w14:textId="05C78F80" w:rsidR="006C7FB9" w:rsidRPr="00EB4641" w:rsidRDefault="00EB4641" w:rsidP="00EB4641">
      <w:pPr>
        <w:pStyle w:val="1"/>
        <w:shd w:val="clear" w:color="auto" w:fill="auto"/>
        <w:spacing w:after="0"/>
        <w:ind w:firstLine="426"/>
        <w:jc w:val="both"/>
        <w:rPr>
          <w:sz w:val="24"/>
          <w:szCs w:val="24"/>
        </w:rPr>
      </w:pPr>
      <w:r w:rsidRPr="00EB4641">
        <w:rPr>
          <w:iCs/>
          <w:sz w:val="24"/>
          <w:szCs w:val="24"/>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EB4641">
        <w:rPr>
          <w:b/>
          <w:iCs/>
          <w:sz w:val="24"/>
          <w:szCs w:val="24"/>
        </w:rPr>
        <w:t xml:space="preserve"> </w:t>
      </w:r>
      <w:r w:rsidRPr="00EB4641">
        <w:rPr>
          <w:b/>
          <w:sz w:val="24"/>
          <w:szCs w:val="24"/>
          <w:u w:val="single"/>
        </w:rPr>
        <w:t>1 858 грн 53 коп. на рік (1%</w:t>
      </w:r>
      <w:r w:rsidRPr="00EB4641">
        <w:rPr>
          <w:b/>
          <w:iCs/>
          <w:sz w:val="24"/>
          <w:szCs w:val="24"/>
          <w:u w:val="single"/>
        </w:rPr>
        <w:t>).</w:t>
      </w:r>
    </w:p>
    <w:p w14:paraId="60096C99" w14:textId="77777777" w:rsidR="00582A2E" w:rsidRPr="00EB4641" w:rsidRDefault="00582A2E" w:rsidP="00EB4641">
      <w:pPr>
        <w:pStyle w:val="1"/>
        <w:shd w:val="clear" w:color="auto" w:fill="auto"/>
        <w:spacing w:after="0"/>
        <w:ind w:firstLine="426"/>
        <w:jc w:val="both"/>
        <w:rPr>
          <w:sz w:val="24"/>
          <w:szCs w:val="24"/>
        </w:rPr>
      </w:pPr>
    </w:p>
    <w:p w14:paraId="6498103B" w14:textId="688DCBA1" w:rsidR="004D1119" w:rsidRPr="00EB4641" w:rsidRDefault="00EB4641" w:rsidP="00EB4641">
      <w:pPr>
        <w:pStyle w:val="1"/>
        <w:numPr>
          <w:ilvl w:val="0"/>
          <w:numId w:val="3"/>
        </w:numPr>
        <w:shd w:val="clear" w:color="auto" w:fill="auto"/>
        <w:tabs>
          <w:tab w:val="left" w:pos="624"/>
        </w:tabs>
        <w:spacing w:after="0"/>
        <w:ind w:left="0" w:firstLine="426"/>
        <w:rPr>
          <w:sz w:val="24"/>
          <w:szCs w:val="24"/>
        </w:rPr>
      </w:pPr>
      <w:r>
        <w:rPr>
          <w:b/>
          <w:bCs/>
          <w:sz w:val="24"/>
          <w:szCs w:val="24"/>
        </w:rPr>
        <w:t xml:space="preserve"> </w:t>
      </w:r>
      <w:r w:rsidR="004D1119" w:rsidRPr="00EB4641">
        <w:rPr>
          <w:b/>
          <w:bCs/>
          <w:sz w:val="24"/>
          <w:szCs w:val="24"/>
        </w:rPr>
        <w:t>Прогноз соціально-економічних та інших наслідків прийняття рішення.</w:t>
      </w:r>
    </w:p>
    <w:p w14:paraId="5E52B3F9" w14:textId="3D06FEF0" w:rsidR="004D1119" w:rsidRPr="00EB4641" w:rsidRDefault="00EB4641" w:rsidP="00EB4641">
      <w:pPr>
        <w:pStyle w:val="1"/>
        <w:shd w:val="clear" w:color="auto" w:fill="auto"/>
        <w:spacing w:after="0"/>
        <w:ind w:firstLine="426"/>
        <w:contextualSpacing/>
        <w:jc w:val="both"/>
        <w:rPr>
          <w:sz w:val="24"/>
          <w:szCs w:val="24"/>
        </w:rPr>
      </w:pPr>
      <w:r w:rsidRPr="00EB4641">
        <w:rPr>
          <w:sz w:val="24"/>
          <w:szCs w:val="24"/>
        </w:rPr>
        <w:t xml:space="preserve">Наслідками прийняття розробленого </w:t>
      </w:r>
      <w:proofErr w:type="spellStart"/>
      <w:r w:rsidRPr="00EB4641">
        <w:rPr>
          <w:sz w:val="24"/>
          <w:szCs w:val="24"/>
        </w:rPr>
        <w:t>проєкту</w:t>
      </w:r>
      <w:proofErr w:type="spellEnd"/>
      <w:r w:rsidRPr="00EB4641">
        <w:rPr>
          <w:sz w:val="24"/>
          <w:szCs w:val="24"/>
        </w:rPr>
        <w:t xml:space="preserve"> рішення стане реалізація зацікавленою особою своїх прав щодо користування земельною ділянкою</w:t>
      </w:r>
    </w:p>
    <w:p w14:paraId="7FA55B6B" w14:textId="77777777" w:rsidR="00DE2073" w:rsidRPr="00EB4641" w:rsidRDefault="00DE2073" w:rsidP="00EB4641">
      <w:pPr>
        <w:pStyle w:val="1"/>
        <w:shd w:val="clear" w:color="auto" w:fill="auto"/>
        <w:spacing w:after="0"/>
        <w:ind w:firstLine="426"/>
        <w:contextualSpacing/>
        <w:jc w:val="both"/>
        <w:rPr>
          <w:sz w:val="24"/>
          <w:szCs w:val="24"/>
        </w:rPr>
      </w:pPr>
    </w:p>
    <w:p w14:paraId="25CF3F62" w14:textId="77777777" w:rsidR="004D1119" w:rsidRPr="00EB4641" w:rsidRDefault="004D1119" w:rsidP="00EB4641">
      <w:pPr>
        <w:pStyle w:val="1"/>
        <w:shd w:val="clear" w:color="auto" w:fill="auto"/>
        <w:spacing w:after="0"/>
        <w:ind w:firstLine="426"/>
        <w:contextualSpacing/>
        <w:rPr>
          <w:sz w:val="24"/>
          <w:szCs w:val="24"/>
        </w:rPr>
      </w:pPr>
    </w:p>
    <w:p w14:paraId="1ABF69F8" w14:textId="77777777" w:rsidR="004D1119" w:rsidRPr="00EB4641" w:rsidRDefault="004D1119" w:rsidP="00EB4641">
      <w:pPr>
        <w:pStyle w:val="20"/>
        <w:shd w:val="clear" w:color="auto" w:fill="auto"/>
        <w:spacing w:after="0" w:line="240" w:lineRule="auto"/>
        <w:ind w:firstLine="426"/>
        <w:jc w:val="left"/>
        <w:rPr>
          <w:rStyle w:val="aa"/>
          <w:rFonts w:ascii="Times New Roman" w:hAnsi="Times New Roman" w:cs="Times New Roman"/>
          <w:i w:val="0"/>
          <w:sz w:val="20"/>
          <w:szCs w:val="20"/>
        </w:rPr>
      </w:pPr>
      <w:r w:rsidRPr="00EB4641">
        <w:rPr>
          <w:rFonts w:ascii="Times New Roman" w:hAnsi="Times New Roman" w:cs="Times New Roman"/>
          <w:i w:val="0"/>
          <w:iCs w:val="0"/>
          <w:sz w:val="20"/>
          <w:szCs w:val="20"/>
        </w:rPr>
        <w:t xml:space="preserve">Доповідач: директор Департаменту земельних ресурсів </w:t>
      </w:r>
      <w:r w:rsidRPr="00EB4641">
        <w:rPr>
          <w:rStyle w:val="aa"/>
          <w:rFonts w:ascii="Times New Roman" w:hAnsi="Times New Roman" w:cs="Times New Roman"/>
          <w:i w:val="0"/>
          <w:sz w:val="20"/>
          <w:szCs w:val="20"/>
        </w:rPr>
        <w:t>Валентина ПЕЛИХ</w:t>
      </w:r>
    </w:p>
    <w:p w14:paraId="3C5120FE" w14:textId="77777777" w:rsidR="00A43048" w:rsidRPr="00EB4641" w:rsidRDefault="00A43048" w:rsidP="007778A0">
      <w:pPr>
        <w:pStyle w:val="20"/>
        <w:shd w:val="clear" w:color="auto" w:fill="auto"/>
        <w:spacing w:after="360"/>
        <w:ind w:firstLine="426"/>
        <w:jc w:val="left"/>
        <w:rPr>
          <w:rFonts w:ascii="Times New Roman" w:hAnsi="Times New Roman" w:cs="Times New Roman"/>
          <w:i w:val="0"/>
          <w:iCs w:val="0"/>
          <w:sz w:val="20"/>
          <w:szCs w:val="20"/>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EB4641" w14:paraId="7F218AC5" w14:textId="77777777" w:rsidTr="007778A0">
        <w:trPr>
          <w:trHeight w:val="663"/>
        </w:trPr>
        <w:tc>
          <w:tcPr>
            <w:tcW w:w="4814" w:type="dxa"/>
            <w:hideMark/>
          </w:tcPr>
          <w:p w14:paraId="0F6B7835" w14:textId="77777777" w:rsidR="00C837C6" w:rsidRPr="00EB4641" w:rsidRDefault="00256BA4" w:rsidP="00256BA4">
            <w:pPr>
              <w:pStyle w:val="30"/>
              <w:ind w:left="-105" w:hanging="15"/>
              <w:jc w:val="both"/>
              <w:rPr>
                <w:rStyle w:val="aa"/>
                <w:rFonts w:eastAsia="Georgia"/>
                <w:b w:val="0"/>
                <w:sz w:val="24"/>
                <w:szCs w:val="24"/>
              </w:rPr>
            </w:pPr>
            <w:r w:rsidRPr="00EB4641">
              <w:rPr>
                <w:rStyle w:val="aa"/>
                <w:rFonts w:eastAsia="Georgia"/>
                <w:b w:val="0"/>
                <w:sz w:val="24"/>
                <w:szCs w:val="24"/>
              </w:rPr>
              <w:t xml:space="preserve">Директор </w:t>
            </w:r>
            <w:r w:rsidR="00C837C6" w:rsidRPr="00EB4641">
              <w:rPr>
                <w:rStyle w:val="aa"/>
                <w:rFonts w:eastAsia="Georgia"/>
                <w:b w:val="0"/>
                <w:sz w:val="24"/>
                <w:szCs w:val="24"/>
              </w:rPr>
              <w:t>Департаменту земельних ресурсів</w:t>
            </w:r>
          </w:p>
        </w:tc>
        <w:tc>
          <w:tcPr>
            <w:tcW w:w="4967" w:type="dxa"/>
          </w:tcPr>
          <w:p w14:paraId="28EF4B1E" w14:textId="77777777" w:rsidR="00C837C6" w:rsidRPr="00EB4641" w:rsidRDefault="00C837C6" w:rsidP="009D6F39">
            <w:pPr>
              <w:pStyle w:val="30"/>
              <w:shd w:val="clear" w:color="auto" w:fill="auto"/>
              <w:jc w:val="right"/>
              <w:rPr>
                <w:rStyle w:val="aa"/>
                <w:rFonts w:eastAsia="Georgia"/>
                <w:b w:val="0"/>
                <w:sz w:val="24"/>
                <w:szCs w:val="24"/>
              </w:rPr>
            </w:pPr>
            <w:r w:rsidRPr="00EB4641">
              <w:rPr>
                <w:rStyle w:val="aa"/>
                <w:rFonts w:eastAsia="Georgia"/>
                <w:b w:val="0"/>
                <w:sz w:val="24"/>
                <w:szCs w:val="24"/>
              </w:rPr>
              <w:t>Валентина ПЕЛИХ</w:t>
            </w:r>
          </w:p>
        </w:tc>
      </w:tr>
    </w:tbl>
    <w:p w14:paraId="55A8AA42" w14:textId="77777777" w:rsidR="00E41057" w:rsidRPr="004855E4" w:rsidRDefault="00E41057" w:rsidP="00DF4F75">
      <w:pPr>
        <w:rPr>
          <w:lang w:val="ru-RU"/>
        </w:rPr>
      </w:pPr>
      <w:bookmarkStart w:id="0" w:name="_GoBack"/>
      <w:bookmarkEnd w:id="0"/>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8A35B" w14:textId="77777777" w:rsidR="00E563C8" w:rsidRDefault="00E563C8" w:rsidP="004D1119">
      <w:pPr>
        <w:spacing w:after="0" w:line="240" w:lineRule="auto"/>
      </w:pPr>
      <w:r>
        <w:separator/>
      </w:r>
    </w:p>
  </w:endnote>
  <w:endnote w:type="continuationSeparator" w:id="0">
    <w:p w14:paraId="287AA865" w14:textId="77777777" w:rsidR="00E563C8" w:rsidRDefault="00E563C8"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F0DD5" w14:textId="77777777" w:rsidR="00E563C8" w:rsidRDefault="00E563C8" w:rsidP="004D1119">
      <w:pPr>
        <w:spacing w:after="0" w:line="240" w:lineRule="auto"/>
      </w:pPr>
      <w:r>
        <w:separator/>
      </w:r>
    </w:p>
  </w:footnote>
  <w:footnote w:type="continuationSeparator" w:id="0">
    <w:p w14:paraId="2892DCFB" w14:textId="77777777" w:rsidR="00E563C8" w:rsidRDefault="00E563C8"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1ED6FDA">
              <wp:simplePos x="0" y="0"/>
              <wp:positionH relativeFrom="column">
                <wp:posOffset>1139190</wp:posOffset>
              </wp:positionH>
              <wp:positionV relativeFrom="paragraph">
                <wp:posOffset>-411480</wp:posOffset>
              </wp:positionV>
              <wp:extent cx="5410200" cy="5238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238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1ED08B65" w14:textId="77777777" w:rsidR="00EB4641"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426DBB7B" w:rsidR="00854FAD" w:rsidRPr="00EB4641" w:rsidRDefault="00EB4641" w:rsidP="001C3C63">
                              <w:pPr>
                                <w:pStyle w:val="20"/>
                                <w:shd w:val="clear" w:color="auto" w:fill="auto"/>
                                <w:spacing w:after="0"/>
                                <w:jc w:val="left"/>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EB46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ПЗН-83693 від </w:t>
                              </w:r>
                              <w:r w:rsidR="00B12087" w:rsidRPr="00EB46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12.08.2025</w:t>
                              </w:r>
                              <w:r w:rsidR="00854FAD" w:rsidRPr="00EB46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441446153</w:t>
                              </w:r>
                            </w:p>
                            <w:p w14:paraId="46F472CC" w14:textId="0A6750CC" w:rsidR="00854FAD" w:rsidRPr="00EB4641" w:rsidRDefault="00EB4641" w:rsidP="00EB4641">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DF4F75">
                                <w:rPr>
                                  <w:rFonts w:ascii="Times New Roman" w:hAnsi="Times New Roman" w:cs="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1ED08B65" w14:textId="77777777" w:rsidR="00EB4641"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426DBB7B" w:rsidR="00854FAD" w:rsidRPr="00EB4641" w:rsidRDefault="00EB4641" w:rsidP="001C3C63">
                        <w:pPr>
                          <w:pStyle w:val="20"/>
                          <w:shd w:val="clear" w:color="auto" w:fill="auto"/>
                          <w:spacing w:after="0"/>
                          <w:jc w:val="left"/>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EB46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ПЗН-83693 від </w:t>
                        </w:r>
                        <w:r w:rsidR="00B12087" w:rsidRPr="00EB46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12.08.2025</w:t>
                        </w:r>
                        <w:r w:rsidR="00854FAD" w:rsidRPr="00EB46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441446153</w:t>
                        </w:r>
                      </w:p>
                      <w:p w14:paraId="46F472CC" w14:textId="0A6750CC" w:rsidR="00854FAD" w:rsidRPr="00EB4641" w:rsidRDefault="00EB4641" w:rsidP="00EB4641">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DF4F75">
                          <w:rPr>
                            <w:rFonts w:ascii="Times New Roman" w:hAnsi="Times New Roman" w:cs="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EB4641">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C3C63"/>
    <w:rsid w:val="001E55E1"/>
    <w:rsid w:val="002050D1"/>
    <w:rsid w:val="00221619"/>
    <w:rsid w:val="00225E17"/>
    <w:rsid w:val="00256BA4"/>
    <w:rsid w:val="002620EA"/>
    <w:rsid w:val="00271BF9"/>
    <w:rsid w:val="00297849"/>
    <w:rsid w:val="002C2B0B"/>
    <w:rsid w:val="002C67E9"/>
    <w:rsid w:val="0032082A"/>
    <w:rsid w:val="003756E5"/>
    <w:rsid w:val="003B497B"/>
    <w:rsid w:val="003C4464"/>
    <w:rsid w:val="003C48D1"/>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56E4A"/>
    <w:rsid w:val="007778A0"/>
    <w:rsid w:val="0078503B"/>
    <w:rsid w:val="007C10BC"/>
    <w:rsid w:val="007C400B"/>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21758"/>
    <w:rsid w:val="00A43048"/>
    <w:rsid w:val="00A47C91"/>
    <w:rsid w:val="00A62E96"/>
    <w:rsid w:val="00A83DF0"/>
    <w:rsid w:val="00AD1EEC"/>
    <w:rsid w:val="00AF46FB"/>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2073"/>
    <w:rsid w:val="00DE2B79"/>
    <w:rsid w:val="00DF4F75"/>
    <w:rsid w:val="00E41057"/>
    <w:rsid w:val="00E43047"/>
    <w:rsid w:val="00E563C8"/>
    <w:rsid w:val="00E754A8"/>
    <w:rsid w:val="00E93A88"/>
    <w:rsid w:val="00EA1843"/>
    <w:rsid w:val="00EB4641"/>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EB4641"/>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8B96F-9E0D-4535-9E2D-49422AF91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1190</Words>
  <Characters>6783</Characters>
  <Application>Microsoft Office Word</Application>
  <DocSecurity>0</DocSecurity>
  <Lines>56</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7958</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59</cp:revision>
  <cp:lastPrinted>2021-11-24T14:31:00Z</cp:lastPrinted>
  <dcterms:created xsi:type="dcterms:W3CDTF">2020-11-06T14:51:00Z</dcterms:created>
  <dcterms:modified xsi:type="dcterms:W3CDTF">2025-08-14T06:44:00Z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