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BD381" w14:textId="3F41F241" w:rsidR="00D437FF" w:rsidRPr="005660BA" w:rsidRDefault="006C5603" w:rsidP="00522EA9">
      <w:pPr>
        <w:pStyle w:val="50"/>
        <w:shd w:val="clear" w:color="auto" w:fill="auto"/>
        <w:ind w:right="2373"/>
        <w:jc w:val="center"/>
        <w:rPr>
          <w:sz w:val="36"/>
          <w:szCs w:val="36"/>
        </w:rPr>
      </w:pPr>
      <w:r w:rsidRPr="00A54958">
        <w:rPr>
          <w:noProof/>
          <w:sz w:val="24"/>
          <w:szCs w:val="24"/>
          <w:lang w:val="ru-RU" w:eastAsia="ru-RU" w:bidi="ar-SA"/>
        </w:rPr>
        <w:drawing>
          <wp:anchor distT="0" distB="0" distL="114300" distR="114300" simplePos="0" relativeHeight="251657216" behindDoc="1" locked="0" layoutInCell="1" allowOverlap="1" wp14:anchorId="06F67A5D" wp14:editId="24109137">
            <wp:simplePos x="0" y="0"/>
            <wp:positionH relativeFrom="column">
              <wp:posOffset>4685665</wp:posOffset>
            </wp:positionH>
            <wp:positionV relativeFrom="paragraph">
              <wp:posOffset>231140</wp:posOffset>
            </wp:positionV>
            <wp:extent cx="1017767" cy="922352"/>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767" cy="922352"/>
                    </a:xfrm>
                    <a:prstGeom prst="rect">
                      <a:avLst/>
                    </a:prstGeom>
                  </pic:spPr>
                </pic:pic>
              </a:graphicData>
            </a:graphic>
            <wp14:sizeRelH relativeFrom="margin">
              <wp14:pctWidth>0</wp14:pctWidth>
            </wp14:sizeRelH>
            <wp14:sizeRelV relativeFrom="margin">
              <wp14:pctHeight>0</wp14:pctHeight>
            </wp14:sizeRelV>
          </wp:anchor>
        </w:drawing>
      </w:r>
      <w:r w:rsidR="003D4611" w:rsidRPr="005660BA">
        <w:rPr>
          <w:noProof/>
          <w:sz w:val="36"/>
          <w:szCs w:val="36"/>
          <w:lang w:val="ru-RU" w:eastAsia="ru-RU" w:bidi="ar-SA"/>
        </w:rPr>
        <mc:AlternateContent>
          <mc:Choice Requires="wps">
            <w:drawing>
              <wp:anchor distT="0" distB="0" distL="0" distR="0" simplePos="0" relativeHeight="125829378" behindDoc="1" locked="0" layoutInCell="1" allowOverlap="1" wp14:anchorId="431CABDF" wp14:editId="57CCB997">
                <wp:simplePos x="0" y="0"/>
                <wp:positionH relativeFrom="page">
                  <wp:posOffset>5430520</wp:posOffset>
                </wp:positionH>
                <wp:positionV relativeFrom="paragraph">
                  <wp:posOffset>-47625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441448490</w:t>
                            </w:r>
                          </w:p>
                        </w:txbxContent>
                      </wps:txbx>
                      <wps:bodyPr wrap="square" lIns="0" tIns="0" rIns="0" bIns="0"/>
                    </wps:wsp>
                  </a:graphicData>
                </a:graphic>
                <wp14:sizeRelH relativeFrom="margin">
                  <wp14:pctWidth>0</wp14:pctWidth>
                </wp14:sizeRelH>
              </wp:anchor>
            </w:drawing>
          </mc:Choice>
          <mc:Fallback>
            <w:pict>
              <v:shapetype w14:anchorId="431CABDF" id="_x0000_t202" coordsize="21600,21600" o:spt="202" path="m,l,21600r21600,l21600,xe">
                <v:stroke joinstyle="miter"/>
                <v:path gradientshapeok="t" o:connecttype="rect"/>
              </v:shapetype>
              <v:shape id="Shape 1" o:spid="_x0000_s1026" type="#_x0000_t202" style="position:absolute;left:0;text-align:left;margin-left:427.6pt;margin-top:-3.75pt;width:117.8pt;height:27.8pt;z-index:-37748710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" filled="f" stroked="f">
                <v:textbox inset="0,0,0,0">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441448490</w:t>
                      </w:r>
                    </w:p>
                  </w:txbxContent>
                </v:textbox>
                <w10:wrap anchorx="page"/>
              </v:shape>
            </w:pict>
          </mc:Fallback>
        </mc:AlternateContent>
      </w:r>
      <w:r w:rsidR="003D4611" w:rsidRPr="005660BA">
        <w:rPr>
          <w:sz w:val="36"/>
          <w:szCs w:val="36"/>
        </w:rPr>
        <w:t>ПОЯСНЮВАЛЬНА ЗАПИСКА</w:t>
      </w:r>
    </w:p>
    <w:p w14:paraId="0B0DB317" w14:textId="327EA30D" w:rsidR="00D437FF" w:rsidRPr="00A54958" w:rsidRDefault="003D4611" w:rsidP="00522EA9">
      <w:pPr>
        <w:pStyle w:val="1"/>
        <w:shd w:val="clear" w:color="auto" w:fill="auto"/>
        <w:spacing w:after="0"/>
        <w:ind w:right="2798" w:firstLine="0"/>
        <w:jc w:val="center"/>
        <w:rPr>
          <w:sz w:val="24"/>
          <w:szCs w:val="24"/>
        </w:rPr>
      </w:pPr>
      <w:r w:rsidRPr="00A54958">
        <w:rPr>
          <w:b/>
          <w:bCs/>
          <w:sz w:val="24"/>
          <w:szCs w:val="24"/>
        </w:rPr>
        <w:t xml:space="preserve">№ </w:t>
      </w:r>
      <w:r w:rsidR="00301E07" w:rsidRPr="00A54958">
        <w:rPr>
          <w:b/>
          <w:bCs/>
          <w:sz w:val="24"/>
          <w:szCs w:val="24"/>
          <w:lang w:val="en-US"/>
        </w:rPr>
        <w:t>ПЗН-78791</w:t>
      </w:r>
      <w:r w:rsidRPr="00A54958">
        <w:rPr>
          <w:b/>
          <w:bCs/>
          <w:sz w:val="24"/>
          <w:szCs w:val="24"/>
        </w:rPr>
        <w:t xml:space="preserve"> від </w:t>
      </w:r>
      <w:r w:rsidR="00E71B39" w:rsidRPr="00A54958">
        <w:rPr>
          <w:b/>
          <w:bCs/>
          <w:sz w:val="24"/>
          <w:szCs w:val="24"/>
          <w:lang w:val="en-US"/>
        </w:rPr>
        <w:t>05.03.2025</w:t>
      </w:r>
    </w:p>
    <w:p w14:paraId="279C27D0" w14:textId="0C4772D9" w:rsidR="00D437FF" w:rsidRDefault="003D4611" w:rsidP="00A54958">
      <w:pPr>
        <w:pStyle w:val="20"/>
        <w:shd w:val="clear" w:color="auto" w:fill="auto"/>
        <w:ind w:right="2798"/>
      </w:pPr>
      <w:r w:rsidRPr="00A54958">
        <w:rPr>
          <w:rFonts w:ascii="Times New Roman" w:eastAsia="Times New Roman" w:hAnsi="Times New Roman" w:cs="Times New Roman"/>
          <w:i w:val="0"/>
          <w:iCs w:val="0"/>
          <w:sz w:val="24"/>
          <w:szCs w:val="24"/>
        </w:rPr>
        <w:t xml:space="preserve">до </w:t>
      </w:r>
      <w:proofErr w:type="spellStart"/>
      <w:r w:rsidR="00612AE2">
        <w:rPr>
          <w:rFonts w:ascii="Times New Roman" w:eastAsia="Times New Roman" w:hAnsi="Times New Roman" w:cs="Times New Roman"/>
          <w:i w:val="0"/>
          <w:iCs w:val="0"/>
          <w:sz w:val="24"/>
          <w:szCs w:val="24"/>
        </w:rPr>
        <w:t>проєкт</w:t>
      </w:r>
      <w:r w:rsidRPr="00A54958">
        <w:rPr>
          <w:rFonts w:ascii="Times New Roman" w:eastAsia="Times New Roman" w:hAnsi="Times New Roman" w:cs="Times New Roman"/>
          <w:i w:val="0"/>
          <w:iCs w:val="0"/>
          <w:sz w:val="24"/>
          <w:szCs w:val="24"/>
        </w:rPr>
        <w:t>у</w:t>
      </w:r>
      <w:proofErr w:type="spellEnd"/>
      <w:r w:rsidRPr="00A54958">
        <w:rPr>
          <w:rFonts w:ascii="Times New Roman" w:eastAsia="Times New Roman" w:hAnsi="Times New Roman" w:cs="Times New Roman"/>
          <w:i w:val="0"/>
          <w:iCs w:val="0"/>
          <w:sz w:val="24"/>
          <w:szCs w:val="24"/>
        </w:rPr>
        <w:t xml:space="preserve"> рішення Київської міської ради:</w:t>
      </w:r>
      <w:r w:rsidRPr="00A54958">
        <w:rPr>
          <w:rFonts w:ascii="Times New Roman" w:eastAsia="Times New Roman" w:hAnsi="Times New Roman" w:cs="Times New Roman"/>
          <w:i w:val="0"/>
          <w:iCs w:val="0"/>
          <w:sz w:val="24"/>
          <w:szCs w:val="24"/>
        </w:rPr>
        <w:br/>
      </w:r>
      <w:r w:rsidR="00FF785F" w:rsidRPr="00FF785F">
        <w:rPr>
          <w:rFonts w:ascii="Times New Roman" w:hAnsi="Times New Roman" w:cs="Times New Roman"/>
          <w:b/>
          <w:sz w:val="24"/>
          <w:szCs w:val="24"/>
        </w:rPr>
        <w:t xml:space="preserve">Про </w:t>
      </w:r>
      <w:r w:rsidR="00FF785F" w:rsidRPr="00FF785F">
        <w:rPr>
          <w:rFonts w:ascii="Times New Roman" w:hAnsi="Times New Roman" w:cs="Times New Roman"/>
          <w:b/>
          <w:color w:val="000000" w:themeColor="text1"/>
          <w:sz w:val="24"/>
          <w:szCs w:val="24"/>
        </w:rPr>
        <w:t xml:space="preserve">надання </w:t>
      </w:r>
      <w:r w:rsidR="00FF785F" w:rsidRPr="00FF785F">
        <w:rPr>
          <w:rFonts w:ascii="Times New Roman" w:hAnsi="Times New Roman" w:cs="Times New Roman"/>
          <w:b/>
          <w:sz w:val="24"/>
          <w:szCs w:val="24"/>
        </w:rPr>
        <w:t>КОМУНАЛЬНОМУ ПІДПРИЄМСТВУ ВИКОНАВЧОГО ОРГАНУ КИЇВРАДИ</w:t>
      </w:r>
      <w:r w:rsidR="00FF785F" w:rsidRPr="00FF785F">
        <w:rPr>
          <w:rFonts w:ascii="Times New Roman" w:hAnsi="Times New Roman" w:cs="Times New Roman"/>
          <w:b/>
          <w:color w:val="000000" w:themeColor="text1"/>
          <w:sz w:val="24"/>
          <w:szCs w:val="24"/>
        </w:rPr>
        <w:t xml:space="preserve"> (КИЇВСЬКОЇ МІСЬКОЇ ДЕРЖАВНОЇ АДМІНІСТРАЦІЇ) «КИЇВТЕПЛОЕНЕРГО» земельної ділянки у </w:t>
      </w:r>
      <w:r w:rsidR="00FF785F" w:rsidRPr="00FF785F">
        <w:rPr>
          <w:rStyle w:val="ad"/>
          <w:rFonts w:ascii="Times New Roman" w:hAnsi="Times New Roman" w:cs="Times New Roman"/>
          <w:b/>
          <w:i/>
          <w:color w:val="000000" w:themeColor="text1"/>
          <w:sz w:val="24"/>
          <w:szCs w:val="24"/>
        </w:rPr>
        <w:t>постійне користування</w:t>
      </w:r>
      <w:r w:rsidR="00FF785F" w:rsidRPr="00FF785F">
        <w:rPr>
          <w:rFonts w:ascii="Times New Roman" w:hAnsi="Times New Roman" w:cs="Times New Roman"/>
          <w:color w:val="000000" w:themeColor="text1"/>
          <w:sz w:val="24"/>
          <w:szCs w:val="24"/>
        </w:rPr>
        <w:t xml:space="preserve"> </w:t>
      </w:r>
      <w:r w:rsidR="00FF785F" w:rsidRPr="00FF785F">
        <w:rPr>
          <w:rFonts w:ascii="Times New Roman" w:hAnsi="Times New Roman" w:cs="Times New Roman"/>
          <w:b/>
          <w:color w:val="000000" w:themeColor="text1"/>
          <w:sz w:val="24"/>
          <w:szCs w:val="24"/>
        </w:rPr>
        <w:t xml:space="preserve">для </w:t>
      </w:r>
      <w:r w:rsidR="005410DE">
        <w:rPr>
          <w:rFonts w:ascii="Times New Roman" w:hAnsi="Times New Roman" w:cs="Times New Roman"/>
          <w:b/>
          <w:color w:val="000000" w:themeColor="text1"/>
          <w:sz w:val="24"/>
          <w:szCs w:val="24"/>
        </w:rPr>
        <w:t>розміщення</w:t>
      </w:r>
      <w:r w:rsidR="00FF785F" w:rsidRPr="00FF785F">
        <w:rPr>
          <w:b/>
          <w:color w:val="000000" w:themeColor="text1"/>
          <w:sz w:val="24"/>
          <w:szCs w:val="24"/>
        </w:rPr>
        <w:t xml:space="preserve"> </w:t>
      </w:r>
      <w:r w:rsidR="00FF785F" w:rsidRPr="00FF785F">
        <w:rPr>
          <w:rFonts w:ascii="Times New Roman" w:hAnsi="Times New Roman" w:cs="Times New Roman"/>
          <w:b/>
          <w:color w:val="000000" w:themeColor="text1"/>
          <w:sz w:val="24"/>
          <w:szCs w:val="24"/>
        </w:rPr>
        <w:t>лінійних об'єктів енергетичної інфраструктури</w:t>
      </w:r>
      <w:r w:rsidR="00FF785F">
        <w:rPr>
          <w:rFonts w:ascii="Times New Roman" w:hAnsi="Times New Roman" w:cs="Times New Roman"/>
          <w:b/>
          <w:color w:val="000000" w:themeColor="text1"/>
        </w:rPr>
        <w:t xml:space="preserve"> </w:t>
      </w:r>
      <w:r w:rsidRPr="00A54958">
        <w:rPr>
          <w:rFonts w:ascii="Times New Roman" w:hAnsi="Times New Roman" w:cs="Times New Roman"/>
          <w:b/>
          <w:sz w:val="24"/>
          <w:szCs w:val="24"/>
        </w:rPr>
        <w:t>на</w:t>
      </w:r>
      <w:r w:rsidR="005410DE">
        <w:rPr>
          <w:rFonts w:ascii="Times New Roman" w:hAnsi="Times New Roman" w:cs="Times New Roman"/>
          <w:b/>
          <w:sz w:val="24"/>
          <w:szCs w:val="24"/>
        </w:rPr>
        <w:t xml:space="preserve">                 </w:t>
      </w:r>
      <w:r w:rsidRPr="00A54958">
        <w:rPr>
          <w:rFonts w:ascii="Times New Roman" w:hAnsi="Times New Roman" w:cs="Times New Roman"/>
          <w:b/>
          <w:sz w:val="24"/>
          <w:szCs w:val="24"/>
        </w:rPr>
        <w:t xml:space="preserve"> </w:t>
      </w:r>
      <w:r w:rsidR="004D4053" w:rsidRPr="00A54958">
        <w:rPr>
          <w:rFonts w:ascii="Times New Roman" w:hAnsi="Times New Roman" w:cs="Times New Roman"/>
          <w:b/>
          <w:sz w:val="24"/>
          <w:szCs w:val="24"/>
        </w:rPr>
        <w:t xml:space="preserve">вул. </w:t>
      </w:r>
      <w:r w:rsidR="005C34B1" w:rsidRPr="005C34B1">
        <w:rPr>
          <w:rFonts w:ascii="Times New Roman" w:hAnsi="Times New Roman" w:cs="Times New Roman"/>
          <w:b/>
          <w:sz w:val="24"/>
          <w:szCs w:val="24"/>
        </w:rPr>
        <w:t>Гетьмана Павла Скоропадського</w:t>
      </w:r>
      <w:r w:rsidR="005C34B1">
        <w:rPr>
          <w:b/>
          <w:sz w:val="28"/>
          <w:szCs w:val="28"/>
        </w:rPr>
        <w:t xml:space="preserve"> </w:t>
      </w:r>
      <w:r w:rsidRPr="00A54958">
        <w:rPr>
          <w:rFonts w:ascii="Times New Roman" w:hAnsi="Times New Roman" w:cs="Times New Roman"/>
          <w:b/>
          <w:sz w:val="24"/>
          <w:szCs w:val="24"/>
        </w:rPr>
        <w:t xml:space="preserve">у </w:t>
      </w:r>
      <w:r w:rsidR="004D4053" w:rsidRPr="00A54958">
        <w:rPr>
          <w:rFonts w:ascii="Times New Roman" w:hAnsi="Times New Roman" w:cs="Times New Roman"/>
          <w:b/>
          <w:sz w:val="24"/>
          <w:szCs w:val="24"/>
        </w:rPr>
        <w:t xml:space="preserve">Голосіївському </w:t>
      </w:r>
      <w:r w:rsidRPr="00A54958">
        <w:rPr>
          <w:rFonts w:ascii="Times New Roman" w:hAnsi="Times New Roman" w:cs="Times New Roman"/>
          <w:b/>
          <w:sz w:val="24"/>
          <w:szCs w:val="24"/>
        </w:rPr>
        <w:t>районі</w:t>
      </w:r>
      <w:r w:rsidR="003B26AF" w:rsidRPr="00A54958">
        <w:rPr>
          <w:rFonts w:ascii="Times New Roman" w:hAnsi="Times New Roman" w:cs="Times New Roman"/>
          <w:b/>
          <w:sz w:val="24"/>
          <w:szCs w:val="24"/>
        </w:rPr>
        <w:t xml:space="preserve"> </w:t>
      </w:r>
      <w:r w:rsidRPr="00A54958">
        <w:rPr>
          <w:rFonts w:ascii="Times New Roman" w:hAnsi="Times New Roman" w:cs="Times New Roman"/>
          <w:b/>
          <w:sz w:val="24"/>
          <w:szCs w:val="24"/>
        </w:rPr>
        <w:t>м</w:t>
      </w:r>
      <w:r w:rsidR="00E37FDA">
        <w:rPr>
          <w:rFonts w:ascii="Times New Roman" w:hAnsi="Times New Roman" w:cs="Times New Roman"/>
          <w:b/>
          <w:sz w:val="24"/>
          <w:szCs w:val="24"/>
        </w:rPr>
        <w:t>іста</w:t>
      </w:r>
      <w:r w:rsidRPr="00A54958">
        <w:rPr>
          <w:rFonts w:ascii="Times New Roman" w:hAnsi="Times New Roman" w:cs="Times New Roman"/>
          <w:b/>
          <w:sz w:val="24"/>
          <w:szCs w:val="24"/>
        </w:rPr>
        <w:t xml:space="preserve"> Києва</w:t>
      </w:r>
      <w:r w:rsidRPr="007F01BC">
        <w:rPr>
          <w:rFonts w:ascii="Times New Roman" w:hAnsi="Times New Roman" w:cs="Times New Roman"/>
          <w:b/>
          <w:sz w:val="20"/>
          <w:szCs w:val="20"/>
        </w:rPr>
        <w:br/>
      </w:r>
    </w:p>
    <w:p w14:paraId="2CB021B8" w14:textId="77777777" w:rsidR="003C0A13" w:rsidRPr="00C44DBB" w:rsidRDefault="003D4611" w:rsidP="00D0322C">
      <w:pPr>
        <w:pStyle w:val="a5"/>
        <w:numPr>
          <w:ilvl w:val="0"/>
          <w:numId w:val="2"/>
        </w:numPr>
        <w:shd w:val="clear" w:color="auto" w:fill="auto"/>
        <w:spacing w:line="240" w:lineRule="auto"/>
        <w:ind w:hanging="301"/>
        <w:rPr>
          <w:sz w:val="19"/>
          <w:szCs w:val="19"/>
        </w:rPr>
      </w:pPr>
      <w:r w:rsidRPr="00C44DBB">
        <w:rPr>
          <w:b/>
          <w:bCs/>
          <w:sz w:val="24"/>
          <w:szCs w:val="24"/>
        </w:rPr>
        <w:t>Юридична особа:</w:t>
      </w:r>
    </w:p>
    <w:tbl>
      <w:tblPr>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36"/>
        <w:gridCol w:w="6103"/>
      </w:tblGrid>
      <w:tr w:rsidR="00D437FF" w14:paraId="0DE63DF3" w14:textId="77777777" w:rsidTr="00FF785F">
        <w:trPr>
          <w:cantSplit/>
          <w:trHeight w:hRule="exact" w:val="909"/>
        </w:trPr>
        <w:tc>
          <w:tcPr>
            <w:tcW w:w="3536" w:type="dxa"/>
            <w:shd w:val="clear" w:color="auto" w:fill="FFFFFF"/>
          </w:tcPr>
          <w:p w14:paraId="7C0A4A6F" w14:textId="2DD62968" w:rsidR="00D437FF" w:rsidRPr="005660BA" w:rsidRDefault="00C16947">
            <w:pPr>
              <w:pStyle w:val="a7"/>
              <w:shd w:val="clear" w:color="auto" w:fill="auto"/>
              <w:spacing w:after="0"/>
              <w:ind w:firstLine="0"/>
              <w:rPr>
                <w:sz w:val="24"/>
                <w:szCs w:val="24"/>
              </w:rPr>
            </w:pPr>
            <w:r>
              <w:rPr>
                <w:sz w:val="24"/>
                <w:szCs w:val="24"/>
              </w:rPr>
              <w:t xml:space="preserve"> </w:t>
            </w:r>
            <w:r w:rsidR="003D4611" w:rsidRPr="005660BA">
              <w:rPr>
                <w:sz w:val="24"/>
                <w:szCs w:val="24"/>
              </w:rPr>
              <w:t>Назва</w:t>
            </w:r>
          </w:p>
        </w:tc>
        <w:tc>
          <w:tcPr>
            <w:tcW w:w="6103" w:type="dxa"/>
            <w:shd w:val="clear" w:color="auto" w:fill="FFFFFF"/>
          </w:tcPr>
          <w:p w14:paraId="31D6862D" w14:textId="1425B868" w:rsidR="00D437FF" w:rsidRPr="00447390" w:rsidRDefault="004D4053" w:rsidP="00447390">
            <w:pPr>
              <w:pStyle w:val="a7"/>
              <w:shd w:val="clear" w:color="auto" w:fill="auto"/>
              <w:spacing w:after="0"/>
              <w:ind w:firstLine="147"/>
              <w:rPr>
                <w:sz w:val="24"/>
                <w:szCs w:val="24"/>
              </w:rPr>
            </w:pPr>
            <w:r w:rsidRPr="00447390">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3C0A13" w14:paraId="745C51F1" w14:textId="77777777" w:rsidTr="00791F4A">
        <w:trPr>
          <w:cantSplit/>
          <w:trHeight w:hRule="exact" w:val="834"/>
        </w:trPr>
        <w:tc>
          <w:tcPr>
            <w:tcW w:w="3536" w:type="dxa"/>
            <w:shd w:val="clear" w:color="auto" w:fill="FFFFFF"/>
          </w:tcPr>
          <w:p w14:paraId="54E33F56" w14:textId="0BFF4497" w:rsidR="003C0A13" w:rsidRPr="005660BA" w:rsidRDefault="00C16947" w:rsidP="003C0A13">
            <w:pPr>
              <w:pStyle w:val="a5"/>
              <w:shd w:val="clear" w:color="auto" w:fill="auto"/>
              <w:rPr>
                <w:sz w:val="24"/>
                <w:szCs w:val="24"/>
              </w:rPr>
            </w:pPr>
            <w:r>
              <w:rPr>
                <w:sz w:val="24"/>
                <w:szCs w:val="24"/>
              </w:rPr>
              <w:t xml:space="preserve"> </w:t>
            </w:r>
            <w:r w:rsidR="003C0A13" w:rsidRPr="005660BA">
              <w:rPr>
                <w:sz w:val="24"/>
                <w:szCs w:val="24"/>
              </w:rPr>
              <w:t>Перелік засновників</w:t>
            </w:r>
          </w:p>
          <w:p w14:paraId="3147A43C" w14:textId="03D40B89" w:rsidR="00074B7A" w:rsidRPr="00791F4A" w:rsidRDefault="00C16947" w:rsidP="00074B7A">
            <w:pPr>
              <w:pStyle w:val="a5"/>
              <w:shd w:val="clear" w:color="auto" w:fill="auto"/>
              <w:rPr>
                <w:sz w:val="24"/>
                <w:szCs w:val="24"/>
              </w:rPr>
            </w:pPr>
            <w:r>
              <w:rPr>
                <w:sz w:val="24"/>
                <w:szCs w:val="24"/>
              </w:rPr>
              <w:t xml:space="preserve"> </w:t>
            </w:r>
            <w:r w:rsidR="003C0A13" w:rsidRPr="005660BA">
              <w:rPr>
                <w:sz w:val="24"/>
                <w:szCs w:val="24"/>
              </w:rPr>
              <w:t>(учасників)</w:t>
            </w:r>
          </w:p>
          <w:p w14:paraId="2474614C" w14:textId="77777777" w:rsidR="003C0A13" w:rsidRDefault="003C0A13">
            <w:pPr>
              <w:pStyle w:val="a7"/>
              <w:shd w:val="clear" w:color="auto" w:fill="auto"/>
              <w:spacing w:after="0"/>
              <w:ind w:firstLine="0"/>
              <w:rPr>
                <w:sz w:val="16"/>
                <w:szCs w:val="16"/>
              </w:rPr>
            </w:pPr>
          </w:p>
        </w:tc>
        <w:tc>
          <w:tcPr>
            <w:tcW w:w="6103" w:type="dxa"/>
            <w:shd w:val="clear" w:color="auto" w:fill="FFFFFF"/>
          </w:tcPr>
          <w:p w14:paraId="53F92B6F" w14:textId="77777777" w:rsidR="00FF785F" w:rsidRDefault="00FF785F" w:rsidP="00FF785F">
            <w:pPr>
              <w:pStyle w:val="a7"/>
              <w:spacing w:after="0"/>
              <w:ind w:firstLine="173"/>
              <w:jc w:val="both"/>
              <w:rPr>
                <w:i/>
                <w:iCs/>
                <w:color w:val="auto"/>
                <w:sz w:val="24"/>
                <w:szCs w:val="24"/>
                <w:lang w:val="ru-RU"/>
              </w:rPr>
            </w:pPr>
            <w:r>
              <w:rPr>
                <w:i/>
                <w:iCs/>
                <w:sz w:val="24"/>
                <w:szCs w:val="24"/>
                <w:lang w:val="ru-RU"/>
              </w:rPr>
              <w:t>КИЇВСЬКА МІСЬКА РАДА</w:t>
            </w:r>
          </w:p>
          <w:p w14:paraId="1904147F" w14:textId="77777777" w:rsidR="00FF785F" w:rsidRPr="005410DE" w:rsidRDefault="00FF785F" w:rsidP="00FF785F">
            <w:pPr>
              <w:pStyle w:val="a7"/>
              <w:spacing w:after="0"/>
              <w:ind w:firstLine="173"/>
              <w:jc w:val="both"/>
              <w:rPr>
                <w:i/>
                <w:iCs/>
                <w:sz w:val="24"/>
                <w:szCs w:val="24"/>
                <w:lang w:val="ru-RU"/>
              </w:rPr>
            </w:pPr>
            <w:r w:rsidRPr="005410DE">
              <w:rPr>
                <w:i/>
                <w:iCs/>
                <w:sz w:val="24"/>
                <w:szCs w:val="24"/>
                <w:lang w:val="ru-RU"/>
              </w:rPr>
              <w:t xml:space="preserve">м. </w:t>
            </w:r>
            <w:proofErr w:type="spellStart"/>
            <w:r w:rsidRPr="005410DE">
              <w:rPr>
                <w:i/>
                <w:iCs/>
                <w:sz w:val="24"/>
                <w:szCs w:val="24"/>
                <w:lang w:val="ru-RU"/>
              </w:rPr>
              <w:t>Київ</w:t>
            </w:r>
            <w:proofErr w:type="spellEnd"/>
            <w:r w:rsidRPr="005410DE">
              <w:rPr>
                <w:i/>
                <w:iCs/>
                <w:sz w:val="24"/>
                <w:szCs w:val="24"/>
                <w:lang w:val="ru-RU"/>
              </w:rPr>
              <w:t xml:space="preserve">, </w:t>
            </w:r>
            <w:proofErr w:type="spellStart"/>
            <w:r w:rsidRPr="005410DE">
              <w:rPr>
                <w:i/>
                <w:iCs/>
                <w:sz w:val="24"/>
                <w:szCs w:val="24"/>
                <w:lang w:val="ru-RU"/>
              </w:rPr>
              <w:t>Шевченківський</w:t>
            </w:r>
            <w:proofErr w:type="spellEnd"/>
            <w:r w:rsidRPr="005410DE">
              <w:rPr>
                <w:i/>
                <w:iCs/>
                <w:sz w:val="24"/>
                <w:szCs w:val="24"/>
                <w:lang w:val="ru-RU"/>
              </w:rPr>
              <w:t xml:space="preserve"> район, ВУЛИЦЯ ХРЕЩАТИК, </w:t>
            </w:r>
          </w:p>
          <w:p w14:paraId="1FC56FBC" w14:textId="4C931770" w:rsidR="003C0A13" w:rsidRPr="00447390" w:rsidRDefault="00FF785F" w:rsidP="00FF785F">
            <w:pPr>
              <w:pStyle w:val="a7"/>
              <w:shd w:val="clear" w:color="auto" w:fill="auto"/>
              <w:spacing w:after="0"/>
              <w:ind w:firstLine="147"/>
              <w:rPr>
                <w:i/>
                <w:iCs/>
                <w:sz w:val="19"/>
                <w:szCs w:val="19"/>
              </w:rPr>
            </w:pPr>
            <w:proofErr w:type="spellStart"/>
            <w:r w:rsidRPr="005410DE">
              <w:rPr>
                <w:i/>
                <w:iCs/>
                <w:sz w:val="24"/>
                <w:szCs w:val="24"/>
                <w:lang w:val="ru-RU"/>
              </w:rPr>
              <w:t>будинок</w:t>
            </w:r>
            <w:proofErr w:type="spellEnd"/>
            <w:r w:rsidRPr="005410DE">
              <w:rPr>
                <w:i/>
                <w:iCs/>
                <w:sz w:val="24"/>
                <w:szCs w:val="24"/>
                <w:lang w:val="ru-RU"/>
              </w:rPr>
              <w:t xml:space="preserve"> 36</w:t>
            </w:r>
          </w:p>
        </w:tc>
      </w:tr>
      <w:tr w:rsidR="005660BA" w14:paraId="29ECCC93" w14:textId="77777777" w:rsidTr="00791F4A">
        <w:trPr>
          <w:cantSplit/>
          <w:trHeight w:hRule="exact" w:val="705"/>
        </w:trPr>
        <w:tc>
          <w:tcPr>
            <w:tcW w:w="3536" w:type="dxa"/>
            <w:shd w:val="clear" w:color="auto" w:fill="FFFFFF"/>
          </w:tcPr>
          <w:p w14:paraId="14C071CE" w14:textId="518BDC1C" w:rsidR="005660BA" w:rsidRPr="005660BA" w:rsidRDefault="00C16947" w:rsidP="005660BA">
            <w:pPr>
              <w:pStyle w:val="30"/>
              <w:shd w:val="clear" w:color="auto" w:fill="auto"/>
              <w:spacing w:line="233" w:lineRule="auto"/>
              <w:rPr>
                <w:sz w:val="24"/>
                <w:szCs w:val="24"/>
              </w:rPr>
            </w:pPr>
            <w:r>
              <w:rPr>
                <w:sz w:val="24"/>
                <w:szCs w:val="24"/>
              </w:rPr>
              <w:t xml:space="preserve"> </w:t>
            </w:r>
            <w:r w:rsidR="005660BA" w:rsidRPr="005660BA">
              <w:rPr>
                <w:sz w:val="24"/>
                <w:szCs w:val="24"/>
              </w:rPr>
              <w:t xml:space="preserve">Кінцевий </w:t>
            </w:r>
            <w:proofErr w:type="spellStart"/>
            <w:r w:rsidR="005660BA" w:rsidRPr="005660BA">
              <w:rPr>
                <w:sz w:val="24"/>
                <w:szCs w:val="24"/>
              </w:rPr>
              <w:t>бенефіціарний</w:t>
            </w:r>
            <w:proofErr w:type="spellEnd"/>
          </w:p>
          <w:p w14:paraId="25B239A2" w14:textId="1F0BB1D7" w:rsidR="005660BA" w:rsidRPr="00791F4A" w:rsidRDefault="00C16947" w:rsidP="00791F4A">
            <w:pPr>
              <w:pStyle w:val="30"/>
              <w:shd w:val="clear" w:color="auto" w:fill="auto"/>
              <w:spacing w:line="233" w:lineRule="auto"/>
              <w:rPr>
                <w:sz w:val="24"/>
                <w:szCs w:val="24"/>
              </w:rPr>
            </w:pPr>
            <w:r>
              <w:rPr>
                <w:sz w:val="24"/>
                <w:szCs w:val="24"/>
              </w:rPr>
              <w:t xml:space="preserve"> </w:t>
            </w:r>
            <w:r w:rsidR="005660BA" w:rsidRPr="005660BA">
              <w:rPr>
                <w:sz w:val="24"/>
                <w:szCs w:val="24"/>
              </w:rPr>
              <w:t>власник (контролер)</w:t>
            </w:r>
          </w:p>
        </w:tc>
        <w:tc>
          <w:tcPr>
            <w:tcW w:w="6103" w:type="dxa"/>
            <w:shd w:val="clear" w:color="auto" w:fill="FFFFFF"/>
          </w:tcPr>
          <w:p w14:paraId="4159B7CB" w14:textId="198D9A14" w:rsidR="005660BA" w:rsidRPr="00447390" w:rsidRDefault="00B24B4A" w:rsidP="00447390">
            <w:pPr>
              <w:pStyle w:val="a7"/>
              <w:shd w:val="clear" w:color="auto" w:fill="auto"/>
              <w:spacing w:after="0"/>
              <w:ind w:firstLine="147"/>
              <w:rPr>
                <w:i/>
                <w:iCs/>
                <w:sz w:val="19"/>
                <w:szCs w:val="19"/>
              </w:rPr>
            </w:pPr>
            <w:r w:rsidRPr="00447390">
              <w:rPr>
                <w:i/>
                <w:iCs/>
                <w:sz w:val="24"/>
                <w:szCs w:val="19"/>
              </w:rPr>
              <w:t>Відсутній</w:t>
            </w:r>
          </w:p>
        </w:tc>
      </w:tr>
      <w:tr w:rsidR="005660BA" w14:paraId="71964F0B" w14:textId="77777777" w:rsidTr="00E267AF">
        <w:trPr>
          <w:cantSplit/>
          <w:trHeight w:hRule="exact" w:val="265"/>
        </w:trPr>
        <w:tc>
          <w:tcPr>
            <w:tcW w:w="3536" w:type="dxa"/>
            <w:shd w:val="clear" w:color="auto" w:fill="FFFFFF"/>
          </w:tcPr>
          <w:p w14:paraId="7C70F778" w14:textId="67C0548A" w:rsidR="005660BA" w:rsidRPr="005660BA" w:rsidRDefault="00C16947" w:rsidP="005660BA">
            <w:pPr>
              <w:pStyle w:val="30"/>
              <w:shd w:val="clear" w:color="auto" w:fill="auto"/>
              <w:spacing w:line="233" w:lineRule="auto"/>
              <w:rPr>
                <w:sz w:val="24"/>
                <w:szCs w:val="24"/>
              </w:rPr>
            </w:pPr>
            <w:r>
              <w:rPr>
                <w:sz w:val="24"/>
                <w:szCs w:val="24"/>
              </w:rPr>
              <w:t xml:space="preserve"> </w:t>
            </w:r>
            <w:r w:rsidR="005660BA" w:rsidRPr="005660BA">
              <w:rPr>
                <w:sz w:val="24"/>
                <w:szCs w:val="24"/>
              </w:rPr>
              <w:t>Клопотання</w:t>
            </w:r>
          </w:p>
        </w:tc>
        <w:tc>
          <w:tcPr>
            <w:tcW w:w="6103" w:type="dxa"/>
            <w:shd w:val="clear" w:color="auto" w:fill="FFFFFF"/>
          </w:tcPr>
          <w:p w14:paraId="14D2AF28" w14:textId="77777777" w:rsidR="005660BA" w:rsidRPr="00447390" w:rsidRDefault="005660BA" w:rsidP="00447390">
            <w:pPr>
              <w:pStyle w:val="a7"/>
              <w:shd w:val="clear" w:color="auto" w:fill="auto"/>
              <w:spacing w:after="0"/>
              <w:ind w:left="30" w:firstLine="147"/>
              <w:rPr>
                <w:i/>
                <w:iCs/>
                <w:sz w:val="24"/>
                <w:szCs w:val="24"/>
              </w:rPr>
            </w:pPr>
            <w:r w:rsidRPr="00447390">
              <w:rPr>
                <w:i/>
                <w:iCs/>
                <w:sz w:val="24"/>
                <w:szCs w:val="24"/>
              </w:rPr>
              <w:t>від 26.02.2025 № 441448490</w:t>
            </w:r>
          </w:p>
        </w:tc>
      </w:tr>
    </w:tbl>
    <w:p w14:paraId="2E635E12" w14:textId="77777777" w:rsidR="00D437FF" w:rsidRDefault="00D437FF">
      <w:pPr>
        <w:spacing w:after="79" w:line="1" w:lineRule="exact"/>
      </w:pPr>
    </w:p>
    <w:p w14:paraId="226D2964" w14:textId="77777777" w:rsidR="006C75C6" w:rsidRPr="006C75C6" w:rsidRDefault="006C75C6" w:rsidP="006C75C6">
      <w:pPr>
        <w:pStyle w:val="1"/>
        <w:shd w:val="clear" w:color="auto" w:fill="auto"/>
        <w:tabs>
          <w:tab w:val="left" w:pos="668"/>
        </w:tabs>
        <w:spacing w:after="0" w:line="228" w:lineRule="auto"/>
        <w:ind w:left="400" w:firstLine="0"/>
        <w:rPr>
          <w:sz w:val="24"/>
          <w:szCs w:val="24"/>
        </w:rPr>
      </w:pPr>
    </w:p>
    <w:p w14:paraId="24182398" w14:textId="7C4D12E0" w:rsidR="00854144" w:rsidRPr="006C75C6" w:rsidRDefault="003D4611" w:rsidP="006C75C6">
      <w:pPr>
        <w:pStyle w:val="1"/>
        <w:numPr>
          <w:ilvl w:val="0"/>
          <w:numId w:val="1"/>
        </w:numPr>
        <w:shd w:val="clear" w:color="auto" w:fill="auto"/>
        <w:tabs>
          <w:tab w:val="left" w:pos="668"/>
        </w:tabs>
        <w:spacing w:after="0" w:line="228" w:lineRule="auto"/>
        <w:rPr>
          <w:rStyle w:val="ad"/>
          <w:i w:val="0"/>
          <w:iCs w:val="0"/>
          <w:sz w:val="24"/>
          <w:szCs w:val="24"/>
        </w:rPr>
      </w:pPr>
      <w:r w:rsidRPr="005660BA">
        <w:rPr>
          <w:b/>
          <w:bCs/>
          <w:sz w:val="24"/>
          <w:szCs w:val="24"/>
        </w:rPr>
        <w:t xml:space="preserve">Відомості про земельну ділянку </w:t>
      </w:r>
      <w:r w:rsidR="00B630A0" w:rsidRPr="00B630A0">
        <w:rPr>
          <w:b/>
          <w:bCs/>
          <w:sz w:val="24"/>
          <w:szCs w:val="24"/>
          <w:lang w:val="ru-RU"/>
        </w:rPr>
        <w:t>(</w:t>
      </w:r>
      <w:proofErr w:type="spellStart"/>
      <w:r w:rsidR="00B630A0" w:rsidRPr="00B630A0">
        <w:rPr>
          <w:b/>
          <w:bCs/>
          <w:sz w:val="24"/>
          <w:szCs w:val="24"/>
          <w:lang w:val="ru-RU"/>
        </w:rPr>
        <w:t>кадастровий</w:t>
      </w:r>
      <w:proofErr w:type="spellEnd"/>
      <w:r w:rsidR="00B630A0" w:rsidRPr="00B630A0">
        <w:rPr>
          <w:b/>
          <w:bCs/>
          <w:sz w:val="24"/>
          <w:szCs w:val="24"/>
          <w:lang w:val="ru-RU"/>
        </w:rPr>
        <w:t xml:space="preserve"> номер</w:t>
      </w:r>
      <w:r w:rsidR="00B630A0">
        <w:rPr>
          <w:b/>
          <w:bCs/>
        </w:rPr>
        <w:t xml:space="preserve"> </w:t>
      </w:r>
      <w:r w:rsidR="008F1609" w:rsidRPr="005660BA">
        <w:rPr>
          <w:b/>
          <w:bCs/>
          <w:sz w:val="24"/>
          <w:szCs w:val="24"/>
        </w:rPr>
        <w:t>8000000000:72:075:0015</w:t>
      </w:r>
      <w:r w:rsidR="00B630A0">
        <w:rPr>
          <w:b/>
          <w:bCs/>
          <w:sz w:val="24"/>
          <w:szCs w:val="24"/>
        </w:rPr>
        <w:t>)</w:t>
      </w:r>
      <w:r w:rsidR="007D79A0">
        <w:rPr>
          <w:b/>
          <w:bCs/>
          <w:sz w:val="24"/>
          <w:szCs w:val="24"/>
          <w:lang w:val="ru-RU"/>
        </w:rPr>
        <w:t>.</w:t>
      </w:r>
      <w:r w:rsidR="0061315E" w:rsidRPr="006C75C6">
        <w:rPr>
          <w:sz w:val="24"/>
          <w:szCs w:val="24"/>
        </w:rPr>
        <w:tab/>
      </w:r>
    </w:p>
    <w:tbl>
      <w:tblPr>
        <w:tblStyle w:val="a8"/>
        <w:tblW w:w="9675" w:type="dxa"/>
        <w:tblLayout w:type="fixed"/>
        <w:tblLook w:val="04A0" w:firstRow="1" w:lastRow="0" w:firstColumn="1" w:lastColumn="0" w:noHBand="0" w:noVBand="1"/>
      </w:tblPr>
      <w:tblGrid>
        <w:gridCol w:w="2680"/>
        <w:gridCol w:w="6995"/>
      </w:tblGrid>
      <w:tr w:rsidR="00B630A0" w14:paraId="4C5BE7CE" w14:textId="77777777" w:rsidTr="00B630A0">
        <w:trPr>
          <w:trHeight w:val="312"/>
        </w:trPr>
        <w:tc>
          <w:tcPr>
            <w:tcW w:w="2680" w:type="dxa"/>
            <w:tcBorders>
              <w:top w:val="single" w:sz="4" w:space="0" w:color="auto"/>
              <w:left w:val="single" w:sz="4" w:space="0" w:color="auto"/>
              <w:bottom w:val="single" w:sz="4" w:space="0" w:color="auto"/>
              <w:right w:val="single" w:sz="4" w:space="0" w:color="auto"/>
            </w:tcBorders>
            <w:hideMark/>
          </w:tcPr>
          <w:p w14:paraId="0695909A" w14:textId="0C23DF35" w:rsidR="00B630A0" w:rsidRDefault="00B630A0">
            <w:pPr>
              <w:pStyle w:val="1"/>
              <w:shd w:val="clear" w:color="auto" w:fill="auto"/>
              <w:ind w:left="-120" w:firstLine="0"/>
              <w:rPr>
                <w:i/>
                <w:iCs/>
                <w:color w:val="auto"/>
                <w:sz w:val="24"/>
                <w:szCs w:val="24"/>
                <w:lang w:val="en-US"/>
              </w:rPr>
            </w:pPr>
            <w:r>
              <w:rPr>
                <w:sz w:val="24"/>
                <w:szCs w:val="24"/>
              </w:rPr>
              <w:t xml:space="preserve"> Місце розташування:</w:t>
            </w:r>
          </w:p>
        </w:tc>
        <w:tc>
          <w:tcPr>
            <w:tcW w:w="6995" w:type="dxa"/>
            <w:tcBorders>
              <w:top w:val="single" w:sz="4" w:space="0" w:color="auto"/>
              <w:left w:val="single" w:sz="4" w:space="0" w:color="auto"/>
              <w:bottom w:val="single" w:sz="4" w:space="0" w:color="auto"/>
              <w:right w:val="single" w:sz="4" w:space="0" w:color="auto"/>
            </w:tcBorders>
            <w:hideMark/>
          </w:tcPr>
          <w:p w14:paraId="32D91087" w14:textId="430F8280" w:rsidR="00B630A0" w:rsidRPr="00B630A0" w:rsidRDefault="00B630A0">
            <w:pPr>
              <w:pStyle w:val="a5"/>
              <w:shd w:val="clear" w:color="auto" w:fill="auto"/>
              <w:rPr>
                <w:bCs/>
                <w:i/>
                <w:sz w:val="24"/>
                <w:szCs w:val="24"/>
              </w:rPr>
            </w:pPr>
            <w:r w:rsidRPr="00B630A0">
              <w:rPr>
                <w:i/>
                <w:iCs/>
                <w:sz w:val="24"/>
                <w:szCs w:val="24"/>
              </w:rPr>
              <w:t xml:space="preserve">м. Київ, р-н Голосіївський, вул. </w:t>
            </w:r>
            <w:r w:rsidR="005C34B1" w:rsidRPr="005C34B1">
              <w:rPr>
                <w:i/>
                <w:sz w:val="24"/>
                <w:szCs w:val="24"/>
              </w:rPr>
              <w:t>Гетьмана Павла Скоропадського</w:t>
            </w:r>
          </w:p>
        </w:tc>
      </w:tr>
      <w:tr w:rsidR="00B630A0" w14:paraId="5DAF7BEC" w14:textId="77777777" w:rsidTr="00B630A0">
        <w:trPr>
          <w:trHeight w:val="273"/>
        </w:trPr>
        <w:tc>
          <w:tcPr>
            <w:tcW w:w="2680" w:type="dxa"/>
            <w:tcBorders>
              <w:top w:val="single" w:sz="4" w:space="0" w:color="auto"/>
              <w:left w:val="single" w:sz="4" w:space="0" w:color="auto"/>
              <w:bottom w:val="single" w:sz="4" w:space="0" w:color="auto"/>
              <w:right w:val="single" w:sz="4" w:space="0" w:color="auto"/>
            </w:tcBorders>
            <w:hideMark/>
          </w:tcPr>
          <w:p w14:paraId="7CD89EBA" w14:textId="77777777" w:rsidR="00B630A0" w:rsidRDefault="00B630A0">
            <w:pPr>
              <w:pStyle w:val="a5"/>
              <w:shd w:val="clear" w:color="auto" w:fill="auto"/>
              <w:ind w:left="-120"/>
              <w:rPr>
                <w:bCs/>
                <w:i/>
                <w:sz w:val="24"/>
                <w:szCs w:val="24"/>
                <w:lang w:val="en-US"/>
              </w:rPr>
            </w:pPr>
            <w:r>
              <w:rPr>
                <w:sz w:val="24"/>
                <w:szCs w:val="24"/>
                <w:lang w:val="en-US"/>
              </w:rPr>
              <w:t xml:space="preserve"> </w:t>
            </w:r>
            <w:r>
              <w:rPr>
                <w:sz w:val="24"/>
                <w:szCs w:val="24"/>
              </w:rPr>
              <w:t>Площа</w:t>
            </w:r>
            <w:r>
              <w:rPr>
                <w:sz w:val="24"/>
                <w:szCs w:val="24"/>
                <w:lang w:val="en-US"/>
              </w:rPr>
              <w:t>:</w:t>
            </w:r>
          </w:p>
        </w:tc>
        <w:tc>
          <w:tcPr>
            <w:tcW w:w="6995" w:type="dxa"/>
            <w:tcBorders>
              <w:top w:val="single" w:sz="4" w:space="0" w:color="auto"/>
              <w:left w:val="single" w:sz="4" w:space="0" w:color="auto"/>
              <w:bottom w:val="single" w:sz="4" w:space="0" w:color="auto"/>
              <w:right w:val="single" w:sz="4" w:space="0" w:color="auto"/>
            </w:tcBorders>
            <w:hideMark/>
          </w:tcPr>
          <w:p w14:paraId="1D4E3E0F" w14:textId="0EFEC569" w:rsidR="00B630A0" w:rsidRDefault="00B630A0" w:rsidP="00B630A0">
            <w:pPr>
              <w:pStyle w:val="a5"/>
              <w:shd w:val="clear" w:color="auto" w:fill="auto"/>
              <w:rPr>
                <w:bCs/>
                <w:i/>
                <w:sz w:val="24"/>
                <w:szCs w:val="24"/>
              </w:rPr>
            </w:pPr>
            <w:r>
              <w:rPr>
                <w:i/>
                <w:iCs/>
                <w:sz w:val="24"/>
                <w:szCs w:val="24"/>
              </w:rPr>
              <w:t>0,0385 га</w:t>
            </w:r>
          </w:p>
        </w:tc>
      </w:tr>
      <w:tr w:rsidR="00B630A0" w14:paraId="0B7F09F3" w14:textId="77777777" w:rsidTr="00B630A0">
        <w:trPr>
          <w:trHeight w:val="518"/>
        </w:trPr>
        <w:tc>
          <w:tcPr>
            <w:tcW w:w="2680" w:type="dxa"/>
            <w:tcBorders>
              <w:top w:val="single" w:sz="4" w:space="0" w:color="auto"/>
              <w:left w:val="single" w:sz="4" w:space="0" w:color="auto"/>
              <w:bottom w:val="single" w:sz="4" w:space="0" w:color="auto"/>
              <w:right w:val="single" w:sz="4" w:space="0" w:color="auto"/>
            </w:tcBorders>
            <w:hideMark/>
          </w:tcPr>
          <w:p w14:paraId="3031E899" w14:textId="77777777" w:rsidR="00B630A0" w:rsidRDefault="00B630A0">
            <w:pPr>
              <w:pStyle w:val="30"/>
              <w:shd w:val="clear" w:color="auto" w:fill="auto"/>
              <w:spacing w:after="80" w:line="240" w:lineRule="auto"/>
              <w:ind w:left="-120"/>
              <w:rPr>
                <w:sz w:val="24"/>
                <w:szCs w:val="24"/>
                <w:lang w:val="en-US"/>
              </w:rPr>
            </w:pPr>
            <w:r>
              <w:rPr>
                <w:sz w:val="24"/>
                <w:szCs w:val="24"/>
                <w:lang w:val="en-US"/>
              </w:rPr>
              <w:t xml:space="preserve"> </w:t>
            </w:r>
            <w:r>
              <w:rPr>
                <w:sz w:val="24"/>
                <w:szCs w:val="24"/>
              </w:rPr>
              <w:t xml:space="preserve">Вид та термін </w:t>
            </w:r>
            <w:r>
              <w:rPr>
                <w:sz w:val="24"/>
                <w:szCs w:val="24"/>
                <w:lang w:val="en-US"/>
              </w:rPr>
              <w:t xml:space="preserve">  </w:t>
            </w:r>
          </w:p>
          <w:p w14:paraId="05B50396" w14:textId="77777777" w:rsidR="00B630A0" w:rsidRDefault="00B630A0">
            <w:pPr>
              <w:pStyle w:val="30"/>
              <w:shd w:val="clear" w:color="auto" w:fill="auto"/>
              <w:spacing w:after="80" w:line="240" w:lineRule="auto"/>
              <w:ind w:left="-120"/>
              <w:rPr>
                <w:sz w:val="24"/>
                <w:szCs w:val="24"/>
                <w:lang w:val="en-US"/>
              </w:rPr>
            </w:pPr>
            <w:r>
              <w:rPr>
                <w:sz w:val="24"/>
                <w:szCs w:val="24"/>
                <w:lang w:val="en-US"/>
              </w:rPr>
              <w:t xml:space="preserve"> </w:t>
            </w:r>
            <w:r>
              <w:rPr>
                <w:sz w:val="24"/>
                <w:szCs w:val="24"/>
              </w:rPr>
              <w:t>користування</w:t>
            </w:r>
            <w:r>
              <w:rPr>
                <w:sz w:val="24"/>
                <w:szCs w:val="24"/>
                <w:lang w:val="en-US"/>
              </w:rPr>
              <w:t>:</w:t>
            </w:r>
          </w:p>
        </w:tc>
        <w:tc>
          <w:tcPr>
            <w:tcW w:w="6995" w:type="dxa"/>
            <w:tcBorders>
              <w:top w:val="single" w:sz="4" w:space="0" w:color="auto"/>
              <w:left w:val="single" w:sz="4" w:space="0" w:color="auto"/>
              <w:bottom w:val="single" w:sz="4" w:space="0" w:color="auto"/>
              <w:right w:val="single" w:sz="4" w:space="0" w:color="auto"/>
            </w:tcBorders>
            <w:hideMark/>
          </w:tcPr>
          <w:p w14:paraId="0C574858" w14:textId="77777777" w:rsidR="00B630A0" w:rsidRDefault="00B630A0">
            <w:pPr>
              <w:pStyle w:val="a5"/>
              <w:shd w:val="clear" w:color="auto" w:fill="auto"/>
              <w:rPr>
                <w:bCs/>
                <w:i/>
                <w:sz w:val="24"/>
                <w:szCs w:val="24"/>
              </w:rPr>
            </w:pPr>
            <w:r>
              <w:rPr>
                <w:i/>
                <w:sz w:val="24"/>
                <w:szCs w:val="24"/>
              </w:rPr>
              <w:t>Право в процесі оформлення (постійне користування)</w:t>
            </w:r>
          </w:p>
        </w:tc>
      </w:tr>
      <w:tr w:rsidR="00B630A0" w14:paraId="559940C5" w14:textId="77777777" w:rsidTr="00B630A0">
        <w:trPr>
          <w:trHeight w:val="582"/>
        </w:trPr>
        <w:tc>
          <w:tcPr>
            <w:tcW w:w="2680" w:type="dxa"/>
            <w:tcBorders>
              <w:top w:val="single" w:sz="4" w:space="0" w:color="auto"/>
              <w:left w:val="single" w:sz="4" w:space="0" w:color="auto"/>
              <w:bottom w:val="single" w:sz="4" w:space="0" w:color="auto"/>
              <w:right w:val="single" w:sz="4" w:space="0" w:color="auto"/>
            </w:tcBorders>
            <w:hideMark/>
          </w:tcPr>
          <w:p w14:paraId="23AD68AD" w14:textId="77777777" w:rsidR="00B630A0" w:rsidRDefault="00B630A0">
            <w:pPr>
              <w:pStyle w:val="a5"/>
              <w:shd w:val="clear" w:color="auto" w:fill="auto"/>
              <w:ind w:left="-120"/>
              <w:rPr>
                <w:bCs/>
                <w:i/>
                <w:sz w:val="24"/>
                <w:szCs w:val="24"/>
                <w:lang w:val="en-US"/>
              </w:rPr>
            </w:pPr>
            <w:r>
              <w:rPr>
                <w:sz w:val="24"/>
                <w:szCs w:val="24"/>
              </w:rPr>
              <w:t xml:space="preserve"> Категорія земель:</w:t>
            </w:r>
          </w:p>
        </w:tc>
        <w:tc>
          <w:tcPr>
            <w:tcW w:w="6995" w:type="dxa"/>
            <w:tcBorders>
              <w:top w:val="single" w:sz="4" w:space="0" w:color="auto"/>
              <w:left w:val="single" w:sz="4" w:space="0" w:color="auto"/>
              <w:bottom w:val="single" w:sz="4" w:space="0" w:color="auto"/>
              <w:right w:val="single" w:sz="4" w:space="0" w:color="auto"/>
            </w:tcBorders>
            <w:hideMark/>
          </w:tcPr>
          <w:p w14:paraId="4E956D91" w14:textId="77777777" w:rsidR="00B630A0" w:rsidRDefault="00B630A0">
            <w:pPr>
              <w:pStyle w:val="a5"/>
              <w:shd w:val="clear" w:color="auto" w:fill="auto"/>
              <w:rPr>
                <w:bCs/>
                <w:i/>
                <w:sz w:val="24"/>
                <w:szCs w:val="24"/>
              </w:rPr>
            </w:pPr>
            <w:r>
              <w:rPr>
                <w:i/>
                <w:iCs/>
                <w:sz w:val="24"/>
                <w:szCs w:val="24"/>
              </w:rPr>
              <w:t>землі промисловості, транспорту, електронних комунікацій, енергетики, оборони та іншого призначення</w:t>
            </w:r>
          </w:p>
        </w:tc>
      </w:tr>
      <w:tr w:rsidR="00B630A0" w:rsidRPr="00B630A0" w14:paraId="3122C371" w14:textId="77777777" w:rsidTr="00B630A0">
        <w:trPr>
          <w:trHeight w:val="704"/>
        </w:trPr>
        <w:tc>
          <w:tcPr>
            <w:tcW w:w="2680" w:type="dxa"/>
            <w:tcBorders>
              <w:top w:val="single" w:sz="4" w:space="0" w:color="auto"/>
              <w:left w:val="single" w:sz="4" w:space="0" w:color="auto"/>
              <w:bottom w:val="single" w:sz="4" w:space="0" w:color="auto"/>
              <w:right w:val="single" w:sz="4" w:space="0" w:color="auto"/>
            </w:tcBorders>
            <w:hideMark/>
          </w:tcPr>
          <w:p w14:paraId="7356B163" w14:textId="77777777" w:rsidR="00B630A0" w:rsidRDefault="00B630A0">
            <w:pPr>
              <w:pStyle w:val="a5"/>
              <w:shd w:val="clear" w:color="auto" w:fill="auto"/>
              <w:ind w:left="-120"/>
              <w:rPr>
                <w:sz w:val="24"/>
                <w:szCs w:val="24"/>
                <w:lang w:val="en-US"/>
              </w:rPr>
            </w:pPr>
            <w:r>
              <w:rPr>
                <w:sz w:val="24"/>
                <w:szCs w:val="24"/>
                <w:lang w:val="ru-RU"/>
              </w:rPr>
              <w:t xml:space="preserve"> </w:t>
            </w:r>
            <w:r>
              <w:rPr>
                <w:sz w:val="24"/>
                <w:szCs w:val="24"/>
              </w:rPr>
              <w:t>Цільове призначення</w:t>
            </w:r>
            <w:r>
              <w:rPr>
                <w:sz w:val="24"/>
                <w:szCs w:val="24"/>
                <w:lang w:val="en-US"/>
              </w:rPr>
              <w:t>:</w:t>
            </w:r>
          </w:p>
        </w:tc>
        <w:tc>
          <w:tcPr>
            <w:tcW w:w="6995" w:type="dxa"/>
            <w:tcBorders>
              <w:top w:val="single" w:sz="4" w:space="0" w:color="auto"/>
              <w:left w:val="single" w:sz="4" w:space="0" w:color="auto"/>
              <w:bottom w:val="single" w:sz="4" w:space="0" w:color="auto"/>
              <w:right w:val="single" w:sz="4" w:space="0" w:color="auto"/>
            </w:tcBorders>
            <w:hideMark/>
          </w:tcPr>
          <w:p w14:paraId="5FE00B6A" w14:textId="772D6BB5" w:rsidR="00B630A0" w:rsidRDefault="00B630A0" w:rsidP="005410DE">
            <w:pPr>
              <w:pStyle w:val="a5"/>
              <w:shd w:val="clear" w:color="auto" w:fill="auto"/>
              <w:jc w:val="both"/>
              <w:rPr>
                <w:i/>
                <w:iCs/>
                <w:sz w:val="24"/>
                <w:szCs w:val="24"/>
                <w:lang w:val="en-US"/>
              </w:rPr>
            </w:pPr>
            <w:r>
              <w:rPr>
                <w:i/>
                <w:sz w:val="24"/>
                <w:szCs w:val="24"/>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Pr>
                <w:i/>
                <w:color w:val="000000" w:themeColor="text1"/>
                <w:sz w:val="24"/>
                <w:szCs w:val="24"/>
              </w:rPr>
              <w:t xml:space="preserve">для </w:t>
            </w:r>
            <w:r w:rsidR="005410DE">
              <w:rPr>
                <w:i/>
                <w:color w:val="000000" w:themeColor="text1"/>
                <w:sz w:val="24"/>
                <w:szCs w:val="24"/>
              </w:rPr>
              <w:t>розміщення</w:t>
            </w:r>
            <w:r>
              <w:rPr>
                <w:b/>
                <w:color w:val="000000" w:themeColor="text1"/>
                <w:sz w:val="28"/>
                <w:szCs w:val="28"/>
              </w:rPr>
              <w:t xml:space="preserve"> </w:t>
            </w:r>
            <w:r>
              <w:rPr>
                <w:i/>
                <w:color w:val="000000" w:themeColor="text1"/>
                <w:sz w:val="24"/>
                <w:szCs w:val="24"/>
              </w:rPr>
              <w:t>лінійних об'єктів енергетичної інфраструктури)</w:t>
            </w:r>
          </w:p>
        </w:tc>
      </w:tr>
      <w:tr w:rsidR="00B630A0" w14:paraId="728AED35" w14:textId="77777777" w:rsidTr="00B630A0">
        <w:trPr>
          <w:trHeight w:val="405"/>
        </w:trPr>
        <w:tc>
          <w:tcPr>
            <w:tcW w:w="2680" w:type="dxa"/>
            <w:tcBorders>
              <w:top w:val="single" w:sz="4" w:space="0" w:color="auto"/>
              <w:left w:val="single" w:sz="4" w:space="0" w:color="auto"/>
              <w:bottom w:val="single" w:sz="4" w:space="0" w:color="auto"/>
              <w:right w:val="single" w:sz="4" w:space="0" w:color="auto"/>
            </w:tcBorders>
            <w:hideMark/>
          </w:tcPr>
          <w:p w14:paraId="1DB0890A" w14:textId="77777777" w:rsidR="00B630A0" w:rsidRDefault="00B630A0">
            <w:pPr>
              <w:pStyle w:val="1"/>
              <w:shd w:val="clear" w:color="auto" w:fill="auto"/>
              <w:spacing w:line="199" w:lineRule="auto"/>
              <w:ind w:firstLine="0"/>
              <w:rPr>
                <w:iCs/>
                <w:sz w:val="24"/>
                <w:szCs w:val="24"/>
                <w:lang w:val="ru-RU"/>
              </w:rPr>
            </w:pPr>
            <w:r>
              <w:rPr>
                <w:iCs/>
                <w:sz w:val="24"/>
                <w:szCs w:val="24"/>
                <w:lang w:val="ru-RU"/>
              </w:rPr>
              <w:t xml:space="preserve">Нормативна </w:t>
            </w:r>
            <w:proofErr w:type="spellStart"/>
            <w:r>
              <w:rPr>
                <w:iCs/>
                <w:sz w:val="24"/>
                <w:szCs w:val="24"/>
                <w:lang w:val="ru-RU"/>
              </w:rPr>
              <w:t>грошова</w:t>
            </w:r>
            <w:proofErr w:type="spellEnd"/>
            <w:r>
              <w:rPr>
                <w:iCs/>
                <w:sz w:val="24"/>
                <w:szCs w:val="24"/>
                <w:lang w:val="ru-RU"/>
              </w:rPr>
              <w:t xml:space="preserve"> </w:t>
            </w:r>
            <w:proofErr w:type="spellStart"/>
            <w:r>
              <w:rPr>
                <w:iCs/>
                <w:sz w:val="24"/>
                <w:szCs w:val="24"/>
                <w:lang w:val="ru-RU"/>
              </w:rPr>
              <w:t>оцінка</w:t>
            </w:r>
            <w:proofErr w:type="spellEnd"/>
          </w:p>
          <w:p w14:paraId="188606F2" w14:textId="77777777" w:rsidR="00B630A0" w:rsidRDefault="00B630A0">
            <w:pPr>
              <w:pStyle w:val="a5"/>
              <w:shd w:val="clear" w:color="auto" w:fill="auto"/>
              <w:ind w:left="-120"/>
              <w:rPr>
                <w:sz w:val="24"/>
                <w:szCs w:val="24"/>
              </w:rPr>
            </w:pPr>
            <w:r>
              <w:rPr>
                <w:sz w:val="18"/>
                <w:szCs w:val="18"/>
              </w:rPr>
              <w:t xml:space="preserve"> (за попереднім розрахунком*)</w:t>
            </w:r>
          </w:p>
        </w:tc>
        <w:tc>
          <w:tcPr>
            <w:tcW w:w="6995" w:type="dxa"/>
            <w:tcBorders>
              <w:top w:val="single" w:sz="4" w:space="0" w:color="auto"/>
              <w:left w:val="single" w:sz="4" w:space="0" w:color="auto"/>
              <w:bottom w:val="single" w:sz="4" w:space="0" w:color="auto"/>
              <w:right w:val="single" w:sz="4" w:space="0" w:color="auto"/>
            </w:tcBorders>
            <w:hideMark/>
          </w:tcPr>
          <w:p w14:paraId="68C5423C" w14:textId="544D424B" w:rsidR="00B630A0" w:rsidRDefault="006F44D8" w:rsidP="006F44D8">
            <w:pPr>
              <w:pStyle w:val="a5"/>
              <w:shd w:val="clear" w:color="auto" w:fill="auto"/>
              <w:rPr>
                <w:rStyle w:val="ad"/>
              </w:rPr>
            </w:pPr>
            <w:r w:rsidRPr="006F44D8">
              <w:rPr>
                <w:rStyle w:val="ad"/>
                <w:b/>
                <w:sz w:val="24"/>
                <w:szCs w:val="24"/>
              </w:rPr>
              <w:t>1 692 018</w:t>
            </w:r>
            <w:r w:rsidR="00B630A0" w:rsidRPr="006F44D8">
              <w:rPr>
                <w:rStyle w:val="ad"/>
                <w:b/>
                <w:sz w:val="24"/>
                <w:szCs w:val="24"/>
              </w:rPr>
              <w:t xml:space="preserve"> грн </w:t>
            </w:r>
            <w:r w:rsidRPr="006F44D8">
              <w:rPr>
                <w:rStyle w:val="ad"/>
                <w:b/>
                <w:sz w:val="24"/>
                <w:szCs w:val="24"/>
              </w:rPr>
              <w:t>32</w:t>
            </w:r>
            <w:r w:rsidR="00B630A0" w:rsidRPr="006F44D8">
              <w:rPr>
                <w:rStyle w:val="ad"/>
                <w:b/>
                <w:sz w:val="24"/>
                <w:szCs w:val="24"/>
              </w:rPr>
              <w:t xml:space="preserve"> коп</w:t>
            </w:r>
            <w:r w:rsidR="00B630A0" w:rsidRPr="006F44D8">
              <w:rPr>
                <w:rStyle w:val="ad"/>
                <w:sz w:val="24"/>
                <w:szCs w:val="24"/>
              </w:rPr>
              <w:t>.</w:t>
            </w:r>
          </w:p>
        </w:tc>
      </w:tr>
      <w:tr w:rsidR="00B630A0" w14:paraId="31BCB625" w14:textId="77777777" w:rsidTr="00B630A0">
        <w:trPr>
          <w:trHeight w:val="480"/>
        </w:trPr>
        <w:tc>
          <w:tcPr>
            <w:tcW w:w="9675" w:type="dxa"/>
            <w:gridSpan w:val="2"/>
            <w:tcBorders>
              <w:top w:val="single" w:sz="4" w:space="0" w:color="auto"/>
              <w:left w:val="single" w:sz="4" w:space="0" w:color="auto"/>
              <w:bottom w:val="single" w:sz="4" w:space="0" w:color="auto"/>
              <w:right w:val="single" w:sz="4" w:space="0" w:color="auto"/>
            </w:tcBorders>
            <w:hideMark/>
          </w:tcPr>
          <w:p w14:paraId="56BAFC4B" w14:textId="77777777" w:rsidR="00B630A0" w:rsidRDefault="00B630A0">
            <w:pPr>
              <w:pStyle w:val="1"/>
              <w:tabs>
                <w:tab w:val="left" w:pos="668"/>
              </w:tabs>
              <w:spacing w:after="0" w:line="228" w:lineRule="auto"/>
              <w:ind w:left="-120" w:firstLine="0"/>
              <w:rPr>
                <w:lang w:val="ru-RU"/>
              </w:rPr>
            </w:pPr>
            <w:r>
              <w:rPr>
                <w:sz w:val="24"/>
                <w:szCs w:val="24"/>
                <w:lang w:val="ru-RU"/>
              </w:rPr>
              <w:t xml:space="preserve"> </w:t>
            </w:r>
            <w:r>
              <w:rPr>
                <w:sz w:val="24"/>
                <w:szCs w:val="24"/>
              </w:rPr>
              <w:t>*</w:t>
            </w:r>
            <w:r>
              <w:rPr>
                <w:i/>
                <w:sz w:val="24"/>
                <w:szCs w:val="24"/>
              </w:rPr>
              <w:t xml:space="preserve">Наведені розрахунки нормативної грошової оцінки не є остаточними і будуть уточнені </w:t>
            </w:r>
            <w:r>
              <w:rPr>
                <w:i/>
                <w:sz w:val="24"/>
                <w:szCs w:val="24"/>
                <w:lang w:val="ru-RU"/>
              </w:rPr>
              <w:t xml:space="preserve">  </w:t>
            </w:r>
          </w:p>
          <w:p w14:paraId="5E6DB4C4" w14:textId="77777777" w:rsidR="00B630A0" w:rsidRDefault="00B630A0">
            <w:pPr>
              <w:pStyle w:val="1"/>
              <w:tabs>
                <w:tab w:val="left" w:pos="668"/>
              </w:tabs>
              <w:spacing w:after="0" w:line="228" w:lineRule="auto"/>
              <w:ind w:left="-120" w:firstLine="0"/>
              <w:rPr>
                <w:sz w:val="24"/>
                <w:szCs w:val="24"/>
                <w:lang w:val="ru-RU"/>
              </w:rPr>
            </w:pPr>
            <w:r>
              <w:rPr>
                <w:i/>
                <w:sz w:val="24"/>
                <w:szCs w:val="24"/>
                <w:lang w:val="ru-RU"/>
              </w:rPr>
              <w:t xml:space="preserve"> </w:t>
            </w:r>
            <w:r>
              <w:rPr>
                <w:i/>
                <w:sz w:val="24"/>
                <w:szCs w:val="24"/>
              </w:rPr>
              <w:t>відповідно до вимог чинного законодавства при оформленні права на земельну ділянку.</w:t>
            </w:r>
          </w:p>
        </w:tc>
      </w:tr>
    </w:tbl>
    <w:p w14:paraId="097BD462" w14:textId="77777777" w:rsidR="00B630A0" w:rsidRPr="00CF4A7B" w:rsidRDefault="00B630A0" w:rsidP="00854144">
      <w:pPr>
        <w:pStyle w:val="1"/>
        <w:shd w:val="clear" w:color="auto" w:fill="auto"/>
        <w:tabs>
          <w:tab w:val="left" w:pos="2093"/>
        </w:tabs>
        <w:spacing w:line="269" w:lineRule="auto"/>
        <w:ind w:firstLine="0"/>
        <w:rPr>
          <w:sz w:val="10"/>
          <w:szCs w:val="10"/>
          <w:lang w:val="ru-RU"/>
        </w:rPr>
      </w:pPr>
    </w:p>
    <w:p w14:paraId="0BA7E596" w14:textId="53CCBAD8" w:rsidR="006C75C6" w:rsidRPr="006C75C6" w:rsidRDefault="003D4611" w:rsidP="00D0322C">
      <w:pPr>
        <w:pStyle w:val="1"/>
        <w:numPr>
          <w:ilvl w:val="0"/>
          <w:numId w:val="1"/>
        </w:numPr>
        <w:shd w:val="clear" w:color="auto" w:fill="auto"/>
        <w:tabs>
          <w:tab w:val="left" w:pos="671"/>
        </w:tabs>
        <w:spacing w:line="228" w:lineRule="auto"/>
        <w:rPr>
          <w:sz w:val="24"/>
          <w:szCs w:val="24"/>
        </w:rPr>
      </w:pPr>
      <w:r w:rsidRPr="005660BA">
        <w:rPr>
          <w:b/>
          <w:bCs/>
          <w:sz w:val="24"/>
          <w:szCs w:val="24"/>
        </w:rPr>
        <w:t>Обґрунтування прийняття рішення</w:t>
      </w:r>
      <w:r w:rsidR="009F1756">
        <w:rPr>
          <w:b/>
          <w:bCs/>
          <w:sz w:val="24"/>
          <w:szCs w:val="24"/>
        </w:rPr>
        <w:t>.</w:t>
      </w:r>
    </w:p>
    <w:p w14:paraId="212B4872" w14:textId="5721190E" w:rsidR="009F1756" w:rsidRDefault="00B630A0" w:rsidP="009F1756">
      <w:pPr>
        <w:pStyle w:val="1"/>
        <w:shd w:val="clear" w:color="auto" w:fill="auto"/>
        <w:ind w:firstLine="426"/>
        <w:jc w:val="both"/>
        <w:rPr>
          <w:sz w:val="24"/>
          <w:szCs w:val="24"/>
        </w:rPr>
      </w:pPr>
      <w:r w:rsidRPr="00B630A0">
        <w:rPr>
          <w:sz w:val="24"/>
          <w:szCs w:val="24"/>
        </w:rPr>
        <w:t>Відповідно до статей 9, 123 Земельного кодексу України, враховуючи, що земельна ділянка зареєстрована в Державному земельному кадастрі (витяг з Державного земельного кад</w:t>
      </w:r>
      <w:r>
        <w:rPr>
          <w:sz w:val="24"/>
          <w:szCs w:val="24"/>
        </w:rPr>
        <w:t>астру про земельну ділянку від 05</w:t>
      </w:r>
      <w:r w:rsidRPr="00B630A0">
        <w:rPr>
          <w:sz w:val="24"/>
          <w:szCs w:val="24"/>
        </w:rPr>
        <w:t>.0</w:t>
      </w:r>
      <w:r>
        <w:rPr>
          <w:sz w:val="24"/>
          <w:szCs w:val="24"/>
        </w:rPr>
        <w:t>3</w:t>
      </w:r>
      <w:r w:rsidRPr="00B630A0">
        <w:rPr>
          <w:sz w:val="24"/>
          <w:szCs w:val="24"/>
        </w:rPr>
        <w:t>.2025 № НВ-0000</w:t>
      </w:r>
      <w:r>
        <w:rPr>
          <w:sz w:val="24"/>
          <w:szCs w:val="24"/>
        </w:rPr>
        <w:t>45112</w:t>
      </w:r>
      <w:r w:rsidRPr="00B630A0">
        <w:rPr>
          <w:sz w:val="24"/>
          <w:szCs w:val="24"/>
        </w:rPr>
        <w:t xml:space="preserve">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sidRPr="00B630A0">
        <w:rPr>
          <w:sz w:val="24"/>
          <w:szCs w:val="24"/>
        </w:rPr>
        <w:t>проєкт</w:t>
      </w:r>
      <w:proofErr w:type="spellEnd"/>
      <w:r w:rsidRPr="00B630A0">
        <w:rPr>
          <w:sz w:val="24"/>
          <w:szCs w:val="24"/>
        </w:rPr>
        <w:t xml:space="preserve">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p>
    <w:p w14:paraId="2BCB0155" w14:textId="77777777" w:rsidR="00E37F73" w:rsidRPr="00B630A0" w:rsidRDefault="00E37F73" w:rsidP="009F1756">
      <w:pPr>
        <w:pStyle w:val="1"/>
        <w:shd w:val="clear" w:color="auto" w:fill="auto"/>
        <w:ind w:firstLine="426"/>
        <w:jc w:val="both"/>
        <w:rPr>
          <w:i/>
          <w:sz w:val="24"/>
          <w:szCs w:val="24"/>
        </w:rPr>
      </w:pPr>
    </w:p>
    <w:p w14:paraId="105FE328" w14:textId="77777777" w:rsidR="00D437FF" w:rsidRPr="005660BA" w:rsidRDefault="003D4611" w:rsidP="00486A4D">
      <w:pPr>
        <w:pStyle w:val="1"/>
        <w:numPr>
          <w:ilvl w:val="0"/>
          <w:numId w:val="1"/>
        </w:numPr>
        <w:shd w:val="clear" w:color="auto" w:fill="auto"/>
        <w:tabs>
          <w:tab w:val="left" w:pos="671"/>
          <w:tab w:val="left" w:pos="1134"/>
        </w:tabs>
        <w:spacing w:after="0" w:line="228" w:lineRule="auto"/>
        <w:ind w:firstLine="426"/>
        <w:rPr>
          <w:sz w:val="24"/>
          <w:szCs w:val="24"/>
        </w:rPr>
      </w:pPr>
      <w:r w:rsidRPr="005660BA">
        <w:rPr>
          <w:b/>
          <w:bCs/>
          <w:sz w:val="24"/>
          <w:szCs w:val="24"/>
        </w:rPr>
        <w:lastRenderedPageBreak/>
        <w:t>Мета прийняття рішення.</w:t>
      </w:r>
    </w:p>
    <w:p w14:paraId="499A3659" w14:textId="609DDBF8" w:rsidR="00D437FF" w:rsidRDefault="003D4611" w:rsidP="009F1756">
      <w:pPr>
        <w:pStyle w:val="1"/>
        <w:shd w:val="clear" w:color="auto" w:fill="auto"/>
        <w:spacing w:after="0"/>
        <w:ind w:firstLine="426"/>
        <w:rPr>
          <w:sz w:val="24"/>
          <w:szCs w:val="24"/>
        </w:rPr>
      </w:pPr>
      <w:r w:rsidRPr="005660BA">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30CA9CA" w14:textId="77777777" w:rsidR="007D79A0" w:rsidRDefault="007D79A0" w:rsidP="009F1756">
      <w:pPr>
        <w:pStyle w:val="1"/>
        <w:shd w:val="clear" w:color="auto" w:fill="auto"/>
        <w:spacing w:after="0"/>
        <w:ind w:firstLine="426"/>
        <w:rPr>
          <w:sz w:val="24"/>
          <w:szCs w:val="24"/>
        </w:rPr>
      </w:pPr>
    </w:p>
    <w:p w14:paraId="430B5247" w14:textId="77777777" w:rsidR="009A054D" w:rsidRPr="002B31E8" w:rsidRDefault="009A054D" w:rsidP="00D0322C">
      <w:pPr>
        <w:pStyle w:val="1"/>
        <w:numPr>
          <w:ilvl w:val="0"/>
          <w:numId w:val="3"/>
        </w:numPr>
        <w:shd w:val="clear" w:color="auto" w:fill="auto"/>
        <w:tabs>
          <w:tab w:val="left" w:pos="709"/>
        </w:tabs>
        <w:spacing w:after="60"/>
        <w:ind w:left="567" w:hanging="141"/>
        <w:rPr>
          <w:sz w:val="24"/>
          <w:szCs w:val="24"/>
        </w:rPr>
      </w:pPr>
      <w:r w:rsidRPr="005660BA">
        <w:rPr>
          <w:b/>
          <w:bCs/>
          <w:sz w:val="24"/>
          <w:szCs w:val="24"/>
        </w:rPr>
        <w:t>Особливі характеристики ділянки.</w:t>
      </w:r>
    </w:p>
    <w:tbl>
      <w:tblPr>
        <w:tblStyle w:val="a8"/>
        <w:tblW w:w="9697" w:type="dxa"/>
        <w:tblLook w:val="04A0" w:firstRow="1" w:lastRow="0" w:firstColumn="1" w:lastColumn="0" w:noHBand="0" w:noVBand="1"/>
      </w:tblPr>
      <w:tblGrid>
        <w:gridCol w:w="3167"/>
        <w:gridCol w:w="6530"/>
      </w:tblGrid>
      <w:tr w:rsidR="002B31E8" w:rsidRPr="003774B2" w14:paraId="4CAB0CE4" w14:textId="77777777" w:rsidTr="00E267AF">
        <w:trPr>
          <w:cantSplit/>
          <w:trHeight w:val="654"/>
        </w:trPr>
        <w:tc>
          <w:tcPr>
            <w:tcW w:w="3167" w:type="dxa"/>
          </w:tcPr>
          <w:p w14:paraId="6E2889C2" w14:textId="13C8BA98" w:rsidR="002B31E8" w:rsidRPr="00447390" w:rsidRDefault="00C16947" w:rsidP="00447390">
            <w:pPr>
              <w:pStyle w:val="1"/>
              <w:shd w:val="clear" w:color="auto" w:fill="auto"/>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 xml:space="preserve">Наявність будівель </w:t>
            </w:r>
          </w:p>
          <w:p w14:paraId="2439C9F8" w14:textId="16AB0BCC" w:rsidR="002B31E8" w:rsidRPr="00447390" w:rsidRDefault="00C16947" w:rsidP="00447390">
            <w:pPr>
              <w:pStyle w:val="20"/>
              <w:shd w:val="clear" w:color="auto" w:fill="auto"/>
              <w:spacing w:line="209" w:lineRule="auto"/>
              <w:ind w:left="-142"/>
              <w:jc w:val="left"/>
              <w:rPr>
                <w:rFonts w:ascii="Times New Roman" w:eastAsia="Courier New" w:hAnsi="Times New Roman" w:cs="Times New Roman"/>
                <w:i w:val="0"/>
                <w:iCs w:val="0"/>
                <w:sz w:val="24"/>
                <w:szCs w:val="24"/>
              </w:rPr>
            </w:pPr>
            <w:r>
              <w:rPr>
                <w:rFonts w:ascii="Times New Roman" w:eastAsia="Courier New" w:hAnsi="Times New Roman" w:cs="Times New Roman"/>
                <w:i w:val="0"/>
                <w:iCs w:val="0"/>
                <w:sz w:val="24"/>
                <w:szCs w:val="24"/>
              </w:rPr>
              <w:t xml:space="preserve"> </w:t>
            </w:r>
            <w:r w:rsidR="002B31E8" w:rsidRPr="00447390">
              <w:rPr>
                <w:rFonts w:ascii="Times New Roman" w:eastAsia="Courier New" w:hAnsi="Times New Roman" w:cs="Times New Roman"/>
                <w:i w:val="0"/>
                <w:iCs w:val="0"/>
                <w:sz w:val="24"/>
                <w:szCs w:val="24"/>
              </w:rPr>
              <w:t>і споруд на ділянці:</w:t>
            </w:r>
          </w:p>
        </w:tc>
        <w:tc>
          <w:tcPr>
            <w:tcW w:w="6530" w:type="dxa"/>
          </w:tcPr>
          <w:p w14:paraId="77F6A87F" w14:textId="0CC881BF" w:rsidR="002B31E8" w:rsidRPr="00B23D10" w:rsidRDefault="00B23D10" w:rsidP="00B23D10">
            <w:pPr>
              <w:pStyle w:val="1"/>
              <w:shd w:val="clear" w:color="auto" w:fill="auto"/>
              <w:spacing w:after="0"/>
              <w:ind w:firstLine="0"/>
              <w:jc w:val="both"/>
              <w:rPr>
                <w:i/>
                <w:sz w:val="24"/>
                <w:szCs w:val="24"/>
              </w:rPr>
            </w:pPr>
            <w:r w:rsidRPr="00B23D10">
              <w:rPr>
                <w:i/>
                <w:sz w:val="24"/>
                <w:szCs w:val="24"/>
              </w:rPr>
              <w:t>Земельна ділянка вільна від капітальної забудови, на земельній ділянці розміщена наземна магістральна теплова мережа (від ТК-723/2-2-1 до зовнішньої стіни житлового будинку на  вул. Володимиро-</w:t>
            </w:r>
            <w:proofErr w:type="spellStart"/>
            <w:r w:rsidRPr="00B23D10">
              <w:rPr>
                <w:i/>
                <w:sz w:val="24"/>
                <w:szCs w:val="24"/>
              </w:rPr>
              <w:t>Либідській</w:t>
            </w:r>
            <w:proofErr w:type="spellEnd"/>
            <w:r w:rsidRPr="00B23D10">
              <w:rPr>
                <w:i/>
                <w:sz w:val="24"/>
                <w:szCs w:val="24"/>
              </w:rPr>
              <w:t>, 16),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B23D10">
              <w:rPr>
                <w:i/>
                <w:sz w:val="24"/>
                <w:szCs w:val="24"/>
              </w:rPr>
              <w:t>Київтеплоенерго</w:t>
            </w:r>
            <w:proofErr w:type="spellEnd"/>
            <w:r w:rsidRPr="00B23D10">
              <w:rPr>
                <w:i/>
                <w:sz w:val="24"/>
                <w:szCs w:val="24"/>
              </w:rPr>
              <w:t xml:space="preserve">» (лист КОМУНАЛЬНОГО ПІДПРИЄМСТВА ВИКОНАВЧОГО ОРГАНУ КИЇВРАДИ (КИЇВСЬКОЇ МІСЬКОЇ ДЕРЖАВНОЇ АДМІНІСТРАЦІЇ) «КИЇВТЕПЛОЕНЕРГО» від </w:t>
            </w:r>
            <w:r>
              <w:rPr>
                <w:i/>
                <w:sz w:val="24"/>
                <w:szCs w:val="24"/>
              </w:rPr>
              <w:t>24</w:t>
            </w:r>
            <w:r w:rsidRPr="00B23D10">
              <w:rPr>
                <w:i/>
                <w:sz w:val="24"/>
                <w:szCs w:val="24"/>
              </w:rPr>
              <w:t>.0</w:t>
            </w:r>
            <w:r>
              <w:rPr>
                <w:i/>
                <w:sz w:val="24"/>
                <w:szCs w:val="24"/>
              </w:rPr>
              <w:t>2</w:t>
            </w:r>
            <w:r w:rsidRPr="00B23D10">
              <w:rPr>
                <w:i/>
                <w:sz w:val="24"/>
                <w:szCs w:val="24"/>
              </w:rPr>
              <w:t>.2025 № 1/28/23.1.3/</w:t>
            </w:r>
            <w:r>
              <w:rPr>
                <w:i/>
                <w:sz w:val="24"/>
                <w:szCs w:val="24"/>
              </w:rPr>
              <w:t>1237</w:t>
            </w:r>
            <w:r w:rsidRPr="00B23D10">
              <w:rPr>
                <w:i/>
                <w:sz w:val="24"/>
                <w:szCs w:val="24"/>
              </w:rPr>
              <w:t>).</w:t>
            </w:r>
          </w:p>
        </w:tc>
      </w:tr>
      <w:tr w:rsidR="002B31E8" w:rsidRPr="003774B2" w14:paraId="2E1CCB39" w14:textId="77777777" w:rsidTr="00B23D10">
        <w:trPr>
          <w:cantSplit/>
          <w:trHeight w:val="245"/>
        </w:trPr>
        <w:tc>
          <w:tcPr>
            <w:tcW w:w="3167" w:type="dxa"/>
          </w:tcPr>
          <w:p w14:paraId="591A714D" w14:textId="3AF05BE3" w:rsidR="002B31E8" w:rsidRPr="00447390" w:rsidRDefault="00C16947" w:rsidP="00447390">
            <w:pPr>
              <w:pStyle w:val="1"/>
              <w:shd w:val="clear" w:color="auto" w:fill="auto"/>
              <w:tabs>
                <w:tab w:val="left" w:pos="1861"/>
              </w:tabs>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Наявність ДПТ:</w:t>
            </w:r>
          </w:p>
        </w:tc>
        <w:tc>
          <w:tcPr>
            <w:tcW w:w="6530" w:type="dxa"/>
          </w:tcPr>
          <w:p w14:paraId="3C5543F4" w14:textId="77777777" w:rsidR="002B31E8" w:rsidRPr="0041184B" w:rsidRDefault="002B31E8" w:rsidP="00027B06">
            <w:pPr>
              <w:pStyle w:val="1"/>
              <w:ind w:firstLine="0"/>
              <w:jc w:val="both"/>
              <w:rPr>
                <w:i/>
                <w:sz w:val="24"/>
                <w:szCs w:val="24"/>
              </w:rPr>
            </w:pPr>
            <w:r w:rsidRPr="009B44EB">
              <w:rPr>
                <w:i/>
                <w:sz w:val="24"/>
                <w:szCs w:val="24"/>
              </w:rPr>
              <w:t>Детальний план території відсутній.</w:t>
            </w:r>
          </w:p>
        </w:tc>
      </w:tr>
      <w:tr w:rsidR="002B31E8" w:rsidRPr="003774B2" w14:paraId="1D06D55D" w14:textId="77777777" w:rsidTr="00F61295">
        <w:trPr>
          <w:cantSplit/>
          <w:trHeight w:val="1461"/>
        </w:trPr>
        <w:tc>
          <w:tcPr>
            <w:tcW w:w="3167" w:type="dxa"/>
          </w:tcPr>
          <w:p w14:paraId="3D1B9DAF" w14:textId="77777777" w:rsidR="00C16947" w:rsidRDefault="00C16947" w:rsidP="00C16947">
            <w:pPr>
              <w:ind w:left="-142"/>
              <w:rPr>
                <w:rFonts w:ascii="Times New Roman" w:hAnsi="Times New Roman" w:cs="Times New Roman"/>
              </w:rPr>
            </w:pPr>
            <w:r>
              <w:rPr>
                <w:rFonts w:ascii="Times New Roman" w:hAnsi="Times New Roman" w:cs="Times New Roman"/>
              </w:rPr>
              <w:t xml:space="preserve"> Функціональне призначення      </w:t>
            </w:r>
          </w:p>
          <w:p w14:paraId="21AD0C8C" w14:textId="387671F7" w:rsidR="002B31E8" w:rsidRPr="00447390" w:rsidRDefault="00C16947" w:rsidP="00C16947">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 xml:space="preserve">згідно </w:t>
            </w:r>
            <w:r w:rsidR="00046F6D" w:rsidRPr="00447390">
              <w:rPr>
                <w:rFonts w:ascii="Times New Roman" w:hAnsi="Times New Roman" w:cs="Times New Roman"/>
              </w:rPr>
              <w:t>з Генпланом:</w:t>
            </w:r>
          </w:p>
        </w:tc>
        <w:tc>
          <w:tcPr>
            <w:tcW w:w="6530" w:type="dxa"/>
          </w:tcPr>
          <w:p w14:paraId="06C70B3D" w14:textId="195676D6" w:rsidR="002B31E8" w:rsidRPr="0041184B" w:rsidRDefault="00B23D10" w:rsidP="000D2AA4">
            <w:pPr>
              <w:pStyle w:val="1"/>
              <w:shd w:val="clear" w:color="auto" w:fill="auto"/>
              <w:spacing w:after="0"/>
              <w:ind w:firstLine="0"/>
              <w:jc w:val="both"/>
              <w:rPr>
                <w:i/>
                <w:sz w:val="24"/>
                <w:szCs w:val="24"/>
              </w:rPr>
            </w:pPr>
            <w:r>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частково до території комунально-складські (на розрахунковий період) та частково до території вулиць і доріг</w:t>
            </w:r>
            <w:r w:rsidR="00E37F73">
              <w:rPr>
                <w:i/>
                <w:sz w:val="24"/>
                <w:szCs w:val="24"/>
              </w:rPr>
              <w:t xml:space="preserve"> (</w:t>
            </w:r>
            <w:r w:rsidR="00F768E8">
              <w:rPr>
                <w:i/>
                <w:sz w:val="24"/>
                <w:szCs w:val="24"/>
              </w:rPr>
              <w:t xml:space="preserve">довідка (витяг) з містобудівного кадастру </w:t>
            </w:r>
            <w:r w:rsidR="00E37F73">
              <w:rPr>
                <w:i/>
                <w:sz w:val="24"/>
                <w:szCs w:val="24"/>
              </w:rPr>
              <w:t xml:space="preserve"> </w:t>
            </w:r>
            <w:r w:rsidR="000D2AA4">
              <w:rPr>
                <w:i/>
                <w:sz w:val="24"/>
                <w:szCs w:val="24"/>
              </w:rPr>
              <w:t xml:space="preserve">надана листом </w:t>
            </w:r>
            <w:r w:rsidR="00E37F73">
              <w:rPr>
                <w:i/>
                <w:snapToGrid w:val="0"/>
                <w:sz w:val="24"/>
                <w:szCs w:val="24"/>
              </w:rPr>
              <w:t>Департаменту містобудування та архітектури виконавчого органу Київської міської ради (Київської міської державної адміністрації) від 05.03.2025 № 055-3574)</w:t>
            </w:r>
            <w:r>
              <w:rPr>
                <w:i/>
                <w:sz w:val="24"/>
                <w:szCs w:val="24"/>
              </w:rPr>
              <w:t>.</w:t>
            </w:r>
          </w:p>
        </w:tc>
      </w:tr>
      <w:tr w:rsidR="002B31E8" w:rsidRPr="003774B2" w14:paraId="13467157" w14:textId="77777777" w:rsidTr="00E267AF">
        <w:trPr>
          <w:cantSplit/>
          <w:trHeight w:val="547"/>
        </w:trPr>
        <w:tc>
          <w:tcPr>
            <w:tcW w:w="3167" w:type="dxa"/>
          </w:tcPr>
          <w:p w14:paraId="2A341F16" w14:textId="3A201E1A"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Правовий режим:</w:t>
            </w:r>
          </w:p>
        </w:tc>
        <w:tc>
          <w:tcPr>
            <w:tcW w:w="6530" w:type="dxa"/>
          </w:tcPr>
          <w:p w14:paraId="2C9961B7" w14:textId="6FA76F8A" w:rsidR="002B31E8" w:rsidRPr="003774B2" w:rsidRDefault="00D6499D" w:rsidP="00027B06">
            <w:pPr>
              <w:jc w:val="both"/>
              <w:rPr>
                <w:rFonts w:ascii="Times New Roman" w:hAnsi="Times New Roman" w:cs="Times New Roman"/>
                <w:i/>
              </w:rPr>
            </w:pPr>
            <w:r>
              <w:rPr>
                <w:rFonts w:ascii="Times New Roman" w:hAnsi="Times New Roman" w:cs="Times New Roman"/>
                <w:i/>
              </w:rPr>
              <w:t>Земельна ділянка</w:t>
            </w:r>
            <w:r w:rsidR="002B31E8" w:rsidRPr="00175FD0">
              <w:rPr>
                <w:rFonts w:ascii="Times New Roman" w:hAnsi="Times New Roman" w:cs="Times New Roman"/>
                <w:i/>
              </w:rPr>
              <w:t xml:space="preserve"> належить до земель комунальної власності територіальної громади міста Києва</w:t>
            </w:r>
            <w:r w:rsidR="002B31E8" w:rsidRPr="009D391D">
              <w:rPr>
                <w:rFonts w:ascii="Times New Roman" w:hAnsi="Times New Roman" w:cs="Times New Roman"/>
                <w:i/>
              </w:rPr>
              <w:t>.</w:t>
            </w:r>
          </w:p>
        </w:tc>
      </w:tr>
      <w:tr w:rsidR="002B31E8" w:rsidRPr="003774B2" w14:paraId="4A30AB8A" w14:textId="77777777" w:rsidTr="00E267AF">
        <w:trPr>
          <w:cantSplit/>
          <w:trHeight w:val="563"/>
        </w:trPr>
        <w:tc>
          <w:tcPr>
            <w:tcW w:w="3167" w:type="dxa"/>
          </w:tcPr>
          <w:p w14:paraId="1076D181" w14:textId="47191B36"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Розташування в зеленій зоні:</w:t>
            </w:r>
          </w:p>
        </w:tc>
        <w:tc>
          <w:tcPr>
            <w:tcW w:w="6530" w:type="dxa"/>
          </w:tcPr>
          <w:p w14:paraId="394FEC80" w14:textId="04705548" w:rsidR="002B31E8" w:rsidRPr="003774B2" w:rsidRDefault="002B31E8" w:rsidP="00027B06">
            <w:pPr>
              <w:jc w:val="both"/>
              <w:rPr>
                <w:rFonts w:ascii="Times New Roman" w:hAnsi="Times New Roman" w:cs="Times New Roman"/>
                <w:i/>
              </w:rPr>
            </w:pPr>
            <w:r w:rsidRPr="001E3A85">
              <w:rPr>
                <w:rFonts w:ascii="Times New Roman" w:hAnsi="Times New Roman" w:cs="Times New Roman"/>
                <w:i/>
                <w:color w:val="000000" w:themeColor="text1"/>
              </w:rPr>
              <w:t>Земельна ділянка не входить</w:t>
            </w:r>
            <w:r w:rsidR="000E40B4" w:rsidRPr="001E3A85">
              <w:rPr>
                <w:rFonts w:ascii="Times New Roman" w:hAnsi="Times New Roman" w:cs="Times New Roman"/>
                <w:i/>
                <w:color w:val="000000" w:themeColor="text1"/>
              </w:rPr>
              <w:t xml:space="preserve"> до зеленої зони</w:t>
            </w:r>
            <w:r w:rsidR="00990F86">
              <w:rPr>
                <w:rFonts w:ascii="Times New Roman" w:hAnsi="Times New Roman" w:cs="Times New Roman"/>
                <w:i/>
                <w:color w:val="000000" w:themeColor="text1"/>
              </w:rPr>
              <w:t>.</w:t>
            </w:r>
          </w:p>
        </w:tc>
      </w:tr>
      <w:tr w:rsidR="00486A4D" w:rsidRPr="003774B2" w14:paraId="14F719AA" w14:textId="77777777" w:rsidTr="00E37200">
        <w:trPr>
          <w:cantSplit/>
          <w:trHeight w:val="4221"/>
        </w:trPr>
        <w:tc>
          <w:tcPr>
            <w:tcW w:w="3167" w:type="dxa"/>
          </w:tcPr>
          <w:p w14:paraId="3D07A71A" w14:textId="4DD9634A" w:rsidR="00486A4D"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D0322C" w:rsidRPr="00447390">
              <w:rPr>
                <w:rFonts w:ascii="Times New Roman" w:hAnsi="Times New Roman" w:cs="Times New Roman"/>
              </w:rPr>
              <w:t>Інші особливості:</w:t>
            </w:r>
          </w:p>
        </w:tc>
        <w:tc>
          <w:tcPr>
            <w:tcW w:w="6530" w:type="dxa"/>
          </w:tcPr>
          <w:p w14:paraId="2C1CAAFC" w14:textId="21CE2A5A" w:rsidR="005C34B1" w:rsidRPr="005C34B1" w:rsidRDefault="005C34B1" w:rsidP="000C49A9">
            <w:pPr>
              <w:jc w:val="both"/>
              <w:rPr>
                <w:rStyle w:val="fontstyle01"/>
                <w:i/>
                <w:sz w:val="24"/>
                <w:szCs w:val="24"/>
              </w:rPr>
            </w:pPr>
            <w:r>
              <w:rPr>
                <w:rStyle w:val="fontstyle01"/>
                <w:i/>
                <w:sz w:val="24"/>
                <w:szCs w:val="24"/>
              </w:rPr>
              <w:t>Р</w:t>
            </w:r>
            <w:r w:rsidRPr="005C34B1">
              <w:rPr>
                <w:rStyle w:val="fontstyle01"/>
                <w:i/>
                <w:sz w:val="24"/>
                <w:szCs w:val="24"/>
              </w:rPr>
              <w:t>ішення</w:t>
            </w:r>
            <w:r w:rsidR="00E37200">
              <w:rPr>
                <w:rStyle w:val="fontstyle01"/>
                <w:i/>
                <w:sz w:val="24"/>
                <w:szCs w:val="24"/>
              </w:rPr>
              <w:t>м</w:t>
            </w:r>
            <w:r w:rsidRPr="005C34B1">
              <w:rPr>
                <w:rStyle w:val="fontstyle01"/>
                <w:i/>
                <w:sz w:val="24"/>
                <w:szCs w:val="24"/>
              </w:rPr>
              <w:t xml:space="preserve"> Київської міської ради від 23.03.2023 № 6271/6312 «Про перейменування вулиці Льва Толстого в Голосіївському, Солом'янському і Шевченківському районах міста Києва»</w:t>
            </w:r>
            <w:r w:rsidR="00E37200">
              <w:rPr>
                <w:rStyle w:val="fontstyle01"/>
                <w:i/>
                <w:sz w:val="24"/>
                <w:szCs w:val="24"/>
              </w:rPr>
              <w:t xml:space="preserve"> вулицю Льва Толстого перейменували на вулицю Гетьмана Павла Скоропадського</w:t>
            </w:r>
            <w:r w:rsidRPr="005C34B1">
              <w:rPr>
                <w:rStyle w:val="fontstyle01"/>
                <w:i/>
                <w:sz w:val="24"/>
                <w:szCs w:val="24"/>
              </w:rPr>
              <w:t>.</w:t>
            </w:r>
          </w:p>
          <w:p w14:paraId="69A25DD8" w14:textId="2328D43C" w:rsidR="007756E4" w:rsidRPr="001E3A85" w:rsidRDefault="000C49A9" w:rsidP="009F0803">
            <w:pPr>
              <w:jc w:val="both"/>
              <w:rPr>
                <w:rFonts w:ascii="Times New Roman" w:hAnsi="Times New Roman" w:cs="Times New Roman"/>
                <w:i/>
                <w:color w:val="000000" w:themeColor="text1"/>
              </w:rPr>
            </w:pPr>
            <w:r>
              <w:rPr>
                <w:rFonts w:ascii="Times New Roman" w:hAnsi="Times New Roman" w:cs="Times New Roman"/>
                <w:bCs/>
                <w:i/>
                <w:iCs/>
                <w:shd w:val="clear" w:color="auto" w:fill="FFFFFF"/>
              </w:rPr>
              <w:t>Земельна ділянка площею 0,</w:t>
            </w:r>
            <w:r w:rsidR="00FF785F">
              <w:rPr>
                <w:rFonts w:ascii="Times New Roman" w:hAnsi="Times New Roman" w:cs="Times New Roman"/>
                <w:bCs/>
                <w:i/>
                <w:iCs/>
                <w:shd w:val="clear" w:color="auto" w:fill="FFFFFF"/>
              </w:rPr>
              <w:t>0385</w:t>
            </w:r>
            <w:r>
              <w:rPr>
                <w:rFonts w:ascii="Times New Roman" w:hAnsi="Times New Roman" w:cs="Times New Roman"/>
                <w:bCs/>
                <w:i/>
                <w:iCs/>
                <w:shd w:val="clear" w:color="auto" w:fill="FFFFFF"/>
              </w:rPr>
              <w:t xml:space="preserve"> га (кадастровий номер 8000000000:72:07</w:t>
            </w:r>
            <w:r w:rsidR="002B041D">
              <w:rPr>
                <w:rFonts w:ascii="Times New Roman" w:hAnsi="Times New Roman" w:cs="Times New Roman"/>
                <w:bCs/>
                <w:i/>
                <w:iCs/>
                <w:shd w:val="clear" w:color="auto" w:fill="FFFFFF"/>
              </w:rPr>
              <w:t xml:space="preserve">5:0015) на </w:t>
            </w:r>
            <w:r w:rsidR="00FF785F">
              <w:rPr>
                <w:rFonts w:ascii="Times New Roman" w:hAnsi="Times New Roman" w:cs="Times New Roman"/>
                <w:bCs/>
                <w:i/>
                <w:iCs/>
                <w:shd w:val="clear" w:color="auto" w:fill="FFFFFF"/>
              </w:rPr>
              <w:t xml:space="preserve">вул. </w:t>
            </w:r>
            <w:r w:rsidR="009F0803">
              <w:rPr>
                <w:rStyle w:val="fontstyle01"/>
                <w:i/>
                <w:sz w:val="24"/>
                <w:szCs w:val="24"/>
              </w:rPr>
              <w:t>Гетьмана Павла Скоропадського</w:t>
            </w:r>
            <w:r>
              <w:rPr>
                <w:rFonts w:ascii="Times New Roman" w:hAnsi="Times New Roman" w:cs="Times New Roman"/>
                <w:bCs/>
                <w:i/>
                <w:iCs/>
                <w:shd w:val="clear" w:color="auto" w:fill="FFFFFF"/>
              </w:rPr>
              <w:t xml:space="preserve"> у Голосіївському районі м. Києва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з цільовим призначенням: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9D6509" w:rsidRPr="003774B2" w14:paraId="4BA66156" w14:textId="77777777" w:rsidTr="002E4D1B">
        <w:trPr>
          <w:cantSplit/>
          <w:trHeight w:val="13030"/>
        </w:trPr>
        <w:tc>
          <w:tcPr>
            <w:tcW w:w="3167" w:type="dxa"/>
          </w:tcPr>
          <w:p w14:paraId="1EA2B400" w14:textId="77777777" w:rsidR="009D6509" w:rsidRDefault="009D6509" w:rsidP="00447390">
            <w:pPr>
              <w:ind w:left="-142"/>
              <w:rPr>
                <w:rFonts w:ascii="Times New Roman" w:hAnsi="Times New Roman" w:cs="Times New Roman"/>
              </w:rPr>
            </w:pPr>
          </w:p>
        </w:tc>
        <w:tc>
          <w:tcPr>
            <w:tcW w:w="6530" w:type="dxa"/>
          </w:tcPr>
          <w:p w14:paraId="3100C979" w14:textId="77777777" w:rsidR="009D6509" w:rsidRDefault="009D6509" w:rsidP="00E37200">
            <w:pPr>
              <w:jc w:val="both"/>
              <w:rPr>
                <w:rFonts w:ascii="Times New Roman" w:hAnsi="Times New Roman" w:cs="Times New Roman"/>
                <w:i/>
                <w:color w:val="000000" w:themeColor="text1"/>
              </w:rPr>
            </w:pPr>
            <w:r>
              <w:rPr>
                <w:rFonts w:ascii="Times New Roman" w:hAnsi="Times New Roman" w:cs="Times New Roman"/>
                <w:bCs/>
                <w:i/>
                <w:iCs/>
                <w:shd w:val="clear" w:color="auto" w:fill="FFFFFF"/>
              </w:rPr>
              <w:t>Рішенням</w:t>
            </w:r>
            <w:r>
              <w:rPr>
                <w:bCs/>
                <w:i/>
                <w:iCs/>
                <w:shd w:val="clear" w:color="auto" w:fill="FFFFFF"/>
              </w:rPr>
              <w:t xml:space="preserve"> </w:t>
            </w:r>
            <w:r>
              <w:rPr>
                <w:rFonts w:ascii="Times New Roman" w:hAnsi="Times New Roman" w:cs="Times New Roman"/>
                <w:bCs/>
                <w:i/>
                <w:iCs/>
                <w:shd w:val="clear" w:color="auto" w:fill="FFFFFF"/>
              </w:rPr>
              <w:t>Київської міської ради від 30.05.2024 № 585/8551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w:t>
            </w:r>
          </w:p>
          <w:p w14:paraId="718E8A4F" w14:textId="61A96712" w:rsidR="00E20F08" w:rsidRDefault="009D6509" w:rsidP="00E20F08">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на території кадастрового кварталу 72:075 (в тому числі щодо земельної ділянки з кадастровим номером 8000000000:72:075:0015).</w:t>
            </w:r>
          </w:p>
          <w:p w14:paraId="606D2CE6" w14:textId="77777777" w:rsidR="000133E5" w:rsidRDefault="000133E5" w:rsidP="000133E5">
            <w:pPr>
              <w:jc w:val="both"/>
              <w:rPr>
                <w:rFonts w:ascii="Times New Roman" w:hAnsi="Times New Roman" w:cs="Times New Roman"/>
                <w:i/>
              </w:rPr>
            </w:pPr>
            <w:r w:rsidRPr="00FE12AB">
              <w:rPr>
                <w:rFonts w:ascii="Times New Roman" w:hAnsi="Times New Roman" w:cs="Times New Roman"/>
                <w:bCs/>
                <w:i/>
                <w:iCs/>
                <w:shd w:val="clear" w:color="auto" w:fill="FFFFFF"/>
              </w:rPr>
              <w:t>Обмеження щодо передачі (надання) земельних ділянок із земель державної або комунальної власності у власність чи користування фізичним або юридичним особам, визначені частин</w:t>
            </w:r>
            <w:r>
              <w:rPr>
                <w:rFonts w:ascii="Times New Roman" w:hAnsi="Times New Roman" w:cs="Times New Roman"/>
                <w:bCs/>
                <w:i/>
                <w:iCs/>
                <w:shd w:val="clear" w:color="auto" w:fill="FFFFFF"/>
              </w:rPr>
              <w:t>ою</w:t>
            </w:r>
            <w:r w:rsidRPr="00FE12AB">
              <w:rPr>
                <w:rFonts w:ascii="Times New Roman" w:hAnsi="Times New Roman" w:cs="Times New Roman"/>
                <w:bCs/>
                <w:i/>
                <w:iCs/>
                <w:shd w:val="clear" w:color="auto" w:fill="FFFFFF"/>
              </w:rPr>
              <w:t xml:space="preserve"> третьо</w:t>
            </w:r>
            <w:r>
              <w:rPr>
                <w:rFonts w:ascii="Times New Roman" w:hAnsi="Times New Roman" w:cs="Times New Roman"/>
                <w:bCs/>
                <w:i/>
                <w:iCs/>
                <w:shd w:val="clear" w:color="auto" w:fill="FFFFFF"/>
              </w:rPr>
              <w:t>ю</w:t>
            </w:r>
            <w:r w:rsidRPr="00FE12AB">
              <w:rPr>
                <w:rFonts w:ascii="Times New Roman" w:hAnsi="Times New Roman" w:cs="Times New Roman"/>
                <w:bCs/>
                <w:i/>
                <w:iCs/>
                <w:shd w:val="clear" w:color="auto" w:fill="FFFFFF"/>
              </w:rPr>
              <w:t xml:space="preserve"> статті 24 Закону України «Про регулювання   містобудівної   діяльності»,  не   поширюються</w:t>
            </w:r>
            <w:r>
              <w:rPr>
                <w:rFonts w:ascii="Times New Roman" w:hAnsi="Times New Roman" w:cs="Times New Roman"/>
                <w:bCs/>
                <w:i/>
                <w:iCs/>
                <w:shd w:val="clear" w:color="auto" w:fill="FFFFFF"/>
              </w:rPr>
              <w:t xml:space="preserve">, </w:t>
            </w:r>
            <w:r w:rsidRPr="00FE12AB">
              <w:rPr>
                <w:rFonts w:ascii="Times New Roman" w:hAnsi="Times New Roman" w:cs="Times New Roman"/>
                <w:bCs/>
                <w:i/>
                <w:iCs/>
                <w:shd w:val="clear" w:color="auto" w:fill="FFFFFF"/>
              </w:rPr>
              <w:t>зокрема</w:t>
            </w:r>
            <w:r>
              <w:rPr>
                <w:rFonts w:ascii="Times New Roman" w:hAnsi="Times New Roman" w:cs="Times New Roman"/>
                <w:bCs/>
                <w:i/>
                <w:iCs/>
                <w:shd w:val="clear" w:color="auto" w:fill="FFFFFF"/>
              </w:rPr>
              <w:t>, на випадки</w:t>
            </w:r>
            <w:r w:rsidRPr="00FE12AB">
              <w:rPr>
                <w:rFonts w:ascii="Times New Roman" w:hAnsi="Times New Roman" w:cs="Times New Roman"/>
                <w:bCs/>
                <w:i/>
                <w:iCs/>
                <w:shd w:val="clear" w:color="auto" w:fill="FFFFFF"/>
              </w:rPr>
              <w:t xml:space="preserve"> надання земельної ділянки для розміщення технічних засобів та/або споруд електронних комунікацій, лінійних об’єктів енергетичної та транспортної інфраструктури (доріг, мостів, естакад).</w:t>
            </w:r>
          </w:p>
          <w:p w14:paraId="14B2123F" w14:textId="7A57805C" w:rsidR="009D6509" w:rsidRPr="00E20F08" w:rsidRDefault="009D6509" w:rsidP="00E20F08">
            <w:pPr>
              <w:jc w:val="both"/>
              <w:rPr>
                <w:rFonts w:ascii="Times New Roman" w:hAnsi="Times New Roman" w:cs="Times New Roman"/>
                <w:i/>
              </w:rPr>
            </w:pPr>
            <w:bookmarkStart w:id="0" w:name="_GoBack"/>
            <w:bookmarkEnd w:id="0"/>
            <w:r>
              <w:rPr>
                <w:rFonts w:ascii="Times New Roman" w:hAnsi="Times New Roman" w:cs="Times New Roman"/>
                <w:bCs/>
                <w:i/>
                <w:iCs/>
                <w:shd w:val="clear" w:color="auto" w:fill="FFFFFF"/>
              </w:rPr>
              <w:t xml:space="preserve">Статтею 1 Закону України «Про землі енергетики та правовий режим спеціальних  зон  енергетичних  об'єктів» встановлено, що </w:t>
            </w:r>
            <w:r>
              <w:rPr>
                <w:rFonts w:ascii="Times New Roman" w:hAnsi="Times New Roman" w:cs="Times New Roman"/>
                <w:i/>
                <w:color w:val="auto"/>
                <w:shd w:val="clear" w:color="auto" w:fill="FFFFFF"/>
              </w:rPr>
              <w:t>лінійний об’єкт енергетичної інфраструктури - комплекс об’єктів енергетичної інфраструктури, включаючи наземні, надземні та підземні об’єкти, пов’язані повітряними та кабельними лініями та призначені для передачі та розподілу електричної енергії, а також будівлі та споруди, площею до 200 квадратних метрів, у тому числі електричні підстанції, трансформаторні підстанції, розподільчі пункти та пристрої, споруди опорних конструкцій, допоміжне обладнання, зв’язані з ними єдиним технологічним процесом, які забезпечують безпечну та надійну експлуатацію, виробництво, передачу і розподіл електричної та теплової енергії.</w:t>
            </w:r>
          </w:p>
          <w:p w14:paraId="132C85FB" w14:textId="77777777" w:rsidR="009D6509" w:rsidRDefault="009D6509" w:rsidP="00E37200">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5383421" w14:textId="77777777" w:rsidR="002E4D1B" w:rsidRDefault="002E4D1B" w:rsidP="002E4D1B">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62E022DD" w14:textId="28348DF6" w:rsidR="002E4D1B" w:rsidRDefault="002E4D1B" w:rsidP="002E4D1B">
            <w:pPr>
              <w:jc w:val="both"/>
              <w:rPr>
                <w:rStyle w:val="fontstyle01"/>
                <w:i/>
                <w:sz w:val="24"/>
                <w:szCs w:val="24"/>
              </w:rPr>
            </w:pPr>
            <w:r>
              <w:rPr>
                <w:rFonts w:ascii="Times New Roman" w:hAnsi="Times New Roman" w:cs="Times New Roman"/>
                <w:bCs/>
                <w:i/>
                <w:iCs/>
                <w:shd w:val="clear" w:color="auto" w:fill="FFFFFF"/>
              </w:rPr>
              <w:t xml:space="preserve">Зважаючи на вказане, цей </w:t>
            </w:r>
            <w:proofErr w:type="spellStart"/>
            <w:r>
              <w:rPr>
                <w:rFonts w:ascii="Times New Roman" w:hAnsi="Times New Roman" w:cs="Times New Roman"/>
                <w:bCs/>
                <w:i/>
                <w:iCs/>
                <w:shd w:val="clear" w:color="auto" w:fill="FFFFFF"/>
              </w:rPr>
              <w:t>проєкт</w:t>
            </w:r>
            <w:proofErr w:type="spellEnd"/>
            <w:r>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341067D8" w14:textId="4F66454A" w:rsidR="00082B59" w:rsidRDefault="00082B59" w:rsidP="00082B59">
      <w:pPr>
        <w:pStyle w:val="1"/>
        <w:shd w:val="clear" w:color="auto" w:fill="auto"/>
        <w:tabs>
          <w:tab w:val="left" w:pos="0"/>
        </w:tabs>
        <w:spacing w:after="0"/>
        <w:ind w:left="426" w:firstLine="0"/>
        <w:jc w:val="both"/>
        <w:rPr>
          <w:sz w:val="24"/>
          <w:szCs w:val="24"/>
        </w:rPr>
      </w:pPr>
    </w:p>
    <w:p w14:paraId="5FF08771" w14:textId="78AA7C35" w:rsidR="000C49A9" w:rsidRDefault="000C49A9" w:rsidP="000C49A9">
      <w:pPr>
        <w:pStyle w:val="1"/>
        <w:numPr>
          <w:ilvl w:val="0"/>
          <w:numId w:val="3"/>
        </w:numPr>
        <w:shd w:val="clear" w:color="auto" w:fill="auto"/>
        <w:tabs>
          <w:tab w:val="left" w:pos="426"/>
        </w:tabs>
        <w:spacing w:after="0"/>
        <w:ind w:firstLine="426"/>
        <w:jc w:val="both"/>
        <w:rPr>
          <w:color w:val="auto"/>
          <w:sz w:val="24"/>
          <w:szCs w:val="24"/>
        </w:rPr>
      </w:pPr>
      <w:r>
        <w:rPr>
          <w:b/>
          <w:bCs/>
          <w:sz w:val="24"/>
          <w:szCs w:val="24"/>
        </w:rPr>
        <w:t>Стан нормативно-правової бази у даній сфері правового регулювання.</w:t>
      </w:r>
    </w:p>
    <w:p w14:paraId="2988EAE5" w14:textId="55973872" w:rsidR="000C49A9" w:rsidRDefault="000C49A9" w:rsidP="000C49A9">
      <w:pPr>
        <w:pStyle w:val="1"/>
        <w:shd w:val="clear" w:color="auto" w:fill="auto"/>
        <w:spacing w:after="0"/>
        <w:ind w:firstLine="426"/>
        <w:jc w:val="both"/>
        <w:rPr>
          <w:sz w:val="24"/>
          <w:szCs w:val="24"/>
        </w:rPr>
      </w:pPr>
      <w:r>
        <w:rPr>
          <w:sz w:val="24"/>
          <w:szCs w:val="24"/>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255D6048" w14:textId="2B87B10E" w:rsidR="00CD1009" w:rsidRDefault="00CD1009" w:rsidP="000C49A9">
      <w:pPr>
        <w:pStyle w:val="1"/>
        <w:shd w:val="clear" w:color="auto" w:fill="auto"/>
        <w:spacing w:after="0"/>
        <w:ind w:firstLine="426"/>
        <w:jc w:val="both"/>
        <w:rPr>
          <w:sz w:val="24"/>
          <w:szCs w:val="24"/>
        </w:rPr>
      </w:pPr>
    </w:p>
    <w:p w14:paraId="0FA03CC9" w14:textId="77777777" w:rsidR="00CD1009" w:rsidRDefault="00CD1009" w:rsidP="000C49A9">
      <w:pPr>
        <w:pStyle w:val="1"/>
        <w:shd w:val="clear" w:color="auto" w:fill="auto"/>
        <w:spacing w:after="0"/>
        <w:ind w:firstLine="426"/>
        <w:jc w:val="both"/>
        <w:rPr>
          <w:sz w:val="24"/>
          <w:szCs w:val="24"/>
        </w:rPr>
      </w:pPr>
    </w:p>
    <w:p w14:paraId="04A81BCD" w14:textId="77777777" w:rsidR="000C49A9" w:rsidRDefault="000C49A9" w:rsidP="000C49A9">
      <w:pPr>
        <w:pStyle w:val="1"/>
        <w:shd w:val="clear" w:color="auto" w:fill="auto"/>
        <w:spacing w:after="0"/>
        <w:ind w:firstLine="426"/>
        <w:jc w:val="both"/>
        <w:rPr>
          <w:sz w:val="24"/>
          <w:szCs w:val="24"/>
        </w:rPr>
      </w:pPr>
      <w:proofErr w:type="spellStart"/>
      <w:r>
        <w:rPr>
          <w:sz w:val="24"/>
          <w:szCs w:val="24"/>
        </w:rPr>
        <w:t>Проєкт</w:t>
      </w:r>
      <w:proofErr w:type="spellEnd"/>
      <w:r>
        <w:rPr>
          <w:sz w:val="24"/>
          <w:szCs w:val="24"/>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403F3B53" w14:textId="77777777" w:rsidR="000C49A9" w:rsidRDefault="000C49A9" w:rsidP="000C49A9">
      <w:pPr>
        <w:pStyle w:val="1"/>
        <w:ind w:firstLine="420"/>
        <w:jc w:val="both"/>
        <w:rPr>
          <w:i/>
          <w:sz w:val="24"/>
          <w:szCs w:val="24"/>
          <w:lang w:val="ru-RU"/>
        </w:rPr>
      </w:pPr>
      <w:proofErr w:type="spellStart"/>
      <w:r>
        <w:rPr>
          <w:sz w:val="24"/>
          <w:szCs w:val="24"/>
          <w:lang w:val="ru-RU"/>
        </w:rPr>
        <w:t>Проєкт</w:t>
      </w:r>
      <w:proofErr w:type="spellEnd"/>
      <w:r>
        <w:rPr>
          <w:sz w:val="24"/>
          <w:szCs w:val="24"/>
          <w:lang w:val="ru-RU"/>
        </w:rPr>
        <w:t xml:space="preserve"> </w:t>
      </w:r>
      <w:proofErr w:type="spellStart"/>
      <w:r>
        <w:rPr>
          <w:sz w:val="24"/>
          <w:szCs w:val="24"/>
          <w:lang w:val="ru-RU"/>
        </w:rPr>
        <w:t>рішення</w:t>
      </w:r>
      <w:proofErr w:type="spellEnd"/>
      <w:r>
        <w:rPr>
          <w:sz w:val="24"/>
          <w:szCs w:val="24"/>
          <w:lang w:val="ru-RU"/>
        </w:rPr>
        <w:t xml:space="preserve"> не </w:t>
      </w:r>
      <w:proofErr w:type="spellStart"/>
      <w:r>
        <w:rPr>
          <w:sz w:val="24"/>
          <w:szCs w:val="24"/>
          <w:lang w:val="ru-RU"/>
        </w:rPr>
        <w:t>містить</w:t>
      </w:r>
      <w:proofErr w:type="spellEnd"/>
      <w:r>
        <w:rPr>
          <w:sz w:val="24"/>
          <w:szCs w:val="24"/>
          <w:lang w:val="ru-RU"/>
        </w:rPr>
        <w:t xml:space="preserve"> </w:t>
      </w:r>
      <w:proofErr w:type="spellStart"/>
      <w:r>
        <w:rPr>
          <w:sz w:val="24"/>
          <w:szCs w:val="24"/>
          <w:lang w:val="ru-RU"/>
        </w:rPr>
        <w:t>службової</w:t>
      </w:r>
      <w:proofErr w:type="spellEnd"/>
      <w:r>
        <w:rPr>
          <w:sz w:val="24"/>
          <w:szCs w:val="24"/>
          <w:lang w:val="ru-RU"/>
        </w:rPr>
        <w:t xml:space="preserve"> </w:t>
      </w:r>
      <w:proofErr w:type="spellStart"/>
      <w:r>
        <w:rPr>
          <w:sz w:val="24"/>
          <w:szCs w:val="24"/>
          <w:lang w:val="ru-RU"/>
        </w:rPr>
        <w:t>інформації</w:t>
      </w:r>
      <w:proofErr w:type="spellEnd"/>
      <w:r>
        <w:rPr>
          <w:sz w:val="24"/>
          <w:szCs w:val="24"/>
          <w:lang w:val="ru-RU"/>
        </w:rPr>
        <w:t xml:space="preserve"> у </w:t>
      </w:r>
      <w:proofErr w:type="spellStart"/>
      <w:r>
        <w:rPr>
          <w:sz w:val="24"/>
          <w:szCs w:val="24"/>
          <w:lang w:val="ru-RU"/>
        </w:rPr>
        <w:t>розумінні</w:t>
      </w:r>
      <w:proofErr w:type="spellEnd"/>
      <w:r>
        <w:rPr>
          <w:sz w:val="24"/>
          <w:szCs w:val="24"/>
          <w:lang w:val="ru-RU"/>
        </w:rPr>
        <w:t xml:space="preserve"> </w:t>
      </w:r>
      <w:proofErr w:type="spellStart"/>
      <w:r>
        <w:rPr>
          <w:sz w:val="24"/>
          <w:szCs w:val="24"/>
          <w:lang w:val="ru-RU"/>
        </w:rPr>
        <w:t>статті</w:t>
      </w:r>
      <w:proofErr w:type="spellEnd"/>
      <w:r>
        <w:rPr>
          <w:sz w:val="24"/>
          <w:szCs w:val="24"/>
          <w:lang w:val="ru-RU"/>
        </w:rPr>
        <w:t xml:space="preserve"> 6 Закону </w:t>
      </w:r>
      <w:proofErr w:type="spellStart"/>
      <w:r>
        <w:rPr>
          <w:sz w:val="24"/>
          <w:szCs w:val="24"/>
          <w:lang w:val="ru-RU"/>
        </w:rPr>
        <w:t>України</w:t>
      </w:r>
      <w:proofErr w:type="spellEnd"/>
      <w:r>
        <w:rPr>
          <w:sz w:val="24"/>
          <w:szCs w:val="24"/>
          <w:lang w:val="ru-RU"/>
        </w:rPr>
        <w:t xml:space="preserve"> «Про доступ до </w:t>
      </w:r>
      <w:proofErr w:type="spellStart"/>
      <w:r>
        <w:rPr>
          <w:sz w:val="24"/>
          <w:szCs w:val="24"/>
          <w:lang w:val="ru-RU"/>
        </w:rPr>
        <w:t>публічної</w:t>
      </w:r>
      <w:proofErr w:type="spellEnd"/>
      <w:r>
        <w:rPr>
          <w:sz w:val="24"/>
          <w:szCs w:val="24"/>
          <w:lang w:val="ru-RU"/>
        </w:rPr>
        <w:t xml:space="preserve"> </w:t>
      </w:r>
      <w:proofErr w:type="spellStart"/>
      <w:r>
        <w:rPr>
          <w:sz w:val="24"/>
          <w:szCs w:val="24"/>
          <w:lang w:val="ru-RU"/>
        </w:rPr>
        <w:t>інформації</w:t>
      </w:r>
      <w:proofErr w:type="spellEnd"/>
      <w:r>
        <w:rPr>
          <w:sz w:val="24"/>
          <w:szCs w:val="24"/>
          <w:lang w:val="ru-RU"/>
        </w:rPr>
        <w:t>».</w:t>
      </w:r>
    </w:p>
    <w:p w14:paraId="54D3AD4D" w14:textId="77777777" w:rsidR="000C49A9" w:rsidRDefault="000C49A9" w:rsidP="000C49A9">
      <w:pPr>
        <w:pStyle w:val="1"/>
        <w:shd w:val="clear" w:color="auto" w:fill="auto"/>
        <w:spacing w:after="0"/>
        <w:ind w:firstLine="426"/>
        <w:jc w:val="both"/>
        <w:rPr>
          <w:sz w:val="24"/>
          <w:szCs w:val="24"/>
          <w:lang w:val="ru-RU"/>
        </w:rPr>
      </w:pPr>
      <w:proofErr w:type="spellStart"/>
      <w:r>
        <w:rPr>
          <w:sz w:val="24"/>
          <w:szCs w:val="24"/>
          <w:lang w:val="ru-RU"/>
        </w:rPr>
        <w:t>Проєкт</w:t>
      </w:r>
      <w:proofErr w:type="spellEnd"/>
      <w:r>
        <w:rPr>
          <w:sz w:val="24"/>
          <w:szCs w:val="24"/>
          <w:lang w:val="ru-RU"/>
        </w:rPr>
        <w:t xml:space="preserve"> </w:t>
      </w:r>
      <w:proofErr w:type="spellStart"/>
      <w:r>
        <w:rPr>
          <w:sz w:val="24"/>
          <w:szCs w:val="24"/>
          <w:lang w:val="ru-RU"/>
        </w:rPr>
        <w:t>рішення</w:t>
      </w:r>
      <w:proofErr w:type="spellEnd"/>
      <w:r>
        <w:rPr>
          <w:sz w:val="24"/>
          <w:szCs w:val="24"/>
          <w:lang w:val="ru-RU"/>
        </w:rPr>
        <w:t xml:space="preserve"> не </w:t>
      </w:r>
      <w:proofErr w:type="spellStart"/>
      <w:r>
        <w:rPr>
          <w:sz w:val="24"/>
          <w:szCs w:val="24"/>
          <w:lang w:val="ru-RU"/>
        </w:rPr>
        <w:t>містить</w:t>
      </w:r>
      <w:proofErr w:type="spellEnd"/>
      <w:r>
        <w:rPr>
          <w:sz w:val="24"/>
          <w:szCs w:val="24"/>
          <w:lang w:val="ru-RU"/>
        </w:rPr>
        <w:t xml:space="preserve"> </w:t>
      </w:r>
      <w:proofErr w:type="spellStart"/>
      <w:r>
        <w:rPr>
          <w:sz w:val="24"/>
          <w:szCs w:val="24"/>
          <w:lang w:val="ru-RU"/>
        </w:rPr>
        <w:t>інформації</w:t>
      </w:r>
      <w:proofErr w:type="spellEnd"/>
      <w:r>
        <w:rPr>
          <w:sz w:val="24"/>
          <w:szCs w:val="24"/>
          <w:lang w:val="ru-RU"/>
        </w:rPr>
        <w:t xml:space="preserve"> про </w:t>
      </w:r>
      <w:proofErr w:type="spellStart"/>
      <w:r>
        <w:rPr>
          <w:sz w:val="24"/>
          <w:szCs w:val="24"/>
          <w:lang w:val="ru-RU"/>
        </w:rPr>
        <w:t>фізичну</w:t>
      </w:r>
      <w:proofErr w:type="spellEnd"/>
      <w:r>
        <w:rPr>
          <w:sz w:val="24"/>
          <w:szCs w:val="24"/>
          <w:lang w:val="ru-RU"/>
        </w:rPr>
        <w:t xml:space="preserve"> особу (</w:t>
      </w:r>
      <w:proofErr w:type="spellStart"/>
      <w:r>
        <w:rPr>
          <w:sz w:val="24"/>
          <w:szCs w:val="24"/>
          <w:lang w:val="ru-RU"/>
        </w:rPr>
        <w:t>персональні</w:t>
      </w:r>
      <w:proofErr w:type="spellEnd"/>
      <w:r>
        <w:rPr>
          <w:sz w:val="24"/>
          <w:szCs w:val="24"/>
          <w:lang w:val="ru-RU"/>
        </w:rPr>
        <w:t xml:space="preserve"> </w:t>
      </w:r>
      <w:proofErr w:type="spellStart"/>
      <w:r>
        <w:rPr>
          <w:sz w:val="24"/>
          <w:szCs w:val="24"/>
          <w:lang w:val="ru-RU"/>
        </w:rPr>
        <w:t>дані</w:t>
      </w:r>
      <w:proofErr w:type="spellEnd"/>
      <w:r>
        <w:rPr>
          <w:sz w:val="24"/>
          <w:szCs w:val="24"/>
          <w:lang w:val="ru-RU"/>
        </w:rPr>
        <w:t xml:space="preserve">) у </w:t>
      </w:r>
      <w:proofErr w:type="spellStart"/>
      <w:r>
        <w:rPr>
          <w:sz w:val="24"/>
          <w:szCs w:val="24"/>
          <w:lang w:val="ru-RU"/>
        </w:rPr>
        <w:t>розумінні</w:t>
      </w:r>
      <w:proofErr w:type="spellEnd"/>
      <w:r>
        <w:rPr>
          <w:sz w:val="24"/>
          <w:szCs w:val="24"/>
          <w:lang w:val="ru-RU"/>
        </w:rPr>
        <w:t xml:space="preserve"> статей 11 та 21 Закону </w:t>
      </w:r>
      <w:proofErr w:type="spellStart"/>
      <w:r>
        <w:rPr>
          <w:sz w:val="24"/>
          <w:szCs w:val="24"/>
          <w:lang w:val="ru-RU"/>
        </w:rPr>
        <w:t>України</w:t>
      </w:r>
      <w:proofErr w:type="spellEnd"/>
      <w:r>
        <w:rPr>
          <w:sz w:val="24"/>
          <w:szCs w:val="24"/>
          <w:lang w:val="ru-RU"/>
        </w:rPr>
        <w:t xml:space="preserve"> «Про </w:t>
      </w:r>
      <w:proofErr w:type="spellStart"/>
      <w:r>
        <w:rPr>
          <w:sz w:val="24"/>
          <w:szCs w:val="24"/>
          <w:lang w:val="ru-RU"/>
        </w:rPr>
        <w:t>інформацію</w:t>
      </w:r>
      <w:proofErr w:type="spellEnd"/>
      <w:r>
        <w:rPr>
          <w:sz w:val="24"/>
          <w:szCs w:val="24"/>
          <w:lang w:val="ru-RU"/>
        </w:rPr>
        <w:t xml:space="preserve">» та </w:t>
      </w:r>
      <w:proofErr w:type="spellStart"/>
      <w:r>
        <w:rPr>
          <w:sz w:val="24"/>
          <w:szCs w:val="24"/>
          <w:lang w:val="ru-RU"/>
        </w:rPr>
        <w:t>статті</w:t>
      </w:r>
      <w:proofErr w:type="spellEnd"/>
      <w:r>
        <w:rPr>
          <w:sz w:val="24"/>
          <w:szCs w:val="24"/>
          <w:lang w:val="ru-RU"/>
        </w:rPr>
        <w:t xml:space="preserve"> 2 Закону </w:t>
      </w:r>
      <w:proofErr w:type="spellStart"/>
      <w:r>
        <w:rPr>
          <w:sz w:val="24"/>
          <w:szCs w:val="24"/>
          <w:lang w:val="ru-RU"/>
        </w:rPr>
        <w:t>України</w:t>
      </w:r>
      <w:proofErr w:type="spellEnd"/>
      <w:r>
        <w:rPr>
          <w:sz w:val="24"/>
          <w:szCs w:val="24"/>
          <w:lang w:val="ru-RU"/>
        </w:rPr>
        <w:t xml:space="preserve"> «Про </w:t>
      </w:r>
      <w:proofErr w:type="spellStart"/>
      <w:r>
        <w:rPr>
          <w:sz w:val="24"/>
          <w:szCs w:val="24"/>
          <w:lang w:val="ru-RU"/>
        </w:rPr>
        <w:t>захист</w:t>
      </w:r>
      <w:proofErr w:type="spellEnd"/>
      <w:r>
        <w:rPr>
          <w:sz w:val="24"/>
          <w:szCs w:val="24"/>
          <w:lang w:val="ru-RU"/>
        </w:rPr>
        <w:t xml:space="preserve"> </w:t>
      </w:r>
      <w:proofErr w:type="spellStart"/>
      <w:r>
        <w:rPr>
          <w:sz w:val="24"/>
          <w:szCs w:val="24"/>
          <w:lang w:val="ru-RU"/>
        </w:rPr>
        <w:t>персональних</w:t>
      </w:r>
      <w:proofErr w:type="spellEnd"/>
      <w:r>
        <w:rPr>
          <w:sz w:val="24"/>
          <w:szCs w:val="24"/>
          <w:lang w:val="ru-RU"/>
        </w:rPr>
        <w:t xml:space="preserve"> </w:t>
      </w:r>
      <w:proofErr w:type="spellStart"/>
      <w:r>
        <w:rPr>
          <w:sz w:val="24"/>
          <w:szCs w:val="24"/>
          <w:lang w:val="ru-RU"/>
        </w:rPr>
        <w:t>даних</w:t>
      </w:r>
      <w:proofErr w:type="spellEnd"/>
      <w:r>
        <w:rPr>
          <w:sz w:val="24"/>
          <w:szCs w:val="24"/>
          <w:lang w:val="ru-RU"/>
        </w:rPr>
        <w:t>».</w:t>
      </w:r>
    </w:p>
    <w:p w14:paraId="57AC4E1E" w14:textId="77777777" w:rsidR="000C49A9" w:rsidRDefault="000C49A9" w:rsidP="000C49A9">
      <w:pPr>
        <w:pStyle w:val="1"/>
        <w:shd w:val="clear" w:color="auto" w:fill="auto"/>
        <w:spacing w:after="60"/>
        <w:ind w:left="426" w:firstLine="282"/>
        <w:contextualSpacing/>
        <w:jc w:val="both"/>
        <w:rPr>
          <w:sz w:val="24"/>
          <w:szCs w:val="24"/>
          <w:lang w:val="ru-RU"/>
        </w:rPr>
      </w:pPr>
    </w:p>
    <w:p w14:paraId="083DCB5D" w14:textId="77777777" w:rsidR="000C49A9" w:rsidRDefault="000C49A9" w:rsidP="000C49A9">
      <w:pPr>
        <w:pStyle w:val="1"/>
        <w:numPr>
          <w:ilvl w:val="0"/>
          <w:numId w:val="3"/>
        </w:numPr>
        <w:shd w:val="clear" w:color="auto" w:fill="auto"/>
        <w:tabs>
          <w:tab w:val="left" w:pos="624"/>
        </w:tabs>
        <w:spacing w:after="0"/>
        <w:ind w:left="284" w:firstLine="142"/>
        <w:rPr>
          <w:sz w:val="24"/>
          <w:szCs w:val="24"/>
        </w:rPr>
      </w:pPr>
      <w:r>
        <w:rPr>
          <w:b/>
          <w:bCs/>
          <w:sz w:val="24"/>
          <w:szCs w:val="24"/>
        </w:rPr>
        <w:t>Фінансово-економічне обґрунтування.</w:t>
      </w:r>
    </w:p>
    <w:p w14:paraId="45AF68EE" w14:textId="77777777" w:rsidR="000C49A9" w:rsidRDefault="000C49A9" w:rsidP="000C49A9">
      <w:pPr>
        <w:pStyle w:val="1"/>
        <w:spacing w:after="0"/>
        <w:ind w:firstLine="426"/>
        <w:jc w:val="both"/>
        <w:rPr>
          <w:sz w:val="24"/>
          <w:szCs w:val="24"/>
          <w:lang w:val="ru-RU"/>
        </w:rPr>
      </w:pPr>
      <w:proofErr w:type="spellStart"/>
      <w:r>
        <w:rPr>
          <w:sz w:val="24"/>
          <w:szCs w:val="24"/>
          <w:lang w:val="ru-RU"/>
        </w:rPr>
        <w:t>Реалізація</w:t>
      </w:r>
      <w:proofErr w:type="spellEnd"/>
      <w:r>
        <w:rPr>
          <w:sz w:val="24"/>
          <w:szCs w:val="24"/>
          <w:lang w:val="ru-RU"/>
        </w:rPr>
        <w:t xml:space="preserve"> </w:t>
      </w:r>
      <w:proofErr w:type="spellStart"/>
      <w:r>
        <w:rPr>
          <w:sz w:val="24"/>
          <w:szCs w:val="24"/>
          <w:lang w:val="ru-RU"/>
        </w:rPr>
        <w:t>рішення</w:t>
      </w:r>
      <w:proofErr w:type="spellEnd"/>
      <w:r>
        <w:rPr>
          <w:sz w:val="24"/>
          <w:szCs w:val="24"/>
          <w:lang w:val="ru-RU"/>
        </w:rPr>
        <w:t xml:space="preserve"> не </w:t>
      </w:r>
      <w:proofErr w:type="spellStart"/>
      <w:r>
        <w:rPr>
          <w:sz w:val="24"/>
          <w:szCs w:val="24"/>
          <w:lang w:val="ru-RU"/>
        </w:rPr>
        <w:t>потребує</w:t>
      </w:r>
      <w:proofErr w:type="spellEnd"/>
      <w:r>
        <w:rPr>
          <w:sz w:val="24"/>
          <w:szCs w:val="24"/>
          <w:lang w:val="ru-RU"/>
        </w:rPr>
        <w:t xml:space="preserve"> </w:t>
      </w:r>
      <w:proofErr w:type="spellStart"/>
      <w:r>
        <w:rPr>
          <w:sz w:val="24"/>
          <w:szCs w:val="24"/>
          <w:lang w:val="ru-RU"/>
        </w:rPr>
        <w:t>додаткових</w:t>
      </w:r>
      <w:proofErr w:type="spellEnd"/>
      <w:r>
        <w:rPr>
          <w:sz w:val="24"/>
          <w:szCs w:val="24"/>
          <w:lang w:val="ru-RU"/>
        </w:rPr>
        <w:t xml:space="preserve"> </w:t>
      </w:r>
      <w:proofErr w:type="spellStart"/>
      <w:r>
        <w:rPr>
          <w:sz w:val="24"/>
          <w:szCs w:val="24"/>
          <w:lang w:val="ru-RU"/>
        </w:rPr>
        <w:t>витрат</w:t>
      </w:r>
      <w:proofErr w:type="spellEnd"/>
      <w:r>
        <w:rPr>
          <w:sz w:val="24"/>
          <w:szCs w:val="24"/>
          <w:lang w:val="ru-RU"/>
        </w:rPr>
        <w:t xml:space="preserve"> </w:t>
      </w:r>
      <w:proofErr w:type="spellStart"/>
      <w:r>
        <w:rPr>
          <w:sz w:val="24"/>
          <w:szCs w:val="24"/>
          <w:lang w:val="ru-RU"/>
        </w:rPr>
        <w:t>міського</w:t>
      </w:r>
      <w:proofErr w:type="spellEnd"/>
      <w:r>
        <w:rPr>
          <w:sz w:val="24"/>
          <w:szCs w:val="24"/>
          <w:lang w:val="ru-RU"/>
        </w:rPr>
        <w:t xml:space="preserve"> бюджету.</w:t>
      </w:r>
    </w:p>
    <w:p w14:paraId="75594A80" w14:textId="6EC909D2" w:rsidR="000C49A9" w:rsidRDefault="000C49A9" w:rsidP="000C49A9">
      <w:pPr>
        <w:pStyle w:val="1"/>
        <w:shd w:val="clear" w:color="auto" w:fill="auto"/>
        <w:spacing w:after="0"/>
        <w:ind w:firstLine="426"/>
        <w:jc w:val="both"/>
        <w:rPr>
          <w:sz w:val="24"/>
          <w:szCs w:val="24"/>
          <w:lang w:val="ru-RU"/>
        </w:rPr>
      </w:pPr>
      <w:proofErr w:type="spellStart"/>
      <w:r>
        <w:rPr>
          <w:sz w:val="24"/>
          <w:szCs w:val="24"/>
          <w:lang w:val="ru-RU"/>
        </w:rPr>
        <w:t>Відповідно</w:t>
      </w:r>
      <w:proofErr w:type="spellEnd"/>
      <w:r>
        <w:rPr>
          <w:sz w:val="24"/>
          <w:szCs w:val="24"/>
          <w:lang w:val="ru-RU"/>
        </w:rPr>
        <w:t xml:space="preserve"> до </w:t>
      </w:r>
      <w:proofErr w:type="spellStart"/>
      <w:r>
        <w:rPr>
          <w:sz w:val="24"/>
          <w:szCs w:val="24"/>
          <w:lang w:val="ru-RU"/>
        </w:rPr>
        <w:t>Податкового</w:t>
      </w:r>
      <w:proofErr w:type="spellEnd"/>
      <w:r>
        <w:rPr>
          <w:sz w:val="24"/>
          <w:szCs w:val="24"/>
          <w:lang w:val="ru-RU"/>
        </w:rPr>
        <w:t xml:space="preserve"> кодексу </w:t>
      </w:r>
      <w:proofErr w:type="spellStart"/>
      <w:r>
        <w:rPr>
          <w:sz w:val="24"/>
          <w:szCs w:val="24"/>
          <w:lang w:val="ru-RU"/>
        </w:rPr>
        <w:t>України</w:t>
      </w:r>
      <w:proofErr w:type="spellEnd"/>
      <w:r>
        <w:rPr>
          <w:sz w:val="24"/>
          <w:szCs w:val="24"/>
          <w:lang w:val="ru-RU"/>
        </w:rPr>
        <w:t xml:space="preserve"> та </w:t>
      </w:r>
      <w:proofErr w:type="spellStart"/>
      <w:r>
        <w:rPr>
          <w:sz w:val="24"/>
          <w:szCs w:val="24"/>
          <w:lang w:val="ru-RU"/>
        </w:rPr>
        <w:t>Положення</w:t>
      </w:r>
      <w:proofErr w:type="spellEnd"/>
      <w:r>
        <w:rPr>
          <w:sz w:val="24"/>
          <w:szCs w:val="24"/>
          <w:lang w:val="ru-RU"/>
        </w:rPr>
        <w:t xml:space="preserve"> про плату за землю в </w:t>
      </w:r>
      <w:proofErr w:type="spellStart"/>
      <w:r>
        <w:rPr>
          <w:sz w:val="24"/>
          <w:szCs w:val="24"/>
          <w:lang w:val="ru-RU"/>
        </w:rPr>
        <w:t>місті</w:t>
      </w:r>
      <w:proofErr w:type="spellEnd"/>
      <w:r>
        <w:rPr>
          <w:sz w:val="24"/>
          <w:szCs w:val="24"/>
          <w:lang w:val="ru-RU"/>
        </w:rPr>
        <w:t xml:space="preserve"> </w:t>
      </w:r>
      <w:proofErr w:type="spellStart"/>
      <w:r>
        <w:rPr>
          <w:sz w:val="24"/>
          <w:szCs w:val="24"/>
          <w:lang w:val="ru-RU"/>
        </w:rPr>
        <w:t>Києві</w:t>
      </w:r>
      <w:proofErr w:type="spellEnd"/>
      <w:r>
        <w:rPr>
          <w:sz w:val="24"/>
          <w:szCs w:val="24"/>
          <w:lang w:val="ru-RU"/>
        </w:rPr>
        <w:t xml:space="preserve">, </w:t>
      </w:r>
      <w:proofErr w:type="spellStart"/>
      <w:r>
        <w:rPr>
          <w:sz w:val="24"/>
          <w:szCs w:val="24"/>
          <w:lang w:val="ru-RU"/>
        </w:rPr>
        <w:t>затвердженого</w:t>
      </w:r>
      <w:proofErr w:type="spellEnd"/>
      <w:r>
        <w:rPr>
          <w:sz w:val="24"/>
          <w:szCs w:val="24"/>
          <w:lang w:val="ru-RU"/>
        </w:rPr>
        <w:t xml:space="preserve"> </w:t>
      </w:r>
      <w:proofErr w:type="spellStart"/>
      <w:r>
        <w:rPr>
          <w:sz w:val="24"/>
          <w:szCs w:val="24"/>
          <w:lang w:val="ru-RU"/>
        </w:rPr>
        <w:t>рішенням</w:t>
      </w:r>
      <w:proofErr w:type="spellEnd"/>
      <w:r>
        <w:rPr>
          <w:sz w:val="24"/>
          <w:szCs w:val="24"/>
          <w:lang w:val="ru-RU"/>
        </w:rPr>
        <w:t xml:space="preserve"> </w:t>
      </w:r>
      <w:proofErr w:type="spellStart"/>
      <w:r>
        <w:rPr>
          <w:sz w:val="24"/>
          <w:szCs w:val="24"/>
          <w:lang w:val="ru-RU"/>
        </w:rPr>
        <w:t>Київської</w:t>
      </w:r>
      <w:proofErr w:type="spellEnd"/>
      <w:r>
        <w:rPr>
          <w:sz w:val="24"/>
          <w:szCs w:val="24"/>
          <w:lang w:val="ru-RU"/>
        </w:rPr>
        <w:t xml:space="preserve"> </w:t>
      </w:r>
      <w:proofErr w:type="spellStart"/>
      <w:r>
        <w:rPr>
          <w:sz w:val="24"/>
          <w:szCs w:val="24"/>
          <w:lang w:val="ru-RU"/>
        </w:rPr>
        <w:t>міської</w:t>
      </w:r>
      <w:proofErr w:type="spellEnd"/>
      <w:r>
        <w:rPr>
          <w:sz w:val="24"/>
          <w:szCs w:val="24"/>
          <w:lang w:val="ru-RU"/>
        </w:rPr>
        <w:t xml:space="preserve"> ради </w:t>
      </w:r>
      <w:proofErr w:type="spellStart"/>
      <w:r>
        <w:rPr>
          <w:sz w:val="24"/>
          <w:szCs w:val="24"/>
          <w:lang w:val="ru-RU"/>
        </w:rPr>
        <w:t>від</w:t>
      </w:r>
      <w:proofErr w:type="spellEnd"/>
      <w:r>
        <w:rPr>
          <w:sz w:val="24"/>
          <w:szCs w:val="24"/>
          <w:lang w:val="ru-RU"/>
        </w:rPr>
        <w:t xml:space="preserve"> 23.06.2011 № 242/5629 «Про </w:t>
      </w:r>
      <w:proofErr w:type="spellStart"/>
      <w:r>
        <w:rPr>
          <w:sz w:val="24"/>
          <w:szCs w:val="24"/>
          <w:lang w:val="ru-RU"/>
        </w:rPr>
        <w:t>встановлення</w:t>
      </w:r>
      <w:proofErr w:type="spellEnd"/>
      <w:r>
        <w:rPr>
          <w:sz w:val="24"/>
          <w:szCs w:val="24"/>
          <w:lang w:val="ru-RU"/>
        </w:rPr>
        <w:t xml:space="preserve"> </w:t>
      </w:r>
      <w:proofErr w:type="spellStart"/>
      <w:r>
        <w:rPr>
          <w:sz w:val="24"/>
          <w:szCs w:val="24"/>
          <w:lang w:val="ru-RU"/>
        </w:rPr>
        <w:t>місцевих</w:t>
      </w:r>
      <w:proofErr w:type="spellEnd"/>
      <w:r>
        <w:rPr>
          <w:sz w:val="24"/>
          <w:szCs w:val="24"/>
          <w:lang w:val="ru-RU"/>
        </w:rPr>
        <w:t xml:space="preserve"> </w:t>
      </w:r>
      <w:proofErr w:type="spellStart"/>
      <w:r>
        <w:rPr>
          <w:sz w:val="24"/>
          <w:szCs w:val="24"/>
          <w:lang w:val="ru-RU"/>
        </w:rPr>
        <w:t>податків</w:t>
      </w:r>
      <w:proofErr w:type="spellEnd"/>
      <w:r>
        <w:rPr>
          <w:sz w:val="24"/>
          <w:szCs w:val="24"/>
          <w:lang w:val="ru-RU"/>
        </w:rPr>
        <w:t xml:space="preserve"> і </w:t>
      </w:r>
      <w:proofErr w:type="spellStart"/>
      <w:r>
        <w:rPr>
          <w:sz w:val="24"/>
          <w:szCs w:val="24"/>
          <w:lang w:val="ru-RU"/>
        </w:rPr>
        <w:t>зборів</w:t>
      </w:r>
      <w:proofErr w:type="spellEnd"/>
      <w:r>
        <w:rPr>
          <w:sz w:val="24"/>
          <w:szCs w:val="24"/>
          <w:lang w:val="ru-RU"/>
        </w:rPr>
        <w:t xml:space="preserve"> </w:t>
      </w:r>
      <w:r w:rsidRPr="006F44D8">
        <w:rPr>
          <w:sz w:val="24"/>
          <w:szCs w:val="24"/>
          <w:lang w:val="ru-RU"/>
        </w:rPr>
        <w:t xml:space="preserve">у м. </w:t>
      </w:r>
      <w:proofErr w:type="spellStart"/>
      <w:r w:rsidRPr="006F44D8">
        <w:rPr>
          <w:sz w:val="24"/>
          <w:szCs w:val="24"/>
          <w:lang w:val="ru-RU"/>
        </w:rPr>
        <w:t>Києві</w:t>
      </w:r>
      <w:proofErr w:type="spellEnd"/>
      <w:r w:rsidRPr="006F44D8">
        <w:rPr>
          <w:sz w:val="24"/>
          <w:szCs w:val="24"/>
          <w:lang w:val="ru-RU"/>
        </w:rPr>
        <w:t>» (</w:t>
      </w:r>
      <w:proofErr w:type="spellStart"/>
      <w:r w:rsidRPr="006F44D8">
        <w:rPr>
          <w:sz w:val="24"/>
          <w:szCs w:val="24"/>
          <w:lang w:val="ru-RU"/>
        </w:rPr>
        <w:t>зі</w:t>
      </w:r>
      <w:proofErr w:type="spellEnd"/>
      <w:r w:rsidRPr="006F44D8">
        <w:rPr>
          <w:sz w:val="24"/>
          <w:szCs w:val="24"/>
          <w:lang w:val="ru-RU"/>
        </w:rPr>
        <w:t xml:space="preserve"> </w:t>
      </w:r>
      <w:proofErr w:type="spellStart"/>
      <w:r w:rsidRPr="006F44D8">
        <w:rPr>
          <w:sz w:val="24"/>
          <w:szCs w:val="24"/>
          <w:lang w:val="ru-RU"/>
        </w:rPr>
        <w:t>змінами</w:t>
      </w:r>
      <w:proofErr w:type="spellEnd"/>
      <w:r w:rsidRPr="006F44D8">
        <w:rPr>
          <w:sz w:val="24"/>
          <w:szCs w:val="24"/>
          <w:lang w:val="ru-RU"/>
        </w:rPr>
        <w:t xml:space="preserve"> та </w:t>
      </w:r>
      <w:proofErr w:type="spellStart"/>
      <w:r w:rsidRPr="006F44D8">
        <w:rPr>
          <w:sz w:val="24"/>
          <w:szCs w:val="24"/>
          <w:lang w:val="ru-RU"/>
        </w:rPr>
        <w:t>доповненнями</w:t>
      </w:r>
      <w:proofErr w:type="spellEnd"/>
      <w:r w:rsidRPr="006F44D8">
        <w:rPr>
          <w:sz w:val="24"/>
          <w:szCs w:val="24"/>
          <w:lang w:val="ru-RU"/>
        </w:rPr>
        <w:t xml:space="preserve">) </w:t>
      </w:r>
      <w:proofErr w:type="spellStart"/>
      <w:r w:rsidRPr="006F44D8">
        <w:rPr>
          <w:sz w:val="24"/>
          <w:szCs w:val="24"/>
          <w:lang w:val="ru-RU"/>
        </w:rPr>
        <w:t>розрахунковий</w:t>
      </w:r>
      <w:proofErr w:type="spellEnd"/>
      <w:r w:rsidRPr="006F44D8">
        <w:rPr>
          <w:sz w:val="24"/>
          <w:szCs w:val="24"/>
          <w:lang w:val="ru-RU"/>
        </w:rPr>
        <w:t xml:space="preserve"> </w:t>
      </w:r>
      <w:proofErr w:type="spellStart"/>
      <w:r w:rsidRPr="006F44D8">
        <w:rPr>
          <w:sz w:val="24"/>
          <w:szCs w:val="24"/>
          <w:lang w:val="ru-RU"/>
        </w:rPr>
        <w:t>розмір</w:t>
      </w:r>
      <w:proofErr w:type="spellEnd"/>
      <w:r w:rsidRPr="006F44D8">
        <w:rPr>
          <w:sz w:val="24"/>
          <w:szCs w:val="24"/>
          <w:lang w:val="ru-RU"/>
        </w:rPr>
        <w:t xml:space="preserve"> земельного </w:t>
      </w:r>
      <w:proofErr w:type="spellStart"/>
      <w:r w:rsidRPr="006F44D8">
        <w:rPr>
          <w:sz w:val="24"/>
          <w:szCs w:val="24"/>
          <w:lang w:val="ru-RU"/>
        </w:rPr>
        <w:t>податку</w:t>
      </w:r>
      <w:proofErr w:type="spellEnd"/>
      <w:r w:rsidRPr="006F44D8">
        <w:rPr>
          <w:sz w:val="24"/>
          <w:szCs w:val="24"/>
          <w:lang w:val="ru-RU"/>
        </w:rPr>
        <w:t xml:space="preserve"> </w:t>
      </w:r>
      <w:proofErr w:type="spellStart"/>
      <w:r w:rsidRPr="006F44D8">
        <w:rPr>
          <w:sz w:val="24"/>
          <w:szCs w:val="24"/>
          <w:lang w:val="ru-RU"/>
        </w:rPr>
        <w:t>складатиме</w:t>
      </w:r>
      <w:proofErr w:type="spellEnd"/>
      <w:r w:rsidRPr="006F44D8">
        <w:rPr>
          <w:sz w:val="24"/>
          <w:szCs w:val="24"/>
          <w:lang w:val="ru-RU"/>
        </w:rPr>
        <w:t xml:space="preserve">: </w:t>
      </w:r>
      <w:r w:rsidR="006F44D8" w:rsidRPr="006F44D8">
        <w:rPr>
          <w:b/>
          <w:sz w:val="24"/>
          <w:szCs w:val="24"/>
          <w:lang w:val="ru-RU"/>
        </w:rPr>
        <w:t>16 920</w:t>
      </w:r>
      <w:r w:rsidRPr="006F44D8">
        <w:rPr>
          <w:sz w:val="24"/>
          <w:szCs w:val="24"/>
          <w:lang w:val="ru-RU"/>
        </w:rPr>
        <w:t xml:space="preserve"> </w:t>
      </w:r>
      <w:proofErr w:type="spellStart"/>
      <w:r w:rsidRPr="006F44D8">
        <w:rPr>
          <w:b/>
          <w:sz w:val="24"/>
          <w:szCs w:val="24"/>
          <w:lang w:val="ru-RU"/>
        </w:rPr>
        <w:t>грн</w:t>
      </w:r>
      <w:proofErr w:type="spellEnd"/>
      <w:r w:rsidRPr="006F44D8">
        <w:rPr>
          <w:b/>
          <w:sz w:val="24"/>
          <w:szCs w:val="24"/>
          <w:lang w:val="ru-RU"/>
        </w:rPr>
        <w:t xml:space="preserve"> </w:t>
      </w:r>
      <w:r w:rsidR="006F44D8" w:rsidRPr="006F44D8">
        <w:rPr>
          <w:b/>
          <w:sz w:val="24"/>
          <w:szCs w:val="24"/>
          <w:lang w:val="ru-RU"/>
        </w:rPr>
        <w:t>18</w:t>
      </w:r>
      <w:r w:rsidRPr="006F44D8">
        <w:rPr>
          <w:b/>
          <w:sz w:val="24"/>
          <w:szCs w:val="24"/>
          <w:lang w:val="ru-RU"/>
        </w:rPr>
        <w:t xml:space="preserve"> коп. (1 %)</w:t>
      </w:r>
      <w:r w:rsidRPr="006F44D8">
        <w:rPr>
          <w:sz w:val="24"/>
          <w:szCs w:val="24"/>
          <w:lang w:val="ru-RU"/>
        </w:rPr>
        <w:t>.</w:t>
      </w:r>
    </w:p>
    <w:p w14:paraId="7D8BFABF" w14:textId="77777777" w:rsidR="000C49A9" w:rsidRDefault="000C49A9" w:rsidP="000C49A9">
      <w:pPr>
        <w:pStyle w:val="1"/>
        <w:shd w:val="clear" w:color="auto" w:fill="auto"/>
        <w:spacing w:after="100"/>
        <w:ind w:firstLine="426"/>
        <w:jc w:val="both"/>
        <w:rPr>
          <w:sz w:val="12"/>
          <w:szCs w:val="12"/>
          <w:lang w:val="ru-RU"/>
        </w:rPr>
      </w:pPr>
    </w:p>
    <w:p w14:paraId="7E1F611A" w14:textId="77777777" w:rsidR="000C49A9" w:rsidRDefault="000C49A9" w:rsidP="000C49A9">
      <w:pPr>
        <w:pStyle w:val="1"/>
        <w:numPr>
          <w:ilvl w:val="0"/>
          <w:numId w:val="3"/>
        </w:numPr>
        <w:shd w:val="clear" w:color="auto" w:fill="auto"/>
        <w:tabs>
          <w:tab w:val="left" w:pos="624"/>
        </w:tabs>
        <w:spacing w:after="0"/>
        <w:ind w:firstLine="426"/>
        <w:rPr>
          <w:sz w:val="24"/>
          <w:szCs w:val="24"/>
          <w:lang w:val="ru-RU"/>
        </w:rPr>
      </w:pPr>
      <w:r>
        <w:rPr>
          <w:b/>
          <w:bCs/>
          <w:sz w:val="24"/>
          <w:szCs w:val="24"/>
          <w:lang w:val="ru-RU"/>
        </w:rPr>
        <w:t xml:space="preserve">Прогноз </w:t>
      </w:r>
      <w:proofErr w:type="spellStart"/>
      <w:r>
        <w:rPr>
          <w:b/>
          <w:bCs/>
          <w:sz w:val="24"/>
          <w:szCs w:val="24"/>
          <w:lang w:val="ru-RU"/>
        </w:rPr>
        <w:t>соціально-економічних</w:t>
      </w:r>
      <w:proofErr w:type="spellEnd"/>
      <w:r>
        <w:rPr>
          <w:b/>
          <w:bCs/>
          <w:sz w:val="24"/>
          <w:szCs w:val="24"/>
          <w:lang w:val="ru-RU"/>
        </w:rPr>
        <w:t xml:space="preserve"> та </w:t>
      </w:r>
      <w:proofErr w:type="spellStart"/>
      <w:r>
        <w:rPr>
          <w:b/>
          <w:bCs/>
          <w:sz w:val="24"/>
          <w:szCs w:val="24"/>
          <w:lang w:val="ru-RU"/>
        </w:rPr>
        <w:t>інших</w:t>
      </w:r>
      <w:proofErr w:type="spellEnd"/>
      <w:r>
        <w:rPr>
          <w:b/>
          <w:bCs/>
          <w:sz w:val="24"/>
          <w:szCs w:val="24"/>
          <w:lang w:val="ru-RU"/>
        </w:rPr>
        <w:t xml:space="preserve"> </w:t>
      </w:r>
      <w:proofErr w:type="spellStart"/>
      <w:r>
        <w:rPr>
          <w:b/>
          <w:bCs/>
          <w:sz w:val="24"/>
          <w:szCs w:val="24"/>
          <w:lang w:val="ru-RU"/>
        </w:rPr>
        <w:t>наслідків</w:t>
      </w:r>
      <w:proofErr w:type="spellEnd"/>
      <w:r>
        <w:rPr>
          <w:b/>
          <w:bCs/>
          <w:sz w:val="24"/>
          <w:szCs w:val="24"/>
          <w:lang w:val="ru-RU"/>
        </w:rPr>
        <w:t xml:space="preserve"> </w:t>
      </w:r>
      <w:proofErr w:type="spellStart"/>
      <w:r>
        <w:rPr>
          <w:b/>
          <w:bCs/>
          <w:sz w:val="24"/>
          <w:szCs w:val="24"/>
          <w:lang w:val="ru-RU"/>
        </w:rPr>
        <w:t>прийняття</w:t>
      </w:r>
      <w:proofErr w:type="spellEnd"/>
      <w:r>
        <w:rPr>
          <w:b/>
          <w:bCs/>
          <w:sz w:val="24"/>
          <w:szCs w:val="24"/>
          <w:lang w:val="ru-RU"/>
        </w:rPr>
        <w:t xml:space="preserve"> </w:t>
      </w:r>
      <w:proofErr w:type="spellStart"/>
      <w:r>
        <w:rPr>
          <w:b/>
          <w:bCs/>
          <w:sz w:val="24"/>
          <w:szCs w:val="24"/>
          <w:lang w:val="ru-RU"/>
        </w:rPr>
        <w:t>рішення</w:t>
      </w:r>
      <w:proofErr w:type="spellEnd"/>
      <w:r>
        <w:rPr>
          <w:b/>
          <w:bCs/>
          <w:sz w:val="24"/>
          <w:szCs w:val="24"/>
          <w:lang w:val="ru-RU"/>
        </w:rPr>
        <w:t>.</w:t>
      </w:r>
    </w:p>
    <w:p w14:paraId="14DD1C0F" w14:textId="77777777" w:rsidR="000C49A9" w:rsidRDefault="000C49A9" w:rsidP="000C49A9">
      <w:pPr>
        <w:ind w:firstLine="426"/>
        <w:jc w:val="both"/>
        <w:rPr>
          <w:rFonts w:ascii="Times New Roman" w:eastAsia="Times New Roman" w:hAnsi="Times New Roman" w:cs="Times New Roman"/>
          <w:lang w:val="ru-RU"/>
        </w:rPr>
      </w:pPr>
      <w:proofErr w:type="spellStart"/>
      <w:r>
        <w:rPr>
          <w:rFonts w:ascii="Times New Roman" w:eastAsia="Times New Roman" w:hAnsi="Times New Roman" w:cs="Times New Roman"/>
          <w:lang w:val="ru-RU"/>
        </w:rPr>
        <w:t>Наслідками</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прийняття</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розробленого</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проєкту</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рішення</w:t>
      </w:r>
      <w:proofErr w:type="spellEnd"/>
      <w:r>
        <w:rPr>
          <w:rFonts w:ascii="Times New Roman" w:eastAsia="Times New Roman" w:hAnsi="Times New Roman" w:cs="Times New Roman"/>
          <w:lang w:val="ru-RU"/>
        </w:rPr>
        <w:t xml:space="preserve"> стане </w:t>
      </w:r>
      <w:proofErr w:type="spellStart"/>
      <w:r>
        <w:rPr>
          <w:rFonts w:ascii="Times New Roman" w:eastAsia="Times New Roman" w:hAnsi="Times New Roman" w:cs="Times New Roman"/>
          <w:lang w:val="ru-RU"/>
        </w:rPr>
        <w:t>реалізація</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зацікавленою</w:t>
      </w:r>
      <w:proofErr w:type="spellEnd"/>
      <w:r>
        <w:rPr>
          <w:rFonts w:ascii="Times New Roman" w:eastAsia="Times New Roman" w:hAnsi="Times New Roman" w:cs="Times New Roman"/>
          <w:lang w:val="ru-RU"/>
        </w:rPr>
        <w:t xml:space="preserve"> особою </w:t>
      </w:r>
      <w:proofErr w:type="spellStart"/>
      <w:r>
        <w:rPr>
          <w:rFonts w:ascii="Times New Roman" w:eastAsia="Times New Roman" w:hAnsi="Times New Roman" w:cs="Times New Roman"/>
          <w:lang w:val="ru-RU"/>
        </w:rPr>
        <w:t>своїх</w:t>
      </w:r>
      <w:proofErr w:type="spellEnd"/>
      <w:r>
        <w:rPr>
          <w:rFonts w:ascii="Times New Roman" w:eastAsia="Times New Roman" w:hAnsi="Times New Roman" w:cs="Times New Roman"/>
          <w:lang w:val="ru-RU"/>
        </w:rPr>
        <w:t xml:space="preserve"> прав </w:t>
      </w:r>
      <w:proofErr w:type="spellStart"/>
      <w:r>
        <w:rPr>
          <w:rFonts w:ascii="Times New Roman" w:eastAsia="Times New Roman" w:hAnsi="Times New Roman" w:cs="Times New Roman"/>
          <w:lang w:val="ru-RU"/>
        </w:rPr>
        <w:t>щодо</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користування</w:t>
      </w:r>
      <w:proofErr w:type="spellEnd"/>
      <w:r>
        <w:rPr>
          <w:rFonts w:ascii="Times New Roman" w:eastAsia="Times New Roman" w:hAnsi="Times New Roman" w:cs="Times New Roman"/>
          <w:lang w:val="ru-RU"/>
        </w:rPr>
        <w:t xml:space="preserve"> земельною </w:t>
      </w:r>
      <w:proofErr w:type="spellStart"/>
      <w:r>
        <w:rPr>
          <w:rFonts w:ascii="Times New Roman" w:eastAsia="Times New Roman" w:hAnsi="Times New Roman" w:cs="Times New Roman"/>
          <w:lang w:val="ru-RU"/>
        </w:rPr>
        <w:t>ділянкою</w:t>
      </w:r>
      <w:proofErr w:type="spellEnd"/>
      <w:r>
        <w:rPr>
          <w:rFonts w:ascii="Times New Roman" w:eastAsia="Times New Roman" w:hAnsi="Times New Roman" w:cs="Times New Roman"/>
          <w:lang w:val="ru-RU"/>
        </w:rPr>
        <w:t>.</w:t>
      </w:r>
    </w:p>
    <w:p w14:paraId="29B1C8B4" w14:textId="77777777" w:rsidR="000C49A9" w:rsidRDefault="000C49A9" w:rsidP="000C49A9">
      <w:pPr>
        <w:pStyle w:val="1"/>
        <w:shd w:val="clear" w:color="auto" w:fill="auto"/>
        <w:spacing w:after="0"/>
        <w:ind w:firstLine="420"/>
        <w:rPr>
          <w:sz w:val="24"/>
          <w:szCs w:val="24"/>
        </w:rPr>
      </w:pPr>
    </w:p>
    <w:p w14:paraId="246D70E5" w14:textId="77777777" w:rsidR="000C49A9" w:rsidRDefault="000C49A9" w:rsidP="000C49A9">
      <w:pPr>
        <w:pStyle w:val="20"/>
        <w:shd w:val="clear" w:color="auto" w:fill="auto"/>
        <w:spacing w:after="360"/>
        <w:ind w:hanging="142"/>
        <w:jc w:val="left"/>
        <w:rPr>
          <w:rFonts w:ascii="Times New Roman" w:hAnsi="Times New Roman" w:cs="Times New Roman"/>
          <w:i w:val="0"/>
          <w:iCs w:val="0"/>
          <w:sz w:val="20"/>
          <w:szCs w:val="20"/>
        </w:rPr>
      </w:pPr>
      <w:r>
        <w:rPr>
          <w:rFonts w:ascii="Times New Roman" w:hAnsi="Times New Roman" w:cs="Times New Roman"/>
          <w:i w:val="0"/>
          <w:iCs w:val="0"/>
          <w:sz w:val="20"/>
          <w:szCs w:val="20"/>
        </w:rPr>
        <w:t>Доповідач:</w:t>
      </w:r>
      <w:r>
        <w:rPr>
          <w:rFonts w:ascii="Times New Roman" w:hAnsi="Times New Roman" w:cs="Times New Roman"/>
          <w:i w:val="0"/>
          <w:iCs w:val="0"/>
          <w:sz w:val="20"/>
          <w:szCs w:val="20"/>
          <w:lang w:val="ru-RU"/>
        </w:rPr>
        <w:t xml:space="preserve"> </w:t>
      </w:r>
      <w:r>
        <w:rPr>
          <w:rFonts w:ascii="Times New Roman" w:hAnsi="Times New Roman" w:cs="Times New Roman"/>
          <w:i w:val="0"/>
          <w:iCs w:val="0"/>
          <w:sz w:val="20"/>
          <w:szCs w:val="20"/>
        </w:rPr>
        <w:t xml:space="preserve">директор Департаменту земельних ресурсів </w:t>
      </w:r>
      <w:r w:rsidRPr="005C34B1">
        <w:rPr>
          <w:rStyle w:val="ae"/>
          <w:b w:val="0"/>
          <w:i w:val="0"/>
          <w:sz w:val="20"/>
          <w:szCs w:val="20"/>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C49A9" w14:paraId="2CA2E09D" w14:textId="77777777" w:rsidTr="000C49A9">
        <w:trPr>
          <w:trHeight w:val="663"/>
        </w:trPr>
        <w:tc>
          <w:tcPr>
            <w:tcW w:w="4814" w:type="dxa"/>
          </w:tcPr>
          <w:p w14:paraId="1590B575" w14:textId="77777777" w:rsidR="000C49A9" w:rsidRPr="005C34B1" w:rsidRDefault="000C49A9">
            <w:pPr>
              <w:pStyle w:val="30"/>
              <w:ind w:hanging="120"/>
              <w:jc w:val="both"/>
              <w:rPr>
                <w:rStyle w:val="ae"/>
                <w:rFonts w:eastAsia="Georgia"/>
                <w:b w:val="0"/>
                <w:sz w:val="24"/>
                <w:szCs w:val="24"/>
              </w:rPr>
            </w:pPr>
          </w:p>
          <w:p w14:paraId="6B8E046F" w14:textId="77777777" w:rsidR="000C49A9" w:rsidRPr="005C34B1" w:rsidRDefault="000C49A9">
            <w:pPr>
              <w:pStyle w:val="30"/>
              <w:ind w:hanging="120"/>
              <w:jc w:val="both"/>
              <w:rPr>
                <w:rStyle w:val="ae"/>
                <w:rFonts w:eastAsia="Georgia"/>
                <w:b w:val="0"/>
                <w:sz w:val="24"/>
                <w:szCs w:val="24"/>
                <w:lang w:val="ru-RU"/>
              </w:rPr>
            </w:pPr>
            <w:r w:rsidRPr="005C34B1">
              <w:rPr>
                <w:rStyle w:val="ae"/>
                <w:rFonts w:eastAsia="Georgia"/>
                <w:b w:val="0"/>
                <w:sz w:val="24"/>
                <w:szCs w:val="24"/>
              </w:rPr>
              <w:t>Д</w:t>
            </w:r>
            <w:proofErr w:type="spellStart"/>
            <w:r w:rsidRPr="005C34B1">
              <w:rPr>
                <w:rStyle w:val="ae"/>
                <w:rFonts w:eastAsia="Georgia"/>
                <w:b w:val="0"/>
                <w:sz w:val="24"/>
                <w:szCs w:val="24"/>
                <w:lang w:val="ru-RU"/>
              </w:rPr>
              <w:t>иректор</w:t>
            </w:r>
            <w:proofErr w:type="spellEnd"/>
            <w:r w:rsidRPr="005C34B1">
              <w:rPr>
                <w:rStyle w:val="ae"/>
                <w:rFonts w:eastAsia="Georgia"/>
                <w:b w:val="0"/>
                <w:sz w:val="24"/>
                <w:szCs w:val="24"/>
                <w:lang w:val="ru-RU"/>
              </w:rPr>
              <w:t xml:space="preserve"> Департаменту </w:t>
            </w:r>
            <w:proofErr w:type="spellStart"/>
            <w:r w:rsidRPr="005C34B1">
              <w:rPr>
                <w:rStyle w:val="ae"/>
                <w:rFonts w:eastAsia="Georgia"/>
                <w:b w:val="0"/>
                <w:sz w:val="24"/>
                <w:szCs w:val="24"/>
                <w:lang w:val="ru-RU"/>
              </w:rPr>
              <w:t>земельних</w:t>
            </w:r>
            <w:proofErr w:type="spellEnd"/>
            <w:r w:rsidRPr="005C34B1">
              <w:rPr>
                <w:rStyle w:val="ae"/>
                <w:rFonts w:eastAsia="Georgia"/>
                <w:b w:val="0"/>
                <w:sz w:val="24"/>
                <w:szCs w:val="24"/>
                <w:lang w:val="ru-RU"/>
              </w:rPr>
              <w:t xml:space="preserve"> </w:t>
            </w:r>
            <w:proofErr w:type="spellStart"/>
            <w:r w:rsidRPr="005C34B1">
              <w:rPr>
                <w:rStyle w:val="ae"/>
                <w:rFonts w:eastAsia="Georgia"/>
                <w:b w:val="0"/>
                <w:sz w:val="24"/>
                <w:szCs w:val="24"/>
                <w:lang w:val="ru-RU"/>
              </w:rPr>
              <w:t>ресурсів</w:t>
            </w:r>
            <w:proofErr w:type="spellEnd"/>
          </w:p>
        </w:tc>
        <w:tc>
          <w:tcPr>
            <w:tcW w:w="4815" w:type="dxa"/>
          </w:tcPr>
          <w:p w14:paraId="424CFDFD" w14:textId="77777777" w:rsidR="000C49A9" w:rsidRPr="005C34B1" w:rsidRDefault="000C49A9">
            <w:pPr>
              <w:pStyle w:val="30"/>
              <w:shd w:val="clear" w:color="auto" w:fill="auto"/>
              <w:jc w:val="right"/>
              <w:rPr>
                <w:rStyle w:val="ae"/>
                <w:rFonts w:eastAsia="Georgia"/>
                <w:b w:val="0"/>
                <w:sz w:val="24"/>
                <w:szCs w:val="24"/>
                <w:lang w:val="ru-RU"/>
              </w:rPr>
            </w:pPr>
          </w:p>
          <w:p w14:paraId="1EB8A51C" w14:textId="77777777" w:rsidR="000C49A9" w:rsidRPr="005C34B1" w:rsidRDefault="000C49A9">
            <w:pPr>
              <w:pStyle w:val="30"/>
              <w:shd w:val="clear" w:color="auto" w:fill="auto"/>
              <w:jc w:val="right"/>
              <w:rPr>
                <w:rStyle w:val="ae"/>
                <w:rFonts w:eastAsia="Georgia"/>
                <w:b w:val="0"/>
                <w:sz w:val="24"/>
                <w:szCs w:val="24"/>
              </w:rPr>
            </w:pPr>
            <w:r w:rsidRPr="005C34B1">
              <w:rPr>
                <w:rStyle w:val="ae"/>
                <w:rFonts w:eastAsia="Georgia"/>
                <w:b w:val="0"/>
                <w:sz w:val="24"/>
                <w:szCs w:val="24"/>
              </w:rPr>
              <w:t>Валентина ПЕЛИХ</w:t>
            </w:r>
          </w:p>
        </w:tc>
      </w:tr>
    </w:tbl>
    <w:p w14:paraId="217D0C37" w14:textId="77777777" w:rsidR="000C49A9" w:rsidRPr="00082B59" w:rsidRDefault="000C49A9" w:rsidP="00082B59">
      <w:pPr>
        <w:pStyle w:val="1"/>
        <w:shd w:val="clear" w:color="auto" w:fill="auto"/>
        <w:tabs>
          <w:tab w:val="left" w:pos="0"/>
        </w:tabs>
        <w:spacing w:after="0"/>
        <w:ind w:left="426" w:firstLine="0"/>
        <w:jc w:val="both"/>
        <w:rPr>
          <w:sz w:val="24"/>
          <w:szCs w:val="24"/>
        </w:rPr>
      </w:pPr>
    </w:p>
    <w:sectPr w:rsidR="000C49A9" w:rsidRPr="00082B59" w:rsidSect="009F6B30">
      <w:headerReference w:type="even" r:id="rId10"/>
      <w:headerReference w:type="default" r:id="rId11"/>
      <w:footerReference w:type="even" r:id="rId12"/>
      <w:pgSz w:w="11907" w:h="16839" w:code="9"/>
      <w:pgMar w:top="1134" w:right="567" w:bottom="284" w:left="1701" w:header="425" w:footer="51"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185CA" w14:textId="77777777" w:rsidR="00A717CB" w:rsidRDefault="00A717CB">
      <w:r>
        <w:separator/>
      </w:r>
    </w:p>
  </w:endnote>
  <w:endnote w:type="continuationSeparator" w:id="0">
    <w:p w14:paraId="36D336DB" w14:textId="77777777" w:rsidR="00A717CB" w:rsidRDefault="00A7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altName w:val="Calibr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B8EC" w14:textId="77777777" w:rsidR="00CA192D" w:rsidRDefault="007F01BC" w:rsidP="007F01BC">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01340AC8"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56638" w14:textId="77777777" w:rsidR="00A717CB" w:rsidRDefault="00A717CB"/>
  </w:footnote>
  <w:footnote w:type="continuationSeparator" w:id="0">
    <w:p w14:paraId="5B4442C7" w14:textId="77777777" w:rsidR="00A717CB" w:rsidRDefault="00A717C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924F0" w14:textId="1AD5EC2E" w:rsidR="00CA192D" w:rsidRPr="007F01BC" w:rsidRDefault="00CA192D" w:rsidP="004B1163">
    <w:pPr>
      <w:pStyle w:val="20"/>
      <w:shd w:val="clear" w:color="auto" w:fill="auto"/>
      <w:spacing w:after="0"/>
      <w:ind w:left="4807" w:firstLine="296"/>
      <w:jc w:val="lef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 </w:t>
    </w:r>
    <w:r w:rsidR="007F01BC" w:rsidRPr="00B630A0">
      <w:rPr>
        <w:rFonts w:ascii="Times New Roman" w:hAnsi="Times New Roman" w:cs="Times New Roman"/>
        <w:i w:val="0"/>
        <w:sz w:val="12"/>
        <w:szCs w:val="12"/>
        <w:lang w:val="ru-RU"/>
      </w:rPr>
      <w:t>ПЗН-78791</w:t>
    </w:r>
    <w:r w:rsidRPr="007F01BC">
      <w:rPr>
        <w:rFonts w:ascii="Times New Roman" w:hAnsi="Times New Roman" w:cs="Times New Roman"/>
        <w:i w:val="0"/>
        <w:sz w:val="12"/>
        <w:szCs w:val="12"/>
      </w:rPr>
      <w:t xml:space="preserve"> від </w:t>
    </w:r>
    <w:r w:rsidR="00486A4D" w:rsidRPr="00B630A0">
      <w:rPr>
        <w:rFonts w:ascii="Times New Roman" w:hAnsi="Times New Roman" w:cs="Times New Roman"/>
        <w:bCs/>
        <w:i w:val="0"/>
        <w:sz w:val="12"/>
        <w:szCs w:val="12"/>
        <w:lang w:val="ru-RU"/>
      </w:rPr>
      <w:t>05.03.2025</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 xml:space="preserve">до </w:t>
    </w:r>
    <w:r w:rsidR="000C49A9">
      <w:rPr>
        <w:rFonts w:ascii="Times New Roman" w:hAnsi="Times New Roman" w:cs="Times New Roman"/>
        <w:i w:val="0"/>
        <w:sz w:val="12"/>
        <w:szCs w:val="12"/>
      </w:rPr>
      <w:t>справи</w:t>
    </w:r>
    <w:r w:rsidRPr="007F01BC">
      <w:rPr>
        <w:rFonts w:ascii="Times New Roman" w:hAnsi="Times New Roman" w:cs="Times New Roman"/>
        <w:i w:val="0"/>
        <w:sz w:val="12"/>
        <w:szCs w:val="12"/>
      </w:rPr>
      <w:t xml:space="preserve"> 441448490</w:t>
    </w:r>
  </w:p>
  <w:p w14:paraId="28309D3E" w14:textId="3748DC70" w:rsidR="009A054D" w:rsidRDefault="00CA192D" w:rsidP="00522EA9">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919204480"/>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0133E5" w:rsidRPr="000133E5">
          <w:rPr>
            <w:rFonts w:ascii="Times New Roman" w:hAnsi="Times New Roman" w:cs="Times New Roman"/>
            <w:noProof/>
            <w:sz w:val="12"/>
            <w:szCs w:val="12"/>
            <w:lang w:val="ru-RU"/>
          </w:rPr>
          <w:t>4</w:t>
        </w:r>
        <w:r w:rsidRPr="00CA192D">
          <w:rPr>
            <w:rFonts w:ascii="Times New Roman" w:hAnsi="Times New Roman" w:cs="Times New Roman"/>
            <w:sz w:val="12"/>
            <w:szCs w:val="12"/>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1C1D4" w14:textId="77777777" w:rsidR="009F3AB5" w:rsidRPr="007F01BC" w:rsidRDefault="009F3AB5" w:rsidP="009F3AB5">
    <w:pPr>
      <w:pStyle w:val="20"/>
      <w:shd w:val="clear" w:color="auto" w:fill="auto"/>
      <w:spacing w:after="0"/>
      <w:ind w:left="4807" w:firstLine="296"/>
      <w:jc w:val="lef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 </w:t>
    </w:r>
    <w:r w:rsidRPr="00B630A0">
      <w:rPr>
        <w:rFonts w:ascii="Times New Roman" w:hAnsi="Times New Roman" w:cs="Times New Roman"/>
        <w:i w:val="0"/>
        <w:sz w:val="12"/>
        <w:szCs w:val="12"/>
        <w:lang w:val="ru-RU"/>
      </w:rPr>
      <w:t>ПЗН-78791</w:t>
    </w:r>
    <w:r w:rsidRPr="007F01BC">
      <w:rPr>
        <w:rFonts w:ascii="Times New Roman" w:hAnsi="Times New Roman" w:cs="Times New Roman"/>
        <w:i w:val="0"/>
        <w:sz w:val="12"/>
        <w:szCs w:val="12"/>
      </w:rPr>
      <w:t xml:space="preserve"> від </w:t>
    </w:r>
    <w:r w:rsidRPr="00B630A0">
      <w:rPr>
        <w:rFonts w:ascii="Times New Roman" w:hAnsi="Times New Roman" w:cs="Times New Roman"/>
        <w:bCs/>
        <w:i w:val="0"/>
        <w:sz w:val="12"/>
        <w:szCs w:val="12"/>
        <w:lang w:val="ru-RU"/>
      </w:rPr>
      <w:t>05.03.2025</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 xml:space="preserve">до </w:t>
    </w:r>
    <w:r>
      <w:rPr>
        <w:rFonts w:ascii="Times New Roman" w:hAnsi="Times New Roman" w:cs="Times New Roman"/>
        <w:i w:val="0"/>
        <w:sz w:val="12"/>
        <w:szCs w:val="12"/>
      </w:rPr>
      <w:t>справи</w:t>
    </w:r>
    <w:r w:rsidRPr="007F01BC">
      <w:rPr>
        <w:rFonts w:ascii="Times New Roman" w:hAnsi="Times New Roman" w:cs="Times New Roman"/>
        <w:i w:val="0"/>
        <w:sz w:val="12"/>
        <w:szCs w:val="12"/>
      </w:rPr>
      <w:t xml:space="preserve"> 441448490</w:t>
    </w:r>
  </w:p>
  <w:p w14:paraId="0385C620" w14:textId="36E3A331" w:rsidR="009F3AB5" w:rsidRDefault="009F3AB5" w:rsidP="009F3AB5">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794358845"/>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0133E5" w:rsidRPr="000133E5">
          <w:rPr>
            <w:rFonts w:ascii="Times New Roman" w:hAnsi="Times New Roman" w:cs="Times New Roman"/>
            <w:noProof/>
            <w:sz w:val="12"/>
            <w:szCs w:val="12"/>
            <w:lang w:val="ru-RU"/>
          </w:rPr>
          <w:t>3</w:t>
        </w:r>
        <w:r w:rsidRPr="00CA192D">
          <w:rPr>
            <w:rFonts w:ascii="Times New Roman" w:hAnsi="Times New Roman" w:cs="Times New Roman"/>
            <w:sz w:val="12"/>
            <w:szCs w:val="12"/>
          </w:rPr>
          <w:fldChar w:fldCharType="end"/>
        </w:r>
      </w:sdtContent>
    </w:sdt>
  </w:p>
  <w:p w14:paraId="0D44D5B8" w14:textId="77777777" w:rsidR="009F3AB5" w:rsidRDefault="009F3AB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70D06CD4"/>
    <w:lvl w:ilvl="0" w:tplc="97180512">
      <w:start w:val="1"/>
      <w:numFmt w:val="decimal"/>
      <w:lvlText w:val="%1."/>
      <w:lvlJc w:val="left"/>
      <w:pPr>
        <w:ind w:left="727" w:hanging="360"/>
      </w:pPr>
      <w:rPr>
        <w:rFonts w:hint="default"/>
        <w:b/>
        <w:sz w:val="24"/>
        <w:szCs w:val="24"/>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174E82D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F8E4896"/>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evenAndOddHeaders/>
  <w:drawingGridHorizontalSpacing w:val="181"/>
  <w:drawingGridVerticalSpacing w:val="181"/>
  <w:characterSpacingControl w:val="compressPunctuation"/>
  <w:hdrShapeDefaults>
    <o:shapedefaults v:ext="edit" spidmax="1843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FF"/>
    <w:rsid w:val="000045CA"/>
    <w:rsid w:val="000133E5"/>
    <w:rsid w:val="00020629"/>
    <w:rsid w:val="00027B06"/>
    <w:rsid w:val="000308D7"/>
    <w:rsid w:val="00031715"/>
    <w:rsid w:val="00031FB5"/>
    <w:rsid w:val="000408C5"/>
    <w:rsid w:val="00046F6D"/>
    <w:rsid w:val="000554C8"/>
    <w:rsid w:val="00074B7A"/>
    <w:rsid w:val="00082B59"/>
    <w:rsid w:val="0009144A"/>
    <w:rsid w:val="000A78E1"/>
    <w:rsid w:val="000A79F3"/>
    <w:rsid w:val="000B2577"/>
    <w:rsid w:val="000C49A9"/>
    <w:rsid w:val="000D2AA4"/>
    <w:rsid w:val="000D4718"/>
    <w:rsid w:val="000E18EF"/>
    <w:rsid w:val="000E29B0"/>
    <w:rsid w:val="000E40B4"/>
    <w:rsid w:val="0013275C"/>
    <w:rsid w:val="00145B8D"/>
    <w:rsid w:val="00186BF7"/>
    <w:rsid w:val="0019332F"/>
    <w:rsid w:val="001C273F"/>
    <w:rsid w:val="001D7A0A"/>
    <w:rsid w:val="001E1F77"/>
    <w:rsid w:val="001E3A85"/>
    <w:rsid w:val="001E4C2C"/>
    <w:rsid w:val="001F39F7"/>
    <w:rsid w:val="002000DF"/>
    <w:rsid w:val="00202B5F"/>
    <w:rsid w:val="002147D4"/>
    <w:rsid w:val="00217C7E"/>
    <w:rsid w:val="00222524"/>
    <w:rsid w:val="00260637"/>
    <w:rsid w:val="00266EEF"/>
    <w:rsid w:val="002B041D"/>
    <w:rsid w:val="002B31E8"/>
    <w:rsid w:val="002D61BE"/>
    <w:rsid w:val="002E4D1B"/>
    <w:rsid w:val="002F3AA5"/>
    <w:rsid w:val="003006C2"/>
    <w:rsid w:val="00301E07"/>
    <w:rsid w:val="003058CF"/>
    <w:rsid w:val="0031587F"/>
    <w:rsid w:val="00325043"/>
    <w:rsid w:val="0033093A"/>
    <w:rsid w:val="0033593B"/>
    <w:rsid w:val="003403EB"/>
    <w:rsid w:val="003411CE"/>
    <w:rsid w:val="00353D97"/>
    <w:rsid w:val="00371772"/>
    <w:rsid w:val="0037588C"/>
    <w:rsid w:val="00390D9C"/>
    <w:rsid w:val="003A73A2"/>
    <w:rsid w:val="003A7E01"/>
    <w:rsid w:val="003B26AF"/>
    <w:rsid w:val="003C0A13"/>
    <w:rsid w:val="003D065D"/>
    <w:rsid w:val="003D4611"/>
    <w:rsid w:val="003D7360"/>
    <w:rsid w:val="003E434D"/>
    <w:rsid w:val="003E58A6"/>
    <w:rsid w:val="003E72FC"/>
    <w:rsid w:val="003E7E19"/>
    <w:rsid w:val="003F20CD"/>
    <w:rsid w:val="00413107"/>
    <w:rsid w:val="00417075"/>
    <w:rsid w:val="00420C98"/>
    <w:rsid w:val="00437F6E"/>
    <w:rsid w:val="00447390"/>
    <w:rsid w:val="004538D4"/>
    <w:rsid w:val="00486A4D"/>
    <w:rsid w:val="004908CD"/>
    <w:rsid w:val="004923AD"/>
    <w:rsid w:val="00497082"/>
    <w:rsid w:val="004B1163"/>
    <w:rsid w:val="004C150C"/>
    <w:rsid w:val="004D4053"/>
    <w:rsid w:val="004E58E6"/>
    <w:rsid w:val="00512642"/>
    <w:rsid w:val="00522EA9"/>
    <w:rsid w:val="005410DE"/>
    <w:rsid w:val="005660BA"/>
    <w:rsid w:val="00574FAF"/>
    <w:rsid w:val="00581657"/>
    <w:rsid w:val="00585FBD"/>
    <w:rsid w:val="00597154"/>
    <w:rsid w:val="005A4B6A"/>
    <w:rsid w:val="005B5739"/>
    <w:rsid w:val="005B5845"/>
    <w:rsid w:val="005C31D0"/>
    <w:rsid w:val="005C34B1"/>
    <w:rsid w:val="005E1A0A"/>
    <w:rsid w:val="005E7ED3"/>
    <w:rsid w:val="005F358A"/>
    <w:rsid w:val="006027A8"/>
    <w:rsid w:val="00612AE2"/>
    <w:rsid w:val="0061315E"/>
    <w:rsid w:val="00613974"/>
    <w:rsid w:val="006210CE"/>
    <w:rsid w:val="0063444C"/>
    <w:rsid w:val="00636A9E"/>
    <w:rsid w:val="006437EA"/>
    <w:rsid w:val="00662F5E"/>
    <w:rsid w:val="00695949"/>
    <w:rsid w:val="006A0D32"/>
    <w:rsid w:val="006A5331"/>
    <w:rsid w:val="006C2A8C"/>
    <w:rsid w:val="006C4527"/>
    <w:rsid w:val="006C5603"/>
    <w:rsid w:val="006C75C6"/>
    <w:rsid w:val="006E3B69"/>
    <w:rsid w:val="006F44D8"/>
    <w:rsid w:val="00705215"/>
    <w:rsid w:val="007237C4"/>
    <w:rsid w:val="0072560C"/>
    <w:rsid w:val="00743FA7"/>
    <w:rsid w:val="00763D54"/>
    <w:rsid w:val="007756E4"/>
    <w:rsid w:val="00791F4A"/>
    <w:rsid w:val="007B1180"/>
    <w:rsid w:val="007D79A0"/>
    <w:rsid w:val="007E3CA8"/>
    <w:rsid w:val="007E4A6B"/>
    <w:rsid w:val="007F01BC"/>
    <w:rsid w:val="007F0FF7"/>
    <w:rsid w:val="007F3A56"/>
    <w:rsid w:val="00813F27"/>
    <w:rsid w:val="00817060"/>
    <w:rsid w:val="0083079F"/>
    <w:rsid w:val="00844B45"/>
    <w:rsid w:val="00853E57"/>
    <w:rsid w:val="00854144"/>
    <w:rsid w:val="00854EEC"/>
    <w:rsid w:val="00874480"/>
    <w:rsid w:val="00885375"/>
    <w:rsid w:val="008C5D53"/>
    <w:rsid w:val="008D0A3B"/>
    <w:rsid w:val="008D32C3"/>
    <w:rsid w:val="008D49E8"/>
    <w:rsid w:val="008E097F"/>
    <w:rsid w:val="008E40D5"/>
    <w:rsid w:val="008F1609"/>
    <w:rsid w:val="00902580"/>
    <w:rsid w:val="00941F23"/>
    <w:rsid w:val="00947335"/>
    <w:rsid w:val="00950298"/>
    <w:rsid w:val="00990F86"/>
    <w:rsid w:val="009A054D"/>
    <w:rsid w:val="009D6509"/>
    <w:rsid w:val="009F0803"/>
    <w:rsid w:val="009F1756"/>
    <w:rsid w:val="009F3AB5"/>
    <w:rsid w:val="009F6B30"/>
    <w:rsid w:val="00A21967"/>
    <w:rsid w:val="00A26614"/>
    <w:rsid w:val="00A33645"/>
    <w:rsid w:val="00A504B4"/>
    <w:rsid w:val="00A54958"/>
    <w:rsid w:val="00A70F2C"/>
    <w:rsid w:val="00A717CB"/>
    <w:rsid w:val="00A92B66"/>
    <w:rsid w:val="00AB4173"/>
    <w:rsid w:val="00AD2AC7"/>
    <w:rsid w:val="00AF4456"/>
    <w:rsid w:val="00B03C65"/>
    <w:rsid w:val="00B20171"/>
    <w:rsid w:val="00B23D10"/>
    <w:rsid w:val="00B24B4A"/>
    <w:rsid w:val="00B34113"/>
    <w:rsid w:val="00B630A0"/>
    <w:rsid w:val="00B63283"/>
    <w:rsid w:val="00B95C48"/>
    <w:rsid w:val="00BA1FE1"/>
    <w:rsid w:val="00BC3C26"/>
    <w:rsid w:val="00BC660F"/>
    <w:rsid w:val="00BE74B3"/>
    <w:rsid w:val="00BF7777"/>
    <w:rsid w:val="00C00879"/>
    <w:rsid w:val="00C00D13"/>
    <w:rsid w:val="00C022FD"/>
    <w:rsid w:val="00C05AC5"/>
    <w:rsid w:val="00C14B6C"/>
    <w:rsid w:val="00C16947"/>
    <w:rsid w:val="00C2419B"/>
    <w:rsid w:val="00C37B4D"/>
    <w:rsid w:val="00C44DBB"/>
    <w:rsid w:val="00C54436"/>
    <w:rsid w:val="00C56521"/>
    <w:rsid w:val="00C70F22"/>
    <w:rsid w:val="00C82AFF"/>
    <w:rsid w:val="00C93006"/>
    <w:rsid w:val="00CA192D"/>
    <w:rsid w:val="00CB78AB"/>
    <w:rsid w:val="00CC556E"/>
    <w:rsid w:val="00CD1009"/>
    <w:rsid w:val="00CE5108"/>
    <w:rsid w:val="00CE6B39"/>
    <w:rsid w:val="00CF4A7B"/>
    <w:rsid w:val="00D0322C"/>
    <w:rsid w:val="00D36DE4"/>
    <w:rsid w:val="00D437FF"/>
    <w:rsid w:val="00D53A42"/>
    <w:rsid w:val="00D6499D"/>
    <w:rsid w:val="00D64B3F"/>
    <w:rsid w:val="00D66C8B"/>
    <w:rsid w:val="00D73F87"/>
    <w:rsid w:val="00D75C36"/>
    <w:rsid w:val="00DB24E7"/>
    <w:rsid w:val="00DD25DA"/>
    <w:rsid w:val="00DF4D89"/>
    <w:rsid w:val="00E20F08"/>
    <w:rsid w:val="00E267AF"/>
    <w:rsid w:val="00E275F4"/>
    <w:rsid w:val="00E31155"/>
    <w:rsid w:val="00E356FA"/>
    <w:rsid w:val="00E37200"/>
    <w:rsid w:val="00E37BCB"/>
    <w:rsid w:val="00E37F73"/>
    <w:rsid w:val="00E37FDA"/>
    <w:rsid w:val="00E427DC"/>
    <w:rsid w:val="00E43CB3"/>
    <w:rsid w:val="00E524B4"/>
    <w:rsid w:val="00E62DAE"/>
    <w:rsid w:val="00E62F76"/>
    <w:rsid w:val="00E63B17"/>
    <w:rsid w:val="00E71B39"/>
    <w:rsid w:val="00E8109E"/>
    <w:rsid w:val="00E93C90"/>
    <w:rsid w:val="00E96A2B"/>
    <w:rsid w:val="00EA56DC"/>
    <w:rsid w:val="00EB04F5"/>
    <w:rsid w:val="00EB6347"/>
    <w:rsid w:val="00EC2CD6"/>
    <w:rsid w:val="00F240A9"/>
    <w:rsid w:val="00F24C4E"/>
    <w:rsid w:val="00F459BE"/>
    <w:rsid w:val="00F61295"/>
    <w:rsid w:val="00F768E8"/>
    <w:rsid w:val="00FD46BE"/>
    <w:rsid w:val="00FD5CB7"/>
    <w:rsid w:val="00FE12AB"/>
    <w:rsid w:val="00FF78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83779E"/>
  <w15:docId w15:val="{1ABE7842-16A4-4902-9B34-13D6C25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D36DE4"/>
    <w:rPr>
      <w:i/>
      <w:iCs/>
    </w:rPr>
  </w:style>
  <w:style w:type="character" w:styleId="ae">
    <w:name w:val="Strong"/>
    <w:basedOn w:val="a0"/>
    <w:uiPriority w:val="22"/>
    <w:qFormat/>
    <w:rsid w:val="003E7E19"/>
    <w:rPr>
      <w:b/>
      <w:bCs/>
    </w:rPr>
  </w:style>
  <w:style w:type="paragraph" w:styleId="af">
    <w:name w:val="List Paragraph"/>
    <w:basedOn w:val="a"/>
    <w:uiPriority w:val="34"/>
    <w:qFormat/>
    <w:rsid w:val="004E58E6"/>
    <w:pPr>
      <w:ind w:left="720"/>
      <w:contextualSpacing/>
    </w:pPr>
  </w:style>
  <w:style w:type="paragraph" w:customStyle="1" w:styleId="ParagraphStyle">
    <w:name w:val="Paragraph Style"/>
    <w:rsid w:val="00EA56DC"/>
    <w:pPr>
      <w:widowControl/>
      <w:autoSpaceDE w:val="0"/>
      <w:autoSpaceDN w:val="0"/>
      <w:adjustRightInd w:val="0"/>
    </w:pPr>
    <w:rPr>
      <w:rFonts w:eastAsia="Times New Roman" w:cs="Times New Roman"/>
      <w:lang w:val="ru-RU" w:eastAsia="ru-RU" w:bidi="ar-SA"/>
    </w:rPr>
  </w:style>
  <w:style w:type="paragraph" w:styleId="af0">
    <w:name w:val="Balloon Text"/>
    <w:basedOn w:val="a"/>
    <w:link w:val="af1"/>
    <w:uiPriority w:val="99"/>
    <w:semiHidden/>
    <w:unhideWhenUsed/>
    <w:rsid w:val="005B5845"/>
    <w:rPr>
      <w:rFonts w:ascii="Segoe UI" w:hAnsi="Segoe UI" w:cs="Segoe UI"/>
      <w:sz w:val="18"/>
      <w:szCs w:val="18"/>
    </w:rPr>
  </w:style>
  <w:style w:type="character" w:customStyle="1" w:styleId="af1">
    <w:name w:val="Текст у виносці Знак"/>
    <w:basedOn w:val="a0"/>
    <w:link w:val="af0"/>
    <w:uiPriority w:val="99"/>
    <w:semiHidden/>
    <w:rsid w:val="005B5845"/>
    <w:rPr>
      <w:rFonts w:ascii="Segoe UI" w:hAnsi="Segoe UI" w:cs="Segoe UI"/>
      <w:color w:val="000000"/>
      <w:sz w:val="18"/>
      <w:szCs w:val="18"/>
    </w:rPr>
  </w:style>
  <w:style w:type="character" w:customStyle="1" w:styleId="fontstyle01">
    <w:name w:val="fontstyle01"/>
    <w:basedOn w:val="a0"/>
    <w:rsid w:val="005C34B1"/>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603344922">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892429948">
      <w:bodyDiv w:val="1"/>
      <w:marLeft w:val="0"/>
      <w:marRight w:val="0"/>
      <w:marTop w:val="0"/>
      <w:marBottom w:val="0"/>
      <w:divBdr>
        <w:top w:val="none" w:sz="0" w:space="0" w:color="auto"/>
        <w:left w:val="none" w:sz="0" w:space="0" w:color="auto"/>
        <w:bottom w:val="none" w:sz="0" w:space="0" w:color="auto"/>
        <w:right w:val="none" w:sz="0" w:space="0" w:color="auto"/>
      </w:divBdr>
    </w:div>
    <w:div w:id="903367641">
      <w:bodyDiv w:val="1"/>
      <w:marLeft w:val="0"/>
      <w:marRight w:val="0"/>
      <w:marTop w:val="0"/>
      <w:marBottom w:val="0"/>
      <w:divBdr>
        <w:top w:val="none" w:sz="0" w:space="0" w:color="auto"/>
        <w:left w:val="none" w:sz="0" w:space="0" w:color="auto"/>
        <w:bottom w:val="none" w:sz="0" w:space="0" w:color="auto"/>
        <w:right w:val="none" w:sz="0" w:space="0" w:color="auto"/>
      </w:divBdr>
    </w:div>
    <w:div w:id="946814633">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979504843">
      <w:bodyDiv w:val="1"/>
      <w:marLeft w:val="0"/>
      <w:marRight w:val="0"/>
      <w:marTop w:val="0"/>
      <w:marBottom w:val="0"/>
      <w:divBdr>
        <w:top w:val="none" w:sz="0" w:space="0" w:color="auto"/>
        <w:left w:val="none" w:sz="0" w:space="0" w:color="auto"/>
        <w:bottom w:val="none" w:sz="0" w:space="0" w:color="auto"/>
        <w:right w:val="none" w:sz="0" w:space="0" w:color="auto"/>
      </w:divBdr>
    </w:div>
    <w:div w:id="1465659084">
      <w:bodyDiv w:val="1"/>
      <w:marLeft w:val="0"/>
      <w:marRight w:val="0"/>
      <w:marTop w:val="0"/>
      <w:marBottom w:val="0"/>
      <w:divBdr>
        <w:top w:val="none" w:sz="0" w:space="0" w:color="auto"/>
        <w:left w:val="none" w:sz="0" w:space="0" w:color="auto"/>
        <w:bottom w:val="none" w:sz="0" w:space="0" w:color="auto"/>
        <w:right w:val="none" w:sz="0" w:space="0" w:color="auto"/>
      </w:divBdr>
    </w:div>
    <w:div w:id="1871603341">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 w:id="2035374615">
      <w:bodyDiv w:val="1"/>
      <w:marLeft w:val="0"/>
      <w:marRight w:val="0"/>
      <w:marTop w:val="0"/>
      <w:marBottom w:val="0"/>
      <w:divBdr>
        <w:top w:val="none" w:sz="0" w:space="0" w:color="auto"/>
        <w:left w:val="none" w:sz="0" w:space="0" w:color="auto"/>
        <w:bottom w:val="none" w:sz="0" w:space="0" w:color="auto"/>
        <w:right w:val="none" w:sz="0" w:space="0" w:color="auto"/>
      </w:divBdr>
    </w:div>
    <w:div w:id="2143763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veronika.shabelnyk\Downloads\request_qr_c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1379</Words>
  <Characters>7864</Characters>
  <Application>Microsoft Office Word</Application>
  <DocSecurity>0</DocSecurity>
  <Lines>65</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Пояснювальна записка Юр особа постійка дозвіл</vt:lpstr>
      <vt:lpstr/>
      <vt:lpstr/>
    </vt:vector>
  </TitlesOfParts>
  <Manager>Управління землеустрою</Manager>
  <Company>ДЕПАРТАМЕНТ ЗЕМЕЛЬНИХ РЕСУРСІВ</Company>
  <LinksUpToDate>false</LinksUpToDate>
  <CharactersWithSpaces>9225</CharactersWithSpaces>
  <SharedDoc>false</SharedDoc>
  <HyperlinkBase>79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дозвіл</dc:title>
  <dc:creator>Шабельник Вероніка Сергіївна</dc:creator>
  <cp:keywords>{"doc_type_id":79,"doc_type_name":"Пояснювальна записка Юр особа постійка дозвіл","doc_type_file":"Юр_особа_постійка_дозвіл.docx"}</cp:keywords>
  <cp:lastModifiedBy>Шабельник Вероніка Сергіївна</cp:lastModifiedBy>
  <cp:revision>24</cp:revision>
  <cp:lastPrinted>2025-03-07T07:57:00Z</cp:lastPrinted>
  <dcterms:created xsi:type="dcterms:W3CDTF">2025-03-05T09:36:00Z</dcterms:created>
  <dcterms:modified xsi:type="dcterms:W3CDTF">2025-03-13T08:13:00Z</dcterms:modified>
</cp:coreProperties>
</file>