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191557E3" w14:textId="77777777" w:rsidR="00C123B1" w:rsidRDefault="00C123B1" w:rsidP="007B31A0">
      <w:pPr>
        <w:rPr>
          <w:lang w:val="uk-UA"/>
        </w:rPr>
      </w:pPr>
    </w:p>
    <w:p w14:paraId="0CCB4DB8" w14:textId="67433A02" w:rsidR="00F6318B" w:rsidRDefault="003847A9" w:rsidP="007B31A0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36358CE" wp14:editId="2542950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5720AE" w14:textId="77777777" w:rsidR="007B31A0" w:rsidRPr="00F6318B" w:rsidRDefault="007B31A0" w:rsidP="007B31A0">
      <w:pPr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441448490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441448490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140"/>
      </w:tblGrid>
      <w:tr w:rsidR="00DE4A20" w:rsidRPr="00637686" w14:paraId="39883B9B" w14:textId="77777777" w:rsidTr="007B31A0">
        <w:trPr>
          <w:trHeight w:val="1595"/>
        </w:trPr>
        <w:tc>
          <w:tcPr>
            <w:tcW w:w="6140" w:type="dxa"/>
            <w:hideMark/>
          </w:tcPr>
          <w:p w14:paraId="0B182D23" w14:textId="49EDC837" w:rsidR="00F6318B" w:rsidRPr="007B31A0" w:rsidRDefault="007B31A0" w:rsidP="0063768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B31A0">
              <w:rPr>
                <w:b/>
                <w:sz w:val="28"/>
                <w:szCs w:val="28"/>
              </w:rPr>
              <w:t xml:space="preserve">Про </w:t>
            </w:r>
            <w:r w:rsidRPr="007B31A0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Pr="007B31A0">
              <w:rPr>
                <w:b/>
                <w:sz w:val="28"/>
                <w:szCs w:val="28"/>
              </w:rPr>
              <w:t>КОМУНАЛЬНОМУ ПІДПРИЄМСТВУ ВИКОНАВЧОГО ОРГАНУ КИЇВРАДИ</w:t>
            </w:r>
            <w:r w:rsidRPr="007B31A0">
              <w:rPr>
                <w:b/>
                <w:color w:val="000000" w:themeColor="text1"/>
                <w:sz w:val="28"/>
                <w:szCs w:val="28"/>
              </w:rPr>
              <w:t xml:space="preserve"> (КИЇВСЬКОЇ МІСЬКОЇ ДЕРЖАВНОЇ АДМІНІСТРАЦІЇ) «КИЇВТЕПЛОЕНЕРГО» земельної ділянки у </w:t>
            </w:r>
            <w:r w:rsidRPr="007B31A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B31A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B31A0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637686">
              <w:rPr>
                <w:b/>
                <w:color w:val="000000" w:themeColor="text1"/>
                <w:sz w:val="28"/>
                <w:szCs w:val="28"/>
              </w:rPr>
              <w:t>розміщення</w:t>
            </w:r>
            <w:r w:rsidRPr="007B31A0">
              <w:rPr>
                <w:b/>
                <w:color w:val="000000" w:themeColor="text1"/>
                <w:sz w:val="28"/>
                <w:szCs w:val="28"/>
              </w:rPr>
              <w:t xml:space="preserve"> лінійних об'єктів енергетичної</w:t>
            </w:r>
            <w:r w:rsidR="0063768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B31A0">
              <w:rPr>
                <w:b/>
                <w:color w:val="000000" w:themeColor="text1"/>
                <w:sz w:val="28"/>
                <w:szCs w:val="28"/>
              </w:rPr>
              <w:t xml:space="preserve">інфраструктури </w:t>
            </w:r>
            <w:r w:rsidRPr="007B31A0">
              <w:rPr>
                <w:b/>
                <w:sz w:val="28"/>
                <w:szCs w:val="28"/>
              </w:rPr>
              <w:t xml:space="preserve">на вул. </w:t>
            </w:r>
            <w:r w:rsidR="00B23449">
              <w:rPr>
                <w:b/>
                <w:sz w:val="28"/>
                <w:szCs w:val="28"/>
              </w:rPr>
              <w:t>Гетьмана Павла Скоропадського</w:t>
            </w:r>
            <w:r w:rsidRPr="007B31A0">
              <w:rPr>
                <w:b/>
                <w:sz w:val="28"/>
                <w:szCs w:val="28"/>
              </w:rPr>
              <w:t xml:space="preserve"> у Голосіївському районі міста Києва</w:t>
            </w:r>
          </w:p>
        </w:tc>
      </w:tr>
    </w:tbl>
    <w:p w14:paraId="16B3BA17" w14:textId="0B3304E6" w:rsidR="00F6318B" w:rsidRPr="00386790" w:rsidRDefault="00F6318B" w:rsidP="00F6318B">
      <w:pPr>
        <w:pStyle w:val="a9"/>
        <w:ind w:right="3905"/>
        <w:rPr>
          <w:bCs/>
          <w:color w:val="000000" w:themeColor="text1"/>
          <w:sz w:val="20"/>
          <w:lang w:val="uk-UA"/>
        </w:rPr>
      </w:pPr>
    </w:p>
    <w:p w14:paraId="7CCC4916" w14:textId="58028328" w:rsidR="006C6B28" w:rsidRDefault="006C6B28" w:rsidP="006C6B28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заяву </w:t>
      </w:r>
      <w:r>
        <w:rPr>
          <w:szCs w:val="28"/>
          <w:lang w:val="uk-UA"/>
        </w:rPr>
        <w:t>КОМУНАЛЬНОГО ПІДПРИЄМСТВА ВИКОНАВЧОГО ОРГАНУ КИЇВРАДИ (КИЇВСЬКОЇ МІСЬКОЇ ДЕРЖАВНОЇ АДМІНІСТРАЦІЇ) «КИЇВТЕПЛОЕНЕРГО» (код ЄДРПОУ 40538421, місцезнаходження юридичної особи: 01001, місто Київ, площа Івана Франка, 5)</w:t>
      </w:r>
      <w:r>
        <w:rPr>
          <w:color w:val="000000" w:themeColor="text1"/>
          <w:lang w:val="uk-UA"/>
        </w:rPr>
        <w:t xml:space="preserve">                                               від </w:t>
      </w:r>
      <w:r>
        <w:rPr>
          <w:color w:val="000000" w:themeColor="text1"/>
          <w:szCs w:val="28"/>
          <w:lang w:val="uk-UA"/>
        </w:rPr>
        <w:t xml:space="preserve">25 лютого 2025 року № </w:t>
      </w:r>
      <w:r w:rsidRPr="00E13205">
        <w:rPr>
          <w:color w:val="000000" w:themeColor="text1"/>
          <w:szCs w:val="28"/>
          <w:lang w:val="uk-UA"/>
        </w:rPr>
        <w:t xml:space="preserve"> 72055-009410572-031-03</w:t>
      </w:r>
      <w:r>
        <w:rPr>
          <w:color w:val="000000" w:themeColor="text1"/>
          <w:szCs w:val="28"/>
          <w:lang w:val="uk-UA"/>
        </w:rPr>
        <w:t xml:space="preserve">, </w:t>
      </w:r>
      <w:r>
        <w:rPr>
          <w:szCs w:val="28"/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</w:t>
      </w:r>
      <w:r>
        <w:rPr>
          <w:color w:val="000000"/>
          <w:szCs w:val="28"/>
          <w:lang w:val="uk-UA"/>
        </w:rPr>
        <w:t>, 92, 116, 122, 123 Земельного кодексу України</w:t>
      </w:r>
      <w:r>
        <w:rPr>
          <w:szCs w:val="28"/>
          <w:lang w:val="uk-UA"/>
        </w:rPr>
        <w:t xml:space="preserve">, пункту 34 частини першої статті 26 Закону України «Про місцеве самоврядування в Україні», </w:t>
      </w:r>
      <w:r>
        <w:rPr>
          <w:rStyle w:val="fontstyle01"/>
          <w:lang w:val="uk-UA"/>
        </w:rPr>
        <w:t>Закону України «Про адміністративну процедуру»,</w:t>
      </w:r>
      <w:r w:rsidR="00386790">
        <w:rPr>
          <w:rStyle w:val="fontstyle01"/>
          <w:lang w:val="uk-UA"/>
        </w:rPr>
        <w:t xml:space="preserve"> рішення Київської міської ради від 23 березня 2023 року                                    № 6271/6312</w:t>
      </w:r>
      <w:r>
        <w:rPr>
          <w:rStyle w:val="fontstyle01"/>
          <w:lang w:val="uk-UA"/>
        </w:rPr>
        <w:t xml:space="preserve"> </w:t>
      </w:r>
      <w:r w:rsidR="00386790">
        <w:rPr>
          <w:rStyle w:val="fontstyle01"/>
          <w:lang w:val="uk-UA"/>
        </w:rPr>
        <w:t xml:space="preserve">«Про перейменування вулиці Льва Толстого в Голосіївському, Солом'янському і Шевченківському районах міста Києва», </w:t>
      </w:r>
      <w:r>
        <w:rPr>
          <w:szCs w:val="28"/>
          <w:lang w:val="uk-UA"/>
        </w:rPr>
        <w:t>Київська міська рада</w:t>
      </w:r>
    </w:p>
    <w:p w14:paraId="22CB6BF4" w14:textId="77777777" w:rsidR="00F6318B" w:rsidRPr="00386790" w:rsidRDefault="00F6318B" w:rsidP="00F6318B">
      <w:pPr>
        <w:ind w:firstLine="567"/>
        <w:jc w:val="both"/>
        <w:rPr>
          <w:snapToGrid w:val="0"/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38679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lang w:val="uk-UA"/>
        </w:rPr>
      </w:pPr>
    </w:p>
    <w:p w14:paraId="1D156EFA" w14:textId="7454404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74F87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2 цього рішення, у </w:t>
      </w:r>
      <w:r w:rsidR="00274F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274F87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7B31A0">
        <w:rPr>
          <w:iCs/>
          <w:color w:val="000000" w:themeColor="text1"/>
          <w:sz w:val="28"/>
          <w:szCs w:val="28"/>
          <w:lang w:val="uk-UA" w:eastAsia="uk-UA"/>
        </w:rPr>
        <w:t>0,0385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7B31A0">
        <w:rPr>
          <w:iCs/>
          <w:color w:val="000000" w:themeColor="text1"/>
          <w:sz w:val="28"/>
          <w:szCs w:val="28"/>
          <w:lang w:val="uk-UA" w:eastAsia="uk-UA"/>
        </w:rPr>
        <w:t>8000000000:72:075:0015</w:t>
      </w:r>
      <w:r w:rsidR="00F837D8" w:rsidRPr="00AF790C">
        <w:rPr>
          <w:sz w:val="28"/>
          <w:szCs w:val="28"/>
          <w:lang w:val="uk-UA"/>
        </w:rPr>
        <w:t xml:space="preserve">) </w:t>
      </w:r>
      <w:r w:rsidR="00274F87">
        <w:rPr>
          <w:color w:val="000000" w:themeColor="text1"/>
          <w:sz w:val="28"/>
          <w:szCs w:val="28"/>
          <w:lang w:val="uk-UA"/>
        </w:rPr>
        <w:t xml:space="preserve">для </w:t>
      </w:r>
      <w:r w:rsidR="0088254F">
        <w:rPr>
          <w:color w:val="000000" w:themeColor="text1"/>
          <w:sz w:val="28"/>
          <w:szCs w:val="28"/>
          <w:lang w:val="uk-UA"/>
        </w:rPr>
        <w:t>розміщення</w:t>
      </w:r>
      <w:r w:rsidR="00274F87">
        <w:rPr>
          <w:color w:val="000000" w:themeColor="text1"/>
          <w:sz w:val="28"/>
          <w:szCs w:val="28"/>
          <w:lang w:val="uk-UA"/>
        </w:rPr>
        <w:t xml:space="preserve"> лінійних об'єктів енергетичної </w:t>
      </w:r>
      <w:r w:rsidR="00274F87">
        <w:rPr>
          <w:color w:val="000000" w:themeColor="text1"/>
          <w:sz w:val="28"/>
          <w:szCs w:val="28"/>
          <w:lang w:val="uk-UA"/>
        </w:rPr>
        <w:lastRenderedPageBreak/>
        <w:t>інфраструктури</w:t>
      </w:r>
      <w:r w:rsidR="00274F87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74F87" w:rsidRPr="00572780">
        <w:rPr>
          <w:sz w:val="28"/>
          <w:lang w:val="uk-UA"/>
        </w:rPr>
        <w:t xml:space="preserve">на </w:t>
      </w:r>
      <w:r w:rsidR="00274F87" w:rsidRPr="00572780">
        <w:rPr>
          <w:iCs/>
          <w:sz w:val="28"/>
          <w:szCs w:val="28"/>
          <w:lang w:val="uk-UA"/>
        </w:rPr>
        <w:t xml:space="preserve">вул. </w:t>
      </w:r>
      <w:r w:rsidR="00B23449" w:rsidRPr="00B23449">
        <w:rPr>
          <w:sz w:val="28"/>
          <w:szCs w:val="28"/>
          <w:lang w:val="uk-UA"/>
        </w:rPr>
        <w:t>Гетьмана Павла Скоропадського</w:t>
      </w:r>
      <w:r w:rsidR="00B23449" w:rsidRPr="00B23449">
        <w:rPr>
          <w:b/>
          <w:sz w:val="28"/>
          <w:szCs w:val="28"/>
          <w:lang w:val="uk-UA"/>
        </w:rPr>
        <w:t xml:space="preserve"> </w:t>
      </w:r>
      <w:r w:rsidR="00274F87" w:rsidRPr="00572780">
        <w:rPr>
          <w:sz w:val="28"/>
          <w:szCs w:val="28"/>
          <w:lang w:val="uk-UA"/>
        </w:rPr>
        <w:t>у</w:t>
      </w:r>
      <w:r w:rsidR="00274F87" w:rsidRPr="00AF790C">
        <w:rPr>
          <w:sz w:val="28"/>
          <w:szCs w:val="28"/>
          <w:lang w:val="uk-UA"/>
        </w:rPr>
        <w:t xml:space="preserve"> </w:t>
      </w:r>
      <w:r w:rsidR="00274F87" w:rsidRPr="00274F87">
        <w:rPr>
          <w:iCs/>
          <w:sz w:val="28"/>
          <w:szCs w:val="28"/>
          <w:lang w:val="uk-UA"/>
        </w:rPr>
        <w:t>Голосіївському</w:t>
      </w:r>
      <w:r w:rsidR="00274F87" w:rsidRPr="00AF790C">
        <w:rPr>
          <w:sz w:val="28"/>
          <w:szCs w:val="28"/>
          <w:lang w:val="uk-UA"/>
        </w:rPr>
        <w:t xml:space="preserve"> районі міста Києва</w:t>
      </w:r>
      <w:r w:rsidR="00045FAD" w:rsidRPr="00AF790C">
        <w:rPr>
          <w:sz w:val="28"/>
          <w:szCs w:val="28"/>
          <w:lang w:val="uk-UA"/>
        </w:rPr>
        <w:t xml:space="preserve"> </w:t>
      </w:r>
      <w:r w:rsidR="00274F87" w:rsidRPr="00274F87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</w:t>
      </w:r>
      <w:r w:rsidR="00274F87">
        <w:rPr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призначення, </w:t>
      </w:r>
      <w:r w:rsidR="00274F8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274F87">
        <w:rPr>
          <w:sz w:val="28"/>
          <w:szCs w:val="28"/>
          <w:lang w:val="uk-UA"/>
        </w:rPr>
        <w:t xml:space="preserve">– </w:t>
      </w:r>
      <w:r w:rsidR="00274F87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274F87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</w:t>
      </w:r>
      <w:r w:rsidR="0088254F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>від 25 лютого</w:t>
      </w:r>
      <w:r w:rsidR="00274F87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 72055-009410572-031-03, справа</w:t>
      </w:r>
      <w:r w:rsidR="00572780">
        <w:rPr>
          <w:color w:val="000000" w:themeColor="text1"/>
          <w:sz w:val="28"/>
          <w:szCs w:val="28"/>
          <w:lang w:val="uk-UA"/>
        </w:rPr>
        <w:t xml:space="preserve"> </w:t>
      </w:r>
      <w:r w:rsidR="00C123B1">
        <w:rPr>
          <w:color w:val="000000" w:themeColor="text1"/>
          <w:sz w:val="28"/>
          <w:szCs w:val="28"/>
          <w:lang w:val="uk-UA"/>
        </w:rPr>
        <w:t xml:space="preserve">                        </w:t>
      </w:r>
      <w:r w:rsidR="00B23449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441448490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45948AC" w14:textId="77777777" w:rsidR="00036EA5" w:rsidRDefault="00036EA5" w:rsidP="00036EA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3045C687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обов'язки землекористувача відповідно до вимог статті 96 Земельного кодексу України.</w:t>
      </w:r>
    </w:p>
    <w:p w14:paraId="7FDDECED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на земельну ділянку в порядку, встановленому Законом України «Про державну реєстрацію речових прав на нерухоме майно та їх обтяжень».</w:t>
      </w:r>
    </w:p>
    <w:p w14:paraId="7FD72FAA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D4C786D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9B4EE8C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D3061ED" w14:textId="77777777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 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BB97465" w14:textId="0B2AEE01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0A3BF1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Дотримуватися вимог Закону України «Про охорону культурної спадщини».</w:t>
      </w:r>
    </w:p>
    <w:p w14:paraId="54B311D8" w14:textId="580C3934" w:rsidR="00036EA5" w:rsidRDefault="00036EA5" w:rsidP="00036EA5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617757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74C06C6C" w14:textId="16FBA19F" w:rsidR="00036EA5" w:rsidRDefault="00036EA5" w:rsidP="0041259D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 Попередити землекористувача, що використання земельної ділянки </w:t>
      </w:r>
      <w:r>
        <w:rPr>
          <w:sz w:val="28"/>
          <w:szCs w:val="28"/>
          <w:lang w:val="uk-UA"/>
        </w:rPr>
        <w:br/>
        <w:t>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50C6D17" w14:textId="77777777" w:rsidR="00036EA5" w:rsidRDefault="00036EA5" w:rsidP="00036EA5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4. Дане рішення набирає чинності </w:t>
      </w:r>
      <w:r>
        <w:rPr>
          <w:color w:val="000000" w:themeColor="text1"/>
          <w:sz w:val="28"/>
          <w:szCs w:val="28"/>
          <w:lang w:val="uk-UA"/>
        </w:rPr>
        <w:t>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8C1B698" w14:textId="77777777" w:rsidR="00036EA5" w:rsidRDefault="00036EA5" w:rsidP="00036EA5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lastRenderedPageBreak/>
        <w:t>5. Контроль за виконанням цього рішення покласти на постійну комісію</w:t>
      </w:r>
      <w:r>
        <w:rPr>
          <w:sz w:val="28"/>
          <w:szCs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1CA23D" w14:textId="77777777" w:rsidR="00AF790C" w:rsidRPr="00B23449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6A2357E7" w:rsidR="00617757" w:rsidRDefault="00617757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F63596F" w14:textId="77777777" w:rsidR="00617757" w:rsidRDefault="00617757" w:rsidP="00617757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Постійна комісія Київської міської ради</w:t>
      </w:r>
    </w:p>
    <w:p w14:paraId="716AB01E" w14:textId="77777777" w:rsidR="00617757" w:rsidRDefault="00617757" w:rsidP="00617757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з питань житлово-комунального господарства</w:t>
      </w:r>
    </w:p>
    <w:p w14:paraId="24F362F7" w14:textId="77777777" w:rsidR="00617757" w:rsidRDefault="00617757" w:rsidP="00617757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та паливно-енергетичного комплексу</w:t>
      </w:r>
    </w:p>
    <w:p w14:paraId="28285F25" w14:textId="77777777" w:rsidR="00617757" w:rsidRDefault="00617757" w:rsidP="00617757">
      <w:pPr>
        <w:tabs>
          <w:tab w:val="left" w:pos="6379"/>
        </w:tabs>
        <w:jc w:val="both"/>
        <w:rPr>
          <w:color w:val="000000"/>
          <w:sz w:val="28"/>
          <w:szCs w:val="28"/>
          <w:lang w:eastAsia="uk-UA"/>
        </w:rPr>
      </w:pPr>
    </w:p>
    <w:p w14:paraId="2FD6D7DF" w14:textId="77777777" w:rsidR="00617757" w:rsidRDefault="00617757" w:rsidP="00617757">
      <w:pPr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Голова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Олександр БРОДСЬКИЙ</w:t>
      </w:r>
    </w:p>
    <w:p w14:paraId="60246026" w14:textId="77777777" w:rsidR="00617757" w:rsidRDefault="00617757" w:rsidP="00617757">
      <w:pPr>
        <w:tabs>
          <w:tab w:val="left" w:pos="6379"/>
        </w:tabs>
        <w:jc w:val="both"/>
        <w:rPr>
          <w:color w:val="000000"/>
          <w:sz w:val="28"/>
          <w:szCs w:val="28"/>
          <w:lang w:eastAsia="uk-UA"/>
        </w:rPr>
      </w:pPr>
    </w:p>
    <w:p w14:paraId="6E897F59" w14:textId="77777777" w:rsidR="00617757" w:rsidRDefault="00617757" w:rsidP="00617757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>Секретар</w:t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  <w:t xml:space="preserve">       </w:t>
      </w:r>
      <w:r>
        <w:rPr>
          <w:color w:val="000000"/>
          <w:sz w:val="28"/>
          <w:szCs w:val="28"/>
          <w:lang w:val="uk-UA" w:eastAsia="uk-UA"/>
        </w:rPr>
        <w:t>Тарас КРИВОРУЧКО</w:t>
      </w:r>
    </w:p>
    <w:p w14:paraId="2BE7689A" w14:textId="77777777" w:rsidR="00617757" w:rsidRDefault="00617757" w:rsidP="0061775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67A4ABBE" w14:textId="77777777" w:rsidR="00617757" w:rsidRDefault="00617757" w:rsidP="0061775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03AA24A5" w14:textId="27704EE4" w:rsidR="00617757" w:rsidRDefault="00617757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0CBCB5B9" w:rsidR="00E75718" w:rsidRPr="008119F4" w:rsidRDefault="008119F4" w:rsidP="006F0BB4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57E7C" w14:textId="77777777" w:rsidR="003C613E" w:rsidRDefault="003C613E">
      <w:r>
        <w:separator/>
      </w:r>
    </w:p>
  </w:endnote>
  <w:endnote w:type="continuationSeparator" w:id="0">
    <w:p w14:paraId="2F3D3974" w14:textId="77777777" w:rsidR="003C613E" w:rsidRDefault="003C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C2AF0" w14:textId="77777777" w:rsidR="003C613E" w:rsidRDefault="003C613E">
      <w:r>
        <w:separator/>
      </w:r>
    </w:p>
  </w:footnote>
  <w:footnote w:type="continuationSeparator" w:id="0">
    <w:p w14:paraId="4AA267EE" w14:textId="77777777" w:rsidR="003C613E" w:rsidRDefault="003C6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289C"/>
    <w:rsid w:val="00023E74"/>
    <w:rsid w:val="00025BE9"/>
    <w:rsid w:val="000264DD"/>
    <w:rsid w:val="00032E6C"/>
    <w:rsid w:val="00033E11"/>
    <w:rsid w:val="00036DE6"/>
    <w:rsid w:val="00036EA5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3BF1"/>
    <w:rsid w:val="000A4432"/>
    <w:rsid w:val="000A6D16"/>
    <w:rsid w:val="000A74AC"/>
    <w:rsid w:val="000B25D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4F87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6790"/>
    <w:rsid w:val="0039320D"/>
    <w:rsid w:val="0039464F"/>
    <w:rsid w:val="0039548C"/>
    <w:rsid w:val="003A0108"/>
    <w:rsid w:val="003A07CC"/>
    <w:rsid w:val="003A79BC"/>
    <w:rsid w:val="003B3242"/>
    <w:rsid w:val="003B69E5"/>
    <w:rsid w:val="003C0456"/>
    <w:rsid w:val="003C613E"/>
    <w:rsid w:val="003C7C53"/>
    <w:rsid w:val="003E4356"/>
    <w:rsid w:val="003F04AA"/>
    <w:rsid w:val="003F3E3B"/>
    <w:rsid w:val="003F71F8"/>
    <w:rsid w:val="004008E5"/>
    <w:rsid w:val="00405EB7"/>
    <w:rsid w:val="0041259D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2780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17757"/>
    <w:rsid w:val="0062096D"/>
    <w:rsid w:val="00626F8D"/>
    <w:rsid w:val="00630E6A"/>
    <w:rsid w:val="00631949"/>
    <w:rsid w:val="00634124"/>
    <w:rsid w:val="00637686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C6B28"/>
    <w:rsid w:val="006D04A6"/>
    <w:rsid w:val="006D60E0"/>
    <w:rsid w:val="006E144B"/>
    <w:rsid w:val="006F0642"/>
    <w:rsid w:val="006F0BB4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31A0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254F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3449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23B1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6616D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C6B28"/>
    <w:rPr>
      <w:rFonts w:ascii="Times New Roman" w:hAnsi="Times New Roman" w:cs="Times New Roman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7D3AC-F290-462D-97AE-DD818272B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5346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20</cp:revision>
  <cp:lastPrinted>2025-03-10T14:45:00Z</cp:lastPrinted>
  <dcterms:created xsi:type="dcterms:W3CDTF">2025-03-05T09:48:00Z</dcterms:created>
  <dcterms:modified xsi:type="dcterms:W3CDTF">2025-04-04T06:18:00Z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