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442445165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442445165</w:t>
                      </w:r>
                    </w:p>
                  </w:txbxContent>
                </v:textbox>
              </v:shape>
            </w:pict>
          </mc:Fallback>
        </mc:AlternateContent>
      </w:r>
    </w:p>
    <w:tbl>
      <w:tblPr>
        <w:tblW w:w="0" w:type="auto"/>
        <w:tblLook w:val="01E0" w:firstRow="1" w:lastRow="1" w:firstColumn="1" w:lastColumn="1" w:noHBand="0" w:noVBand="0"/>
      </w:tblPr>
      <w:tblGrid>
        <w:gridCol w:w="5211"/>
      </w:tblGrid>
      <w:tr w:rsidR="00DE4A20" w:rsidRPr="00CD35B0" w14:paraId="39883B9B" w14:textId="77777777" w:rsidTr="003C2F89">
        <w:trPr>
          <w:trHeight w:val="2500"/>
        </w:trPr>
        <w:tc>
          <w:tcPr>
            <w:tcW w:w="5211" w:type="dxa"/>
            <w:hideMark/>
          </w:tcPr>
          <w:p w14:paraId="0B182D23" w14:textId="14153A10" w:rsidR="00F6318B" w:rsidRPr="00DE4A20" w:rsidRDefault="0009503E" w:rsidP="00261AB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261AB4" w:rsidRPr="009F0E18">
              <w:rPr>
                <w:b/>
                <w:color w:val="000000" w:themeColor="text1"/>
                <w:sz w:val="28"/>
                <w:szCs w:val="28"/>
              </w:rPr>
              <w:t>передачу</w:t>
            </w:r>
            <w:r w:rsidR="00261AB4" w:rsidRPr="00DE4A20">
              <w:rPr>
                <w:b/>
                <w:color w:val="000000" w:themeColor="text1"/>
                <w:sz w:val="28"/>
                <w:szCs w:val="28"/>
              </w:rPr>
              <w:t xml:space="preserve"> </w:t>
            </w:r>
            <w:r w:rsidR="00261AB4">
              <w:rPr>
                <w:b/>
                <w:color w:val="000000" w:themeColor="text1"/>
                <w:sz w:val="28"/>
                <w:szCs w:val="28"/>
              </w:rPr>
              <w:t>АКЦІОНЕРНОМУ ТОВАРИСТВУ</w:t>
            </w:r>
            <w:r w:rsidR="00261AB4" w:rsidRPr="00DE4A20">
              <w:rPr>
                <w:b/>
                <w:color w:val="000000" w:themeColor="text1"/>
                <w:sz w:val="28"/>
                <w:szCs w:val="28"/>
              </w:rPr>
              <w:t xml:space="preserve"> «УКРТЕЛЕКОМ» </w:t>
            </w:r>
            <w:r w:rsidR="00261AB4">
              <w:rPr>
                <w:b/>
                <w:color w:val="000000" w:themeColor="text1"/>
                <w:sz w:val="28"/>
                <w:szCs w:val="28"/>
              </w:rPr>
              <w:t xml:space="preserve">                     </w:t>
            </w:r>
            <w:r w:rsidR="00261AB4" w:rsidRPr="009F0E18">
              <w:rPr>
                <w:b/>
                <w:color w:val="000000" w:themeColor="text1"/>
                <w:sz w:val="28"/>
                <w:szCs w:val="28"/>
              </w:rPr>
              <w:t xml:space="preserve">в оренду </w:t>
            </w:r>
            <w:r w:rsidR="00261AB4" w:rsidRPr="00DE4A20">
              <w:rPr>
                <w:b/>
                <w:color w:val="000000" w:themeColor="text1"/>
                <w:sz w:val="28"/>
                <w:szCs w:val="28"/>
              </w:rPr>
              <w:t xml:space="preserve">земельної ділянки </w:t>
            </w:r>
            <w:r w:rsidR="00261AB4">
              <w:rPr>
                <w:b/>
                <w:color w:val="000000" w:themeColor="text1"/>
                <w:sz w:val="28"/>
                <w:szCs w:val="28"/>
              </w:rPr>
              <w:t xml:space="preserve">                                 </w:t>
            </w:r>
            <w:r w:rsidR="00261AB4" w:rsidRPr="002561AD">
              <w:rPr>
                <w:b/>
                <w:color w:val="000000" w:themeColor="text1"/>
                <w:sz w:val="28"/>
                <w:szCs w:val="28"/>
              </w:rPr>
              <w:t xml:space="preserve">для експлуатації та обслуговування </w:t>
            </w:r>
            <w:r w:rsidR="00261AB4" w:rsidRPr="002561AD">
              <w:rPr>
                <w:b/>
                <w:sz w:val="28"/>
                <w:szCs w:val="28"/>
              </w:rPr>
              <w:t>будівл</w:t>
            </w:r>
            <w:r w:rsidR="00261AB4">
              <w:rPr>
                <w:b/>
                <w:sz w:val="28"/>
                <w:szCs w:val="28"/>
              </w:rPr>
              <w:t>і</w:t>
            </w:r>
            <w:r w:rsidR="00261AB4" w:rsidRPr="002561AD">
              <w:rPr>
                <w:b/>
                <w:sz w:val="28"/>
                <w:szCs w:val="28"/>
              </w:rPr>
              <w:t xml:space="preserve"> опорно-підсилювальної станції №</w:t>
            </w:r>
            <w:r w:rsidR="00261AB4">
              <w:rPr>
                <w:b/>
                <w:sz w:val="28"/>
                <w:szCs w:val="28"/>
              </w:rPr>
              <w:t xml:space="preserve"> </w:t>
            </w:r>
            <w:r w:rsidR="00261AB4" w:rsidRPr="002561AD">
              <w:rPr>
                <w:b/>
                <w:sz w:val="28"/>
                <w:szCs w:val="28"/>
              </w:rPr>
              <w:t>2</w:t>
            </w:r>
            <w:r w:rsidR="00261AB4">
              <w:rPr>
                <w:b/>
                <w:sz w:val="28"/>
                <w:szCs w:val="28"/>
              </w:rPr>
              <w:t xml:space="preserve">1 </w:t>
            </w:r>
            <w:r w:rsidRPr="00DE4A20">
              <w:rPr>
                <w:b/>
                <w:color w:val="000000" w:themeColor="text1"/>
                <w:sz w:val="28"/>
                <w:szCs w:val="28"/>
              </w:rPr>
              <w:t xml:space="preserve">на </w:t>
            </w:r>
            <w:r w:rsidR="0001227E" w:rsidRPr="00261AB4">
              <w:rPr>
                <w:b/>
                <w:iCs/>
                <w:color w:val="000000" w:themeColor="text1"/>
                <w:sz w:val="28"/>
                <w:szCs w:val="28"/>
              </w:rPr>
              <w:t xml:space="preserve">просп. </w:t>
            </w:r>
            <w:r w:rsidR="00261AB4" w:rsidRPr="00261AB4">
              <w:rPr>
                <w:rFonts w:eastAsia="Georgia"/>
                <w:b/>
                <w:iCs/>
                <w:sz w:val="28"/>
                <w:szCs w:val="28"/>
              </w:rPr>
              <w:t>Червоної Калини</w:t>
            </w:r>
            <w:r w:rsidR="0001227E" w:rsidRPr="00261AB4">
              <w:rPr>
                <w:b/>
                <w:iCs/>
                <w:color w:val="000000" w:themeColor="text1"/>
                <w:sz w:val="28"/>
                <w:szCs w:val="28"/>
              </w:rPr>
              <w:t>, 20Г</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F05B847" w:rsidR="00F6318B" w:rsidRPr="00DE4A20" w:rsidRDefault="00C7069E" w:rsidP="00F6318B">
      <w:pPr>
        <w:pStyle w:val="20"/>
        <w:ind w:firstLine="709"/>
        <w:rPr>
          <w:color w:val="000000" w:themeColor="text1"/>
          <w:szCs w:val="28"/>
          <w:lang w:val="uk-UA"/>
        </w:rPr>
      </w:pPr>
      <w:r w:rsidRPr="00DC0DBE">
        <w:rPr>
          <w:color w:val="000000" w:themeColor="text1"/>
          <w:lang w:val="uk-UA"/>
        </w:rPr>
        <w:t xml:space="preserve">Розглянувши заяву АКЦІОНЕРНОГО ТОВАРИСТВА «УКРТЕЛЕКОМ» (код ЄДРПОУ 21560766, місцезнаходження юридичної особи: 01601, </w:t>
      </w:r>
      <w:r w:rsidRPr="00DC0DBE">
        <w:rPr>
          <w:color w:val="000000" w:themeColor="text1"/>
          <w:lang w:val="uk-UA"/>
        </w:rPr>
        <w:br/>
        <w:t xml:space="preserve">місто Київ, бульв. Тараса Шевченка, 18) від </w:t>
      </w:r>
      <w:r w:rsidR="00261AB4" w:rsidRPr="00E13205">
        <w:rPr>
          <w:color w:val="000000" w:themeColor="text1"/>
          <w:szCs w:val="28"/>
          <w:lang w:val="uk-UA"/>
        </w:rPr>
        <w:t xml:space="preserve">21 квітня 2025 </w:t>
      </w:r>
      <w:r w:rsidR="00261AB4">
        <w:rPr>
          <w:color w:val="000000" w:themeColor="text1"/>
          <w:szCs w:val="28"/>
          <w:lang w:val="uk-UA"/>
        </w:rPr>
        <w:t xml:space="preserve">року </w:t>
      </w:r>
      <w:r w:rsidR="00261AB4" w:rsidRPr="00E13205">
        <w:rPr>
          <w:color w:val="000000" w:themeColor="text1"/>
          <w:szCs w:val="28"/>
          <w:lang w:val="uk-UA"/>
        </w:rPr>
        <w:t>№ 60195-009589339-031-03</w:t>
      </w:r>
      <w:r w:rsidRPr="00DC0DBE">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w:t>
      </w:r>
      <w:r w:rsidR="00261AB4">
        <w:rPr>
          <w:color w:val="000000" w:themeColor="text1"/>
          <w:lang w:val="uk-UA"/>
        </w:rPr>
        <w:t xml:space="preserve">, </w:t>
      </w:r>
      <w:r w:rsidR="00261AB4" w:rsidRPr="007532C0">
        <w:rPr>
          <w:color w:val="000000" w:themeColor="text1"/>
          <w:lang w:val="uk-UA"/>
        </w:rPr>
        <w:t>зважаючи на рішення Київської міської ради від 25 серпня 2022 року № 4946/4987 «Про перейменування проспекту Володимира Маяковського в Деснянському районі міста Києва»</w:t>
      </w:r>
      <w:r w:rsidRPr="00DC0DBE">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D1E41A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261AB4" w:rsidRPr="00F971D1">
        <w:rPr>
          <w:color w:val="000000" w:themeColor="text1"/>
          <w:sz w:val="28"/>
          <w:szCs w:val="28"/>
          <w:lang w:val="uk-UA"/>
        </w:rPr>
        <w:t>Передати</w:t>
      </w:r>
      <w:r w:rsidR="00261AB4" w:rsidRPr="00DE4A20">
        <w:rPr>
          <w:color w:val="000000" w:themeColor="text1"/>
          <w:sz w:val="28"/>
          <w:szCs w:val="28"/>
          <w:lang w:val="uk-UA"/>
        </w:rPr>
        <w:t xml:space="preserve"> </w:t>
      </w:r>
      <w:r w:rsidR="00261AB4">
        <w:rPr>
          <w:color w:val="000000" w:themeColor="text1"/>
          <w:sz w:val="28"/>
          <w:szCs w:val="28"/>
        </w:rPr>
        <w:t>АКЦІОНЕРН</w:t>
      </w:r>
      <w:r w:rsidR="00261AB4">
        <w:rPr>
          <w:color w:val="000000" w:themeColor="text1"/>
          <w:sz w:val="28"/>
          <w:szCs w:val="28"/>
          <w:lang w:val="uk-UA"/>
        </w:rPr>
        <w:t>ОМУ</w:t>
      </w:r>
      <w:r w:rsidR="00261AB4">
        <w:rPr>
          <w:color w:val="000000" w:themeColor="text1"/>
          <w:sz w:val="28"/>
          <w:szCs w:val="28"/>
        </w:rPr>
        <w:t xml:space="preserve"> ТОВАРИСТВ</w:t>
      </w:r>
      <w:r w:rsidR="00261AB4">
        <w:rPr>
          <w:color w:val="000000" w:themeColor="text1"/>
          <w:sz w:val="28"/>
          <w:szCs w:val="28"/>
          <w:lang w:val="uk-UA"/>
        </w:rPr>
        <w:t>У</w:t>
      </w:r>
      <w:r w:rsidR="00261AB4" w:rsidRPr="00DE4A20">
        <w:rPr>
          <w:color w:val="000000" w:themeColor="text1"/>
          <w:sz w:val="28"/>
          <w:szCs w:val="28"/>
        </w:rPr>
        <w:t xml:space="preserve"> «УКРТЕЛЕКОМ»</w:t>
      </w:r>
      <w:r w:rsidR="00261AB4" w:rsidRPr="00DE4A20">
        <w:rPr>
          <w:color w:val="000000" w:themeColor="text1"/>
          <w:sz w:val="28"/>
          <w:szCs w:val="28"/>
          <w:lang w:val="uk-UA"/>
        </w:rPr>
        <w:t xml:space="preserve">, за умови виконання пункту </w:t>
      </w:r>
      <w:r w:rsidR="00261AB4">
        <w:rPr>
          <w:color w:val="000000" w:themeColor="text1"/>
          <w:sz w:val="28"/>
          <w:szCs w:val="28"/>
          <w:lang w:val="uk-UA"/>
        </w:rPr>
        <w:t>2</w:t>
      </w:r>
      <w:r w:rsidR="00261AB4" w:rsidRPr="00DE4A20">
        <w:rPr>
          <w:color w:val="000000" w:themeColor="text1"/>
          <w:sz w:val="28"/>
          <w:szCs w:val="28"/>
          <w:lang w:val="uk-UA"/>
        </w:rPr>
        <w:t xml:space="preserve"> цього рішення, </w:t>
      </w:r>
      <w:r w:rsidR="00261AB4">
        <w:rPr>
          <w:color w:val="000000" w:themeColor="text1"/>
          <w:sz w:val="28"/>
          <w:szCs w:val="28"/>
          <w:lang w:val="uk-UA"/>
        </w:rPr>
        <w:t>в</w:t>
      </w:r>
      <w:r w:rsidR="00261AB4" w:rsidRPr="00DE4A20">
        <w:rPr>
          <w:color w:val="000000" w:themeColor="text1"/>
          <w:sz w:val="28"/>
          <w:szCs w:val="28"/>
          <w:lang w:val="uk-UA"/>
        </w:rPr>
        <w:t xml:space="preserve"> </w:t>
      </w:r>
      <w:r w:rsidR="00261AB4" w:rsidRPr="00DC0DBE">
        <w:rPr>
          <w:iCs/>
          <w:color w:val="000000" w:themeColor="text1"/>
          <w:sz w:val="28"/>
          <w:szCs w:val="28"/>
          <w:lang w:eastAsia="uk-UA"/>
        </w:rPr>
        <w:t>оренд</w:t>
      </w:r>
      <w:r w:rsidR="00261AB4">
        <w:rPr>
          <w:iCs/>
          <w:color w:val="000000" w:themeColor="text1"/>
          <w:sz w:val="28"/>
          <w:szCs w:val="28"/>
          <w:lang w:val="uk-UA" w:eastAsia="uk-UA"/>
        </w:rPr>
        <w:t>у</w:t>
      </w:r>
      <w:r w:rsidR="00261AB4" w:rsidRPr="00DE4A20">
        <w:rPr>
          <w:iCs/>
          <w:color w:val="000000" w:themeColor="text1"/>
          <w:sz w:val="28"/>
          <w:szCs w:val="28"/>
          <w:lang w:val="uk-UA" w:eastAsia="uk-UA"/>
        </w:rPr>
        <w:t xml:space="preserve"> </w:t>
      </w:r>
      <w:r w:rsidR="00261AB4">
        <w:rPr>
          <w:iCs/>
          <w:color w:val="000000" w:themeColor="text1"/>
          <w:sz w:val="28"/>
          <w:szCs w:val="28"/>
          <w:lang w:val="uk-UA" w:eastAsia="uk-UA"/>
        </w:rPr>
        <w:t xml:space="preserve">на 10 років </w:t>
      </w:r>
      <w:r w:rsidR="00261AB4" w:rsidRPr="00DE4A20">
        <w:rPr>
          <w:color w:val="000000" w:themeColor="text1"/>
          <w:sz w:val="28"/>
          <w:szCs w:val="28"/>
          <w:lang w:val="uk-UA"/>
        </w:rPr>
        <w:t>земельну ділянку площею</w:t>
      </w:r>
      <w:r w:rsidR="00F837D8" w:rsidRPr="00DE4A20">
        <w:rPr>
          <w:color w:val="000000" w:themeColor="text1"/>
          <w:sz w:val="28"/>
          <w:szCs w:val="28"/>
          <w:lang w:val="uk-UA"/>
        </w:rPr>
        <w:t xml:space="preserve"> </w:t>
      </w:r>
      <w:r w:rsidR="00F837D8" w:rsidRPr="00DC0DBE">
        <w:rPr>
          <w:iCs/>
          <w:color w:val="000000" w:themeColor="text1"/>
          <w:sz w:val="28"/>
          <w:szCs w:val="28"/>
          <w:lang w:val="uk-UA" w:eastAsia="uk-UA"/>
        </w:rPr>
        <w:t>0,0196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C0DBE">
        <w:rPr>
          <w:iCs/>
          <w:color w:val="000000" w:themeColor="text1"/>
          <w:sz w:val="28"/>
          <w:szCs w:val="28"/>
          <w:lang w:val="uk-UA" w:eastAsia="uk-UA"/>
        </w:rPr>
        <w:t>8000000000:62:019:0075</w:t>
      </w:r>
      <w:r w:rsidR="00F837D8" w:rsidRPr="00AF790C">
        <w:rPr>
          <w:sz w:val="28"/>
          <w:szCs w:val="28"/>
          <w:lang w:val="uk-UA"/>
        </w:rPr>
        <w:t xml:space="preserve">) </w:t>
      </w:r>
      <w:r w:rsidR="00261AB4" w:rsidRPr="00DC0DBE">
        <w:rPr>
          <w:color w:val="000000" w:themeColor="text1"/>
          <w:sz w:val="28"/>
          <w:szCs w:val="28"/>
          <w:lang w:val="uk-UA"/>
        </w:rPr>
        <w:t xml:space="preserve">для експлуатації та обслуговування </w:t>
      </w:r>
      <w:r w:rsidR="00261AB4" w:rsidRPr="00DC0DBE">
        <w:rPr>
          <w:sz w:val="28"/>
          <w:szCs w:val="28"/>
          <w:lang w:val="uk-UA"/>
        </w:rPr>
        <w:t>будівлі опорно-підсилювальної станції № 21</w:t>
      </w:r>
      <w:r w:rsidR="00261AB4" w:rsidRPr="00261AB4">
        <w:rPr>
          <w:sz w:val="28"/>
          <w:szCs w:val="28"/>
          <w:lang w:val="uk-UA"/>
        </w:rPr>
        <w:t xml:space="preserve"> </w:t>
      </w:r>
      <w:r w:rsidR="00421815" w:rsidRPr="00AF790C">
        <w:rPr>
          <w:sz w:val="28"/>
          <w:szCs w:val="28"/>
          <w:lang w:val="uk-UA"/>
        </w:rPr>
        <w:lastRenderedPageBreak/>
        <w:t>(</w:t>
      </w:r>
      <w:r w:rsidR="00D125D7">
        <w:rPr>
          <w:color w:val="000000" w:themeColor="text1"/>
          <w:sz w:val="28"/>
          <w:szCs w:val="28"/>
          <w:lang w:val="uk-UA"/>
        </w:rPr>
        <w:t xml:space="preserve">код виду </w:t>
      </w:r>
      <w:r w:rsidR="00D125D7" w:rsidRPr="00557B0F">
        <w:rPr>
          <w:color w:val="000000" w:themeColor="text1"/>
          <w:sz w:val="28"/>
          <w:szCs w:val="28"/>
          <w:lang w:val="uk-UA"/>
        </w:rPr>
        <w:t xml:space="preserve">цільового призначення </w:t>
      </w:r>
      <w:r w:rsidR="00421815" w:rsidRPr="00557B0F">
        <w:rPr>
          <w:sz w:val="28"/>
          <w:szCs w:val="28"/>
          <w:lang w:val="uk-UA"/>
        </w:rPr>
        <w:t xml:space="preserve">– </w:t>
      </w:r>
      <w:r w:rsidR="00045FAD" w:rsidRPr="00557B0F">
        <w:rPr>
          <w:iCs/>
          <w:sz w:val="28"/>
          <w:szCs w:val="28"/>
          <w:lang w:val="uk-UA"/>
        </w:rPr>
        <w:t xml:space="preserve">13.01 для розміщення та експлуатації об'єктів і споруд </w:t>
      </w:r>
      <w:r w:rsidR="00557B0F" w:rsidRPr="00557B0F">
        <w:rPr>
          <w:sz w:val="28"/>
          <w:szCs w:val="28"/>
          <w:lang w:val="uk-UA"/>
        </w:rPr>
        <w:t>електронних комунікацій</w:t>
      </w:r>
      <w:r w:rsidR="00421815" w:rsidRPr="00557B0F">
        <w:rPr>
          <w:sz w:val="28"/>
          <w:szCs w:val="28"/>
          <w:lang w:val="uk-UA"/>
        </w:rPr>
        <w:t>)</w:t>
      </w:r>
      <w:r w:rsidR="00F837D8" w:rsidRPr="00557B0F">
        <w:rPr>
          <w:sz w:val="28"/>
          <w:szCs w:val="28"/>
          <w:lang w:val="uk-UA"/>
        </w:rPr>
        <w:t xml:space="preserve"> на </w:t>
      </w:r>
      <w:r w:rsidR="00F837D8" w:rsidRPr="00557B0F">
        <w:rPr>
          <w:iCs/>
          <w:sz w:val="28"/>
          <w:szCs w:val="28"/>
          <w:lang w:val="uk-UA"/>
        </w:rPr>
        <w:t xml:space="preserve">просп. </w:t>
      </w:r>
      <w:r w:rsidR="00261AB4" w:rsidRPr="00557B0F">
        <w:rPr>
          <w:rFonts w:eastAsia="Georgia"/>
          <w:iCs/>
          <w:sz w:val="28"/>
          <w:szCs w:val="28"/>
          <w:lang w:val="uk-UA"/>
        </w:rPr>
        <w:t>Червоної Калини</w:t>
      </w:r>
      <w:r w:rsidR="00261AB4" w:rsidRPr="00557B0F">
        <w:rPr>
          <w:iCs/>
          <w:color w:val="000000" w:themeColor="text1"/>
          <w:sz w:val="28"/>
          <w:szCs w:val="28"/>
          <w:lang w:val="uk-UA"/>
        </w:rPr>
        <w:t>, 20Г</w:t>
      </w:r>
      <w:r w:rsidR="00261AB4" w:rsidRPr="00557B0F">
        <w:rPr>
          <w:sz w:val="28"/>
          <w:szCs w:val="28"/>
          <w:lang w:val="uk-UA"/>
        </w:rPr>
        <w:t xml:space="preserve"> </w:t>
      </w:r>
      <w:r w:rsidR="00F837D8" w:rsidRPr="00557B0F">
        <w:rPr>
          <w:sz w:val="28"/>
          <w:szCs w:val="28"/>
          <w:lang w:val="uk-UA"/>
        </w:rPr>
        <w:t xml:space="preserve">у </w:t>
      </w:r>
      <w:r w:rsidR="00F837D8" w:rsidRPr="00557B0F">
        <w:rPr>
          <w:iCs/>
          <w:sz w:val="28"/>
          <w:szCs w:val="28"/>
          <w:lang w:val="uk-UA"/>
        </w:rPr>
        <w:t>Деснянському</w:t>
      </w:r>
      <w:r w:rsidR="00F837D8" w:rsidRPr="00557B0F">
        <w:rPr>
          <w:sz w:val="28"/>
          <w:szCs w:val="28"/>
          <w:lang w:val="uk-UA"/>
        </w:rPr>
        <w:t xml:space="preserve"> районі міста Києва із земель комунальної власності територіальної громади міста Києва</w:t>
      </w:r>
      <w:r w:rsidR="00F86F74" w:rsidRPr="00557B0F">
        <w:rPr>
          <w:sz w:val="28"/>
          <w:szCs w:val="28"/>
          <w:lang w:val="uk-UA"/>
        </w:rPr>
        <w:t xml:space="preserve"> </w:t>
      </w:r>
      <w:r w:rsidR="00261AB4" w:rsidRPr="00557B0F">
        <w:rPr>
          <w:sz w:val="28"/>
          <w:szCs w:val="28"/>
          <w:lang w:val="uk-UA"/>
        </w:rPr>
        <w:t>у зв’язку з набуттям права власності на нерухоме майно (право</w:t>
      </w:r>
      <w:r w:rsidR="00261AB4" w:rsidRPr="00261AB4">
        <w:rPr>
          <w:sz w:val="28"/>
          <w:szCs w:val="28"/>
          <w:lang w:val="uk-UA"/>
        </w:rPr>
        <w:t xml:space="preserve"> власності зареєстровано в Державному реєстрі речових прав на нерухоме майно 26 квітня 2018 року, номер </w:t>
      </w:r>
      <w:r w:rsidR="00261AB4" w:rsidRPr="00261AB4">
        <w:rPr>
          <w:sz w:val="28"/>
          <w:szCs w:val="28"/>
        </w:rPr>
        <w:t>відомостей про речове право: 26082209</w:t>
      </w:r>
      <w:r w:rsidR="00261AB4" w:rsidRPr="00261AB4">
        <w:rPr>
          <w:sz w:val="28"/>
          <w:szCs w:val="28"/>
          <w:lang w:val="uk-UA"/>
        </w:rPr>
        <w:t xml:space="preserve">) </w:t>
      </w:r>
      <w:r w:rsidR="00961B41" w:rsidRPr="00261AB4">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261AB4">
        <w:rPr>
          <w:sz w:val="28"/>
          <w:szCs w:val="28"/>
          <w:lang w:val="uk-UA"/>
        </w:rPr>
        <w:t xml:space="preserve">, </w:t>
      </w:r>
      <w:r w:rsidR="00F86F74" w:rsidRPr="00261AB4">
        <w:rPr>
          <w:color w:val="000000" w:themeColor="text1"/>
          <w:sz w:val="28"/>
          <w:szCs w:val="28"/>
          <w:lang w:val="uk-UA"/>
        </w:rPr>
        <w:t>заява ДЦ від 21 квітня</w:t>
      </w:r>
      <w:r w:rsidR="00F86F74" w:rsidRPr="00E13205">
        <w:rPr>
          <w:color w:val="000000" w:themeColor="text1"/>
          <w:sz w:val="28"/>
          <w:szCs w:val="28"/>
          <w:lang w:val="uk-UA"/>
        </w:rPr>
        <w:t xml:space="preserve">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60195-009589339-031-03, справа № </w:t>
      </w:r>
      <w:r w:rsidR="00F86F74" w:rsidRPr="00E13205">
        <w:rPr>
          <w:b/>
          <w:color w:val="000000" w:themeColor="text1"/>
          <w:sz w:val="28"/>
          <w:szCs w:val="28"/>
          <w:lang w:val="uk-UA"/>
        </w:rPr>
        <w:t>442445165</w:t>
      </w:r>
      <w:r w:rsidR="00261AB4">
        <w:rPr>
          <w:color w:val="000000" w:themeColor="text1"/>
          <w:sz w:val="28"/>
          <w:szCs w:val="28"/>
          <w:lang w:val="uk-UA"/>
        </w:rPr>
        <w:t>)</w:t>
      </w:r>
      <w:r w:rsidR="00F86F74" w:rsidRPr="00E13205">
        <w:rPr>
          <w:color w:val="000000" w:themeColor="text1"/>
          <w:sz w:val="28"/>
          <w:szCs w:val="28"/>
          <w:lang w:val="uk-UA"/>
        </w:rPr>
        <w:t>.</w:t>
      </w:r>
    </w:p>
    <w:p w14:paraId="052F5A25" w14:textId="77777777" w:rsidR="00261AB4" w:rsidRPr="00DE4A20" w:rsidRDefault="00261AB4" w:rsidP="00261AB4">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D14C56">
        <w:rPr>
          <w:color w:val="000000" w:themeColor="text1"/>
          <w:sz w:val="28"/>
          <w:szCs w:val="28"/>
          <w:lang w:val="uk-UA"/>
        </w:rPr>
        <w:t xml:space="preserve">АКЦІОНЕРНОМУ ТОВАРИСТВУ </w:t>
      </w:r>
      <w:r w:rsidRPr="00D14C56">
        <w:rPr>
          <w:color w:val="000000" w:themeColor="text1"/>
          <w:sz w:val="28"/>
          <w:szCs w:val="28"/>
        </w:rPr>
        <w:t>«УКРТЕЛЕКОМ»</w:t>
      </w:r>
      <w:r w:rsidRPr="00DE4A20">
        <w:rPr>
          <w:color w:val="000000" w:themeColor="text1"/>
          <w:sz w:val="28"/>
          <w:szCs w:val="28"/>
          <w:lang w:val="uk-UA"/>
        </w:rPr>
        <w:t>:</w:t>
      </w:r>
    </w:p>
    <w:p w14:paraId="04A1E0E3" w14:textId="77777777"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513D14B8" w14:textId="3FF448D4"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sidR="00363A2D">
        <w:rPr>
          <w:sz w:val="28"/>
          <w:szCs w:val="28"/>
          <w:lang w:val="uk-UA"/>
        </w:rPr>
        <w:t xml:space="preserve">У місячний строк з дня набрання чинності цим рішенням,                            </w:t>
      </w:r>
      <w:r w:rsidR="00363A2D" w:rsidRPr="0084512F">
        <w:rPr>
          <w:sz w:val="28"/>
          <w:szCs w:val="28"/>
          <w:lang w:val="uk-UA"/>
        </w:rPr>
        <w:t>надати до</w:t>
      </w:r>
      <w:r w:rsidR="00363A2D" w:rsidRPr="0082773C">
        <w:rPr>
          <w:sz w:val="28"/>
          <w:szCs w:val="28"/>
          <w:lang w:val="uk-UA"/>
        </w:rPr>
        <w:t xml:space="preserve"> </w:t>
      </w:r>
      <w:r w:rsidRPr="0082773C">
        <w:rPr>
          <w:sz w:val="28"/>
          <w:szCs w:val="28"/>
          <w:lang w:val="uk-UA"/>
        </w:rPr>
        <w:t>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2F50AFC9" w14:textId="77777777"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45747CCC" w14:textId="77777777"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0E48297" w14:textId="77777777"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7972A495" w14:textId="77777777" w:rsidR="00261AB4" w:rsidRPr="000F751E" w:rsidRDefault="00261AB4" w:rsidP="00261AB4">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E20DE24" w14:textId="77777777" w:rsidR="00261AB4" w:rsidRDefault="00261AB4" w:rsidP="00261AB4">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DF6E838" w14:textId="77777777" w:rsidR="00261AB4" w:rsidRDefault="00261AB4" w:rsidP="00261AB4">
      <w:pPr>
        <w:tabs>
          <w:tab w:val="left" w:pos="0"/>
        </w:tabs>
        <w:ind w:firstLine="680"/>
        <w:jc w:val="both"/>
        <w:rPr>
          <w:sz w:val="28"/>
          <w:szCs w:val="28"/>
          <w:lang w:val="uk-UA"/>
        </w:rPr>
      </w:pPr>
      <w:r>
        <w:rPr>
          <w:sz w:val="28"/>
          <w:szCs w:val="28"/>
          <w:lang w:val="uk-UA"/>
        </w:rPr>
        <w:t>2.8.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437575A" w14:textId="199ABA6B" w:rsidR="00261AB4" w:rsidRDefault="00261AB4" w:rsidP="00261AB4">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6A1EFB93" w14:textId="77777777" w:rsidR="00261AB4" w:rsidRDefault="00261AB4" w:rsidP="00261AB4">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41A6151D" w14:textId="77777777" w:rsidR="00261AB4" w:rsidRDefault="00261AB4" w:rsidP="00261AB4">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з моменту його прийняття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1B84C3CB" w14:textId="77777777" w:rsidR="00261AB4" w:rsidRDefault="00261AB4" w:rsidP="00261AB4">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F57F672" w14:textId="77777777" w:rsidR="00261AB4" w:rsidRDefault="00261AB4" w:rsidP="00261AB4">
      <w:pPr>
        <w:tabs>
          <w:tab w:val="left" w:pos="0"/>
          <w:tab w:val="left" w:pos="1134"/>
        </w:tabs>
        <w:ind w:firstLine="680"/>
        <w:jc w:val="both"/>
        <w:rPr>
          <w:sz w:val="28"/>
          <w:szCs w:val="28"/>
          <w:lang w:val="uk-UA"/>
        </w:rPr>
      </w:pPr>
    </w:p>
    <w:p w14:paraId="7C9659FD" w14:textId="77777777" w:rsidR="00261AB4" w:rsidRDefault="00261AB4" w:rsidP="00261AB4">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261AB4" w14:paraId="1AB7C858" w14:textId="77777777" w:rsidTr="007C2579">
        <w:tc>
          <w:tcPr>
            <w:tcW w:w="4927" w:type="dxa"/>
          </w:tcPr>
          <w:p w14:paraId="2F07324D" w14:textId="77777777" w:rsidR="00261AB4" w:rsidRDefault="00261AB4" w:rsidP="007C2579">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2218352" w14:textId="77777777" w:rsidR="00261AB4" w:rsidRDefault="00261AB4" w:rsidP="007C2579">
            <w:pPr>
              <w:tabs>
                <w:tab w:val="left" w:pos="0"/>
                <w:tab w:val="left" w:pos="1134"/>
              </w:tabs>
              <w:jc w:val="right"/>
              <w:rPr>
                <w:sz w:val="28"/>
                <w:szCs w:val="28"/>
                <w:lang w:val="uk-UA"/>
              </w:rPr>
            </w:pPr>
            <w:r>
              <w:rPr>
                <w:sz w:val="28"/>
                <w:szCs w:val="28"/>
                <w:lang w:val="en-US"/>
              </w:rPr>
              <w:t>Віталій КЛИЧКО</w:t>
            </w:r>
          </w:p>
        </w:tc>
      </w:tr>
    </w:tbl>
    <w:p w14:paraId="178D8C7F" w14:textId="77777777" w:rsidR="00261AB4" w:rsidRPr="00F6318B" w:rsidRDefault="00261AB4" w:rsidP="00261AB4">
      <w:pPr>
        <w:tabs>
          <w:tab w:val="left" w:pos="0"/>
          <w:tab w:val="left" w:pos="1134"/>
        </w:tabs>
        <w:ind w:firstLine="680"/>
        <w:jc w:val="both"/>
        <w:rPr>
          <w:sz w:val="28"/>
          <w:szCs w:val="28"/>
          <w:lang w:val="uk-UA"/>
        </w:rPr>
      </w:pPr>
    </w:p>
    <w:p w14:paraId="2C53A447" w14:textId="77777777" w:rsidR="00261AB4" w:rsidRDefault="00261AB4" w:rsidP="00261AB4">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1FD1FDDA" w14:textId="77777777" w:rsidR="00261AB4" w:rsidRDefault="00261AB4" w:rsidP="00261AB4">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261AB4" w14:paraId="62E6264C" w14:textId="77777777" w:rsidTr="007C2579">
        <w:tc>
          <w:tcPr>
            <w:tcW w:w="5920" w:type="dxa"/>
          </w:tcPr>
          <w:p w14:paraId="560467AA" w14:textId="77777777" w:rsidR="00261AB4" w:rsidRDefault="00261AB4" w:rsidP="007C2579">
            <w:pPr>
              <w:jc w:val="both"/>
              <w:rPr>
                <w:color w:val="000000"/>
                <w:sz w:val="28"/>
                <w:szCs w:val="28"/>
                <w:lang w:val="uk-UA" w:eastAsia="uk-UA"/>
              </w:rPr>
            </w:pPr>
            <w:r>
              <w:rPr>
                <w:color w:val="000000"/>
                <w:sz w:val="28"/>
                <w:szCs w:val="28"/>
                <w:lang w:val="uk-UA" w:eastAsia="uk-UA"/>
              </w:rPr>
              <w:t xml:space="preserve">Заступник голови </w:t>
            </w:r>
          </w:p>
          <w:p w14:paraId="0209CBF0" w14:textId="77777777" w:rsidR="00261AB4" w:rsidRDefault="00261AB4" w:rsidP="007C2579">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4CE16E3C" w14:textId="77777777" w:rsidR="00261AB4" w:rsidRDefault="00261AB4" w:rsidP="007C2579">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F4EC88A" w14:textId="77777777" w:rsidR="00261AB4" w:rsidRPr="00FC5867" w:rsidRDefault="00261AB4" w:rsidP="007C2579">
            <w:pPr>
              <w:jc w:val="right"/>
              <w:rPr>
                <w:color w:val="000000"/>
                <w:sz w:val="28"/>
                <w:szCs w:val="28"/>
                <w:lang w:eastAsia="uk-UA"/>
              </w:rPr>
            </w:pPr>
          </w:p>
          <w:p w14:paraId="0C7057B0" w14:textId="77777777" w:rsidR="00261AB4" w:rsidRPr="00FC5867" w:rsidRDefault="00261AB4" w:rsidP="007C2579">
            <w:pPr>
              <w:jc w:val="right"/>
              <w:rPr>
                <w:color w:val="000000"/>
                <w:sz w:val="28"/>
                <w:szCs w:val="28"/>
                <w:lang w:eastAsia="uk-UA"/>
              </w:rPr>
            </w:pPr>
          </w:p>
          <w:p w14:paraId="4CE0B0A9" w14:textId="77777777" w:rsidR="00261AB4" w:rsidRDefault="00261AB4" w:rsidP="007C2579">
            <w:pPr>
              <w:jc w:val="right"/>
              <w:rPr>
                <w:sz w:val="28"/>
                <w:szCs w:val="28"/>
                <w:lang w:val="uk-UA"/>
              </w:rPr>
            </w:pPr>
            <w:r>
              <w:rPr>
                <w:color w:val="000000"/>
                <w:sz w:val="28"/>
                <w:szCs w:val="28"/>
                <w:lang w:val="en-US" w:eastAsia="uk-UA"/>
              </w:rPr>
              <w:t>Владислав АНДРОНОВ</w:t>
            </w:r>
          </w:p>
        </w:tc>
      </w:tr>
      <w:tr w:rsidR="00261AB4" w14:paraId="5784A1DB" w14:textId="77777777" w:rsidTr="007C2579">
        <w:tc>
          <w:tcPr>
            <w:tcW w:w="5920" w:type="dxa"/>
          </w:tcPr>
          <w:p w14:paraId="325828D2" w14:textId="77777777" w:rsidR="00261AB4" w:rsidRDefault="00261AB4" w:rsidP="007C2579">
            <w:pPr>
              <w:jc w:val="both"/>
              <w:rPr>
                <w:color w:val="000000"/>
                <w:sz w:val="28"/>
                <w:szCs w:val="28"/>
                <w:lang w:val="uk-UA" w:eastAsia="uk-UA"/>
              </w:rPr>
            </w:pPr>
          </w:p>
          <w:p w14:paraId="7B22D9C0" w14:textId="77777777" w:rsidR="00261AB4" w:rsidRDefault="00261AB4" w:rsidP="007C2579">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03089650" w14:textId="77777777" w:rsidR="00261AB4" w:rsidRDefault="00261AB4" w:rsidP="007C2579">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7B7B1C67" w14:textId="77777777" w:rsidR="00261AB4" w:rsidRDefault="00261AB4" w:rsidP="007C2579">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CFD951B" w14:textId="77777777" w:rsidR="00261AB4" w:rsidRPr="00FC5867" w:rsidRDefault="00261AB4" w:rsidP="007C2579">
            <w:pPr>
              <w:jc w:val="right"/>
              <w:rPr>
                <w:rStyle w:val="af0"/>
                <w:b w:val="0"/>
                <w:sz w:val="28"/>
                <w:szCs w:val="28"/>
                <w:lang w:val="uk-UA"/>
              </w:rPr>
            </w:pPr>
          </w:p>
          <w:p w14:paraId="674DF6C3" w14:textId="77777777" w:rsidR="00261AB4" w:rsidRPr="00FC5867" w:rsidRDefault="00261AB4" w:rsidP="007C2579">
            <w:pPr>
              <w:jc w:val="right"/>
              <w:rPr>
                <w:rStyle w:val="af0"/>
                <w:b w:val="0"/>
                <w:sz w:val="28"/>
                <w:szCs w:val="28"/>
                <w:lang w:val="uk-UA"/>
              </w:rPr>
            </w:pPr>
          </w:p>
          <w:p w14:paraId="35007B65" w14:textId="77777777" w:rsidR="00261AB4" w:rsidRPr="00FC5867" w:rsidRDefault="00261AB4" w:rsidP="007C2579">
            <w:pPr>
              <w:jc w:val="right"/>
              <w:rPr>
                <w:rStyle w:val="af0"/>
                <w:b w:val="0"/>
                <w:sz w:val="28"/>
                <w:szCs w:val="28"/>
                <w:lang w:val="uk-UA"/>
              </w:rPr>
            </w:pPr>
          </w:p>
          <w:p w14:paraId="6E8AA263" w14:textId="77777777" w:rsidR="00261AB4" w:rsidRDefault="00261AB4" w:rsidP="007C2579">
            <w:pPr>
              <w:jc w:val="right"/>
              <w:rPr>
                <w:sz w:val="28"/>
                <w:szCs w:val="28"/>
                <w:lang w:val="uk-UA"/>
              </w:rPr>
            </w:pPr>
            <w:r>
              <w:rPr>
                <w:rStyle w:val="af0"/>
                <w:b w:val="0"/>
                <w:sz w:val="28"/>
                <w:szCs w:val="28"/>
              </w:rPr>
              <w:t>Валентина ПЕЛИХ</w:t>
            </w:r>
          </w:p>
        </w:tc>
      </w:tr>
      <w:tr w:rsidR="00261AB4" w14:paraId="7091E68D" w14:textId="77777777" w:rsidTr="007C2579">
        <w:tc>
          <w:tcPr>
            <w:tcW w:w="5920" w:type="dxa"/>
          </w:tcPr>
          <w:p w14:paraId="16422BFF" w14:textId="77777777" w:rsidR="00261AB4" w:rsidRDefault="00261AB4" w:rsidP="007C2579">
            <w:pPr>
              <w:jc w:val="both"/>
              <w:rPr>
                <w:color w:val="000000"/>
                <w:sz w:val="28"/>
                <w:szCs w:val="28"/>
                <w:lang w:val="uk-UA" w:eastAsia="uk-UA"/>
              </w:rPr>
            </w:pPr>
          </w:p>
          <w:p w14:paraId="039E9C86" w14:textId="77777777" w:rsidR="00261AB4" w:rsidRPr="004139E4" w:rsidRDefault="00261AB4" w:rsidP="007C2579">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76E76DB5" w14:textId="77777777" w:rsidR="00261AB4" w:rsidRPr="004139E4" w:rsidRDefault="00261AB4" w:rsidP="007C2579">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768BF54" w14:textId="77777777" w:rsidR="00261AB4" w:rsidRPr="00CB7BE4" w:rsidRDefault="00261AB4" w:rsidP="007C2579">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7880B5AE" w14:textId="77777777" w:rsidR="00261AB4" w:rsidRPr="00CB7BE4" w:rsidRDefault="00261AB4" w:rsidP="007C2579">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7CC6CEF1" w14:textId="77777777" w:rsidR="00261AB4" w:rsidRDefault="00261AB4" w:rsidP="007C2579">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1FDE1C5" w14:textId="77777777" w:rsidR="00261AB4" w:rsidRPr="00145105" w:rsidRDefault="00261AB4" w:rsidP="007C2579">
            <w:pPr>
              <w:jc w:val="right"/>
              <w:rPr>
                <w:rStyle w:val="af0"/>
                <w:b w:val="0"/>
                <w:sz w:val="28"/>
                <w:szCs w:val="28"/>
                <w:lang w:val="uk-UA"/>
              </w:rPr>
            </w:pPr>
          </w:p>
          <w:p w14:paraId="33CB23E6" w14:textId="77777777" w:rsidR="00261AB4" w:rsidRPr="00145105" w:rsidRDefault="00261AB4" w:rsidP="007C2579">
            <w:pPr>
              <w:jc w:val="right"/>
              <w:rPr>
                <w:rStyle w:val="af0"/>
                <w:b w:val="0"/>
                <w:sz w:val="28"/>
                <w:szCs w:val="28"/>
                <w:lang w:val="uk-UA"/>
              </w:rPr>
            </w:pPr>
          </w:p>
          <w:p w14:paraId="132D0699" w14:textId="77777777" w:rsidR="00261AB4" w:rsidRPr="00145105" w:rsidRDefault="00261AB4" w:rsidP="007C2579">
            <w:pPr>
              <w:jc w:val="right"/>
              <w:rPr>
                <w:rStyle w:val="af0"/>
                <w:b w:val="0"/>
                <w:sz w:val="28"/>
                <w:szCs w:val="28"/>
                <w:lang w:val="uk-UA"/>
              </w:rPr>
            </w:pPr>
          </w:p>
          <w:p w14:paraId="4162DF78" w14:textId="77777777" w:rsidR="00261AB4" w:rsidRPr="00145105" w:rsidRDefault="00261AB4" w:rsidP="007C2579">
            <w:pPr>
              <w:jc w:val="right"/>
              <w:rPr>
                <w:rStyle w:val="af0"/>
                <w:b w:val="0"/>
                <w:sz w:val="28"/>
                <w:szCs w:val="28"/>
                <w:lang w:val="uk-UA"/>
              </w:rPr>
            </w:pPr>
          </w:p>
          <w:p w14:paraId="0923C7CD" w14:textId="77777777" w:rsidR="00261AB4" w:rsidRDefault="00261AB4" w:rsidP="007C2579">
            <w:pPr>
              <w:rPr>
                <w:rStyle w:val="af0"/>
                <w:b w:val="0"/>
                <w:sz w:val="2"/>
                <w:szCs w:val="2"/>
                <w:lang w:val="uk-UA"/>
              </w:rPr>
            </w:pPr>
          </w:p>
          <w:p w14:paraId="3CB4C8B5" w14:textId="77777777" w:rsidR="00261AB4" w:rsidRDefault="00261AB4" w:rsidP="007C2579">
            <w:pPr>
              <w:rPr>
                <w:rStyle w:val="af0"/>
                <w:b w:val="0"/>
                <w:sz w:val="2"/>
                <w:szCs w:val="2"/>
                <w:lang w:val="uk-UA"/>
              </w:rPr>
            </w:pPr>
          </w:p>
          <w:p w14:paraId="7E849B4C" w14:textId="77777777" w:rsidR="00261AB4" w:rsidRPr="00AC0281" w:rsidRDefault="00261AB4" w:rsidP="007C2579">
            <w:pPr>
              <w:jc w:val="right"/>
              <w:rPr>
                <w:rStyle w:val="af0"/>
                <w:b w:val="0"/>
                <w:sz w:val="28"/>
                <w:szCs w:val="28"/>
                <w:lang w:val="uk-UA"/>
              </w:rPr>
            </w:pPr>
          </w:p>
          <w:p w14:paraId="4046A0C1" w14:textId="77777777" w:rsidR="00261AB4" w:rsidRDefault="00261AB4" w:rsidP="007C2579">
            <w:pPr>
              <w:jc w:val="right"/>
              <w:rPr>
                <w:sz w:val="28"/>
                <w:szCs w:val="28"/>
                <w:lang w:val="uk-UA"/>
              </w:rPr>
            </w:pPr>
            <w:r w:rsidRPr="009B2859">
              <w:rPr>
                <w:rStyle w:val="af0"/>
                <w:b w:val="0"/>
                <w:sz w:val="28"/>
                <w:szCs w:val="28"/>
              </w:rPr>
              <w:t>Дмитро РАДЗІЄВСЬКИЙ</w:t>
            </w:r>
          </w:p>
        </w:tc>
      </w:tr>
    </w:tbl>
    <w:p w14:paraId="28469248" w14:textId="77777777" w:rsidR="00261AB4" w:rsidRDefault="00261AB4" w:rsidP="00261AB4">
      <w:pPr>
        <w:jc w:val="both"/>
        <w:rPr>
          <w:color w:val="000000"/>
          <w:sz w:val="28"/>
          <w:szCs w:val="28"/>
          <w:lang w:val="uk-UA" w:eastAsia="uk-UA"/>
        </w:rPr>
      </w:pPr>
    </w:p>
    <w:p w14:paraId="36668CBA" w14:textId="77777777" w:rsidR="00261AB4" w:rsidRDefault="00261AB4" w:rsidP="00261AB4">
      <w:pPr>
        <w:jc w:val="both"/>
        <w:rPr>
          <w:color w:val="000000"/>
          <w:sz w:val="28"/>
          <w:szCs w:val="28"/>
          <w:lang w:val="uk-UA" w:eastAsia="uk-UA"/>
        </w:rPr>
      </w:pPr>
    </w:p>
    <w:p w14:paraId="17319ABB" w14:textId="77777777" w:rsidR="00261AB4" w:rsidRDefault="00261AB4" w:rsidP="00261AB4">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09C5A2" w14:textId="77777777" w:rsidR="00261AB4" w:rsidRDefault="00261AB4" w:rsidP="00261AB4">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261AB4" w14:paraId="686843DB" w14:textId="77777777" w:rsidTr="007C2579">
        <w:tc>
          <w:tcPr>
            <w:tcW w:w="5070" w:type="dxa"/>
            <w:gridSpan w:val="2"/>
          </w:tcPr>
          <w:p w14:paraId="42EFBF8D" w14:textId="77777777" w:rsidR="00261AB4" w:rsidRDefault="00261AB4" w:rsidP="007C2579">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2946D0D" w14:textId="77777777" w:rsidR="00261AB4" w:rsidRDefault="00261AB4" w:rsidP="007C2579">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1328439F" w14:textId="77777777" w:rsidR="00261AB4" w:rsidRDefault="00261AB4" w:rsidP="007C2579">
            <w:pPr>
              <w:tabs>
                <w:tab w:val="left" w:pos="0"/>
                <w:tab w:val="left" w:pos="1134"/>
              </w:tabs>
              <w:jc w:val="both"/>
              <w:rPr>
                <w:sz w:val="28"/>
                <w:szCs w:val="28"/>
                <w:lang w:val="uk-UA"/>
              </w:rPr>
            </w:pPr>
            <w:r>
              <w:rPr>
                <w:sz w:val="28"/>
                <w:szCs w:val="28"/>
                <w:lang w:val="uk-UA"/>
              </w:rPr>
              <w:t>та земельних відносин</w:t>
            </w:r>
          </w:p>
          <w:p w14:paraId="0AB6F193" w14:textId="77777777" w:rsidR="00261AB4" w:rsidRPr="00AF790C" w:rsidRDefault="00261AB4" w:rsidP="007C2579">
            <w:pPr>
              <w:tabs>
                <w:tab w:val="left" w:pos="0"/>
                <w:tab w:val="left" w:pos="1134"/>
              </w:tabs>
              <w:jc w:val="both"/>
              <w:rPr>
                <w:sz w:val="28"/>
                <w:szCs w:val="28"/>
                <w:lang w:val="uk-UA"/>
              </w:rPr>
            </w:pPr>
          </w:p>
        </w:tc>
        <w:tc>
          <w:tcPr>
            <w:tcW w:w="4784" w:type="dxa"/>
          </w:tcPr>
          <w:p w14:paraId="275E5179" w14:textId="77777777" w:rsidR="00261AB4" w:rsidRDefault="00261AB4" w:rsidP="007C2579">
            <w:pPr>
              <w:jc w:val="both"/>
              <w:rPr>
                <w:color w:val="000000"/>
                <w:sz w:val="28"/>
                <w:szCs w:val="28"/>
                <w:lang w:val="uk-UA" w:eastAsia="uk-UA"/>
              </w:rPr>
            </w:pPr>
          </w:p>
        </w:tc>
      </w:tr>
      <w:tr w:rsidR="00261AB4" w14:paraId="084433A0" w14:textId="77777777" w:rsidTr="007C2579">
        <w:tc>
          <w:tcPr>
            <w:tcW w:w="4927" w:type="dxa"/>
          </w:tcPr>
          <w:p w14:paraId="03000B8B" w14:textId="77777777" w:rsidR="00261AB4" w:rsidRDefault="00261AB4" w:rsidP="007C2579">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33C784F3" w14:textId="77777777" w:rsidR="00261AB4" w:rsidRDefault="00261AB4" w:rsidP="007C2579">
            <w:pPr>
              <w:jc w:val="right"/>
              <w:rPr>
                <w:color w:val="000000"/>
                <w:sz w:val="28"/>
                <w:szCs w:val="28"/>
                <w:lang w:val="uk-UA" w:eastAsia="uk-UA"/>
              </w:rPr>
            </w:pPr>
            <w:r>
              <w:rPr>
                <w:rStyle w:val="af0"/>
                <w:b w:val="0"/>
                <w:sz w:val="28"/>
                <w:szCs w:val="28"/>
              </w:rPr>
              <w:t>Михайло ТЕРЕНТЬЄВ</w:t>
            </w:r>
          </w:p>
        </w:tc>
      </w:tr>
      <w:tr w:rsidR="00261AB4" w14:paraId="6CA1F474" w14:textId="77777777" w:rsidTr="007C2579">
        <w:tc>
          <w:tcPr>
            <w:tcW w:w="4927" w:type="dxa"/>
          </w:tcPr>
          <w:p w14:paraId="3B7D4755" w14:textId="77777777" w:rsidR="00261AB4" w:rsidRDefault="00261AB4" w:rsidP="007C2579">
            <w:pPr>
              <w:jc w:val="both"/>
              <w:rPr>
                <w:color w:val="000000"/>
                <w:sz w:val="28"/>
                <w:szCs w:val="28"/>
                <w:lang w:val="uk-UA" w:eastAsia="uk-UA"/>
              </w:rPr>
            </w:pPr>
          </w:p>
        </w:tc>
        <w:tc>
          <w:tcPr>
            <w:tcW w:w="4927" w:type="dxa"/>
            <w:gridSpan w:val="2"/>
          </w:tcPr>
          <w:p w14:paraId="50266949" w14:textId="77777777" w:rsidR="00261AB4" w:rsidRDefault="00261AB4" w:rsidP="007C2579">
            <w:pPr>
              <w:jc w:val="right"/>
              <w:rPr>
                <w:color w:val="000000"/>
                <w:sz w:val="28"/>
                <w:szCs w:val="28"/>
                <w:lang w:val="uk-UA" w:eastAsia="uk-UA"/>
              </w:rPr>
            </w:pPr>
          </w:p>
        </w:tc>
      </w:tr>
      <w:tr w:rsidR="00261AB4" w14:paraId="4C655624" w14:textId="77777777" w:rsidTr="007C2579">
        <w:tc>
          <w:tcPr>
            <w:tcW w:w="4927" w:type="dxa"/>
          </w:tcPr>
          <w:p w14:paraId="1C2BE54D" w14:textId="77777777" w:rsidR="00261AB4" w:rsidRDefault="00261AB4" w:rsidP="007C2579">
            <w:pPr>
              <w:jc w:val="both"/>
              <w:rPr>
                <w:color w:val="000000"/>
                <w:sz w:val="28"/>
                <w:szCs w:val="28"/>
                <w:lang w:val="uk-UA" w:eastAsia="uk-UA"/>
              </w:rPr>
            </w:pPr>
          </w:p>
          <w:p w14:paraId="5B0888D2" w14:textId="77777777" w:rsidR="00261AB4" w:rsidRDefault="00261AB4" w:rsidP="007C2579">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175D5EC" w14:textId="77777777" w:rsidR="00261AB4" w:rsidRDefault="00261AB4" w:rsidP="007C2579">
            <w:pPr>
              <w:jc w:val="both"/>
              <w:rPr>
                <w:color w:val="000000"/>
                <w:sz w:val="28"/>
                <w:szCs w:val="28"/>
                <w:lang w:val="uk-UA" w:eastAsia="uk-UA"/>
              </w:rPr>
            </w:pPr>
            <w:r>
              <w:rPr>
                <w:color w:val="000000"/>
                <w:sz w:val="28"/>
                <w:szCs w:val="28"/>
                <w:lang w:val="uk-UA" w:eastAsia="uk-UA"/>
              </w:rPr>
              <w:t xml:space="preserve">забезпечення діяльності  </w:t>
            </w:r>
          </w:p>
          <w:p w14:paraId="509CC5AE" w14:textId="77777777" w:rsidR="00261AB4" w:rsidRDefault="00261AB4" w:rsidP="007C2579">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2958834C" w14:textId="77777777" w:rsidR="00261AB4" w:rsidRDefault="00261AB4" w:rsidP="007C2579">
            <w:pPr>
              <w:jc w:val="right"/>
              <w:rPr>
                <w:rStyle w:val="af0"/>
                <w:b w:val="0"/>
                <w:sz w:val="28"/>
                <w:szCs w:val="28"/>
              </w:rPr>
            </w:pPr>
          </w:p>
          <w:p w14:paraId="43B1C157" w14:textId="77777777" w:rsidR="00261AB4" w:rsidRDefault="00261AB4" w:rsidP="007C2579">
            <w:pPr>
              <w:jc w:val="right"/>
              <w:rPr>
                <w:rStyle w:val="af0"/>
                <w:b w:val="0"/>
                <w:sz w:val="28"/>
                <w:szCs w:val="28"/>
              </w:rPr>
            </w:pPr>
          </w:p>
          <w:p w14:paraId="1553126E" w14:textId="77777777" w:rsidR="00261AB4" w:rsidRDefault="00261AB4" w:rsidP="007C2579">
            <w:pPr>
              <w:jc w:val="right"/>
              <w:rPr>
                <w:rStyle w:val="af0"/>
                <w:b w:val="0"/>
                <w:sz w:val="28"/>
                <w:szCs w:val="28"/>
              </w:rPr>
            </w:pPr>
          </w:p>
          <w:p w14:paraId="2EF6C80D" w14:textId="77777777" w:rsidR="00261AB4" w:rsidRDefault="00261AB4" w:rsidP="007C2579">
            <w:pPr>
              <w:jc w:val="right"/>
              <w:rPr>
                <w:color w:val="000000"/>
                <w:sz w:val="28"/>
                <w:szCs w:val="28"/>
                <w:lang w:val="uk-UA" w:eastAsia="uk-UA"/>
              </w:rPr>
            </w:pPr>
            <w:r>
              <w:rPr>
                <w:rStyle w:val="af0"/>
                <w:b w:val="0"/>
                <w:sz w:val="28"/>
                <w:szCs w:val="28"/>
              </w:rPr>
              <w:t>Валентина ПОЛОЖИШНИК</w:t>
            </w:r>
          </w:p>
        </w:tc>
      </w:tr>
    </w:tbl>
    <w:p w14:paraId="66A67E7D" w14:textId="77777777" w:rsidR="00261AB4" w:rsidRDefault="00261AB4" w:rsidP="00261AB4">
      <w:pPr>
        <w:jc w:val="both"/>
        <w:rPr>
          <w:color w:val="000000"/>
          <w:sz w:val="28"/>
          <w:szCs w:val="28"/>
          <w:lang w:val="uk-UA" w:eastAsia="uk-UA"/>
        </w:rPr>
      </w:pPr>
    </w:p>
    <w:p w14:paraId="1C4F7254" w14:textId="77777777" w:rsidR="00261AB4" w:rsidRDefault="00261AB4" w:rsidP="00261AB4">
      <w:pPr>
        <w:jc w:val="both"/>
        <w:rPr>
          <w:color w:val="000000"/>
          <w:sz w:val="28"/>
          <w:szCs w:val="28"/>
          <w:lang w:val="uk-UA" w:eastAsia="uk-UA"/>
        </w:rPr>
      </w:pPr>
    </w:p>
    <w:p w14:paraId="2EE1D017" w14:textId="77777777" w:rsidR="00261AB4" w:rsidRDefault="00261AB4" w:rsidP="00261AB4">
      <w:pPr>
        <w:jc w:val="both"/>
        <w:rPr>
          <w:color w:val="000000"/>
          <w:sz w:val="28"/>
          <w:szCs w:val="28"/>
          <w:lang w:val="uk-UA" w:eastAsia="uk-UA"/>
        </w:rPr>
      </w:pPr>
    </w:p>
    <w:p w14:paraId="27F8D873" w14:textId="77777777" w:rsidR="00261AB4" w:rsidRDefault="00261AB4" w:rsidP="00261AB4">
      <w:pPr>
        <w:jc w:val="both"/>
        <w:rPr>
          <w:color w:val="000000"/>
          <w:sz w:val="28"/>
          <w:szCs w:val="28"/>
          <w:lang w:val="uk-UA" w:eastAsia="uk-UA"/>
        </w:rPr>
      </w:pPr>
    </w:p>
    <w:p w14:paraId="1094824E" w14:textId="77777777" w:rsidR="00261AB4" w:rsidRDefault="00261AB4" w:rsidP="00261AB4">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C57AB9A" w14:textId="77777777" w:rsidR="00261AB4" w:rsidRDefault="00261AB4" w:rsidP="00261AB4">
      <w:pPr>
        <w:tabs>
          <w:tab w:val="left" w:pos="0"/>
          <w:tab w:val="left" w:pos="1134"/>
        </w:tabs>
        <w:jc w:val="both"/>
        <w:rPr>
          <w:color w:val="000000" w:themeColor="text1"/>
          <w:sz w:val="28"/>
          <w:szCs w:val="28"/>
        </w:rPr>
      </w:pPr>
      <w:r>
        <w:rPr>
          <w:color w:val="000000"/>
          <w:sz w:val="28"/>
          <w:szCs w:val="28"/>
          <w:lang w:val="uk-UA" w:eastAsia="uk-UA"/>
        </w:rPr>
        <w:t xml:space="preserve">з питань </w:t>
      </w:r>
      <w:r w:rsidRPr="001D12B0">
        <w:rPr>
          <w:color w:val="000000" w:themeColor="text1"/>
          <w:sz w:val="28"/>
          <w:szCs w:val="28"/>
        </w:rPr>
        <w:t>транспорту, зв'язку та реклами</w:t>
      </w:r>
    </w:p>
    <w:p w14:paraId="3A5EEE70" w14:textId="77777777" w:rsidR="00261AB4" w:rsidRDefault="00261AB4" w:rsidP="00261AB4">
      <w:pPr>
        <w:tabs>
          <w:tab w:val="left" w:pos="0"/>
          <w:tab w:val="left" w:pos="1134"/>
        </w:tabs>
        <w:jc w:val="both"/>
        <w:rPr>
          <w:color w:val="000000"/>
          <w:sz w:val="28"/>
          <w:szCs w:val="28"/>
          <w:lang w:val="uk-UA" w:eastAsia="uk-UA"/>
        </w:rPr>
      </w:pPr>
    </w:p>
    <w:p w14:paraId="66EE2111" w14:textId="77777777" w:rsidR="00261AB4" w:rsidRPr="001D12B0" w:rsidRDefault="00261AB4" w:rsidP="00261AB4">
      <w:pPr>
        <w:shd w:val="clear" w:color="auto" w:fill="FFFFFF"/>
        <w:textAlignment w:val="top"/>
        <w:rPr>
          <w:rFonts w:ascii="Arial" w:hAnsi="Arial" w:cs="Arial"/>
          <w:b/>
          <w:bCs/>
          <w:color w:val="8AA2CF"/>
          <w:sz w:val="27"/>
          <w:szCs w:val="27"/>
        </w:rPr>
      </w:pPr>
      <w:r>
        <w:rPr>
          <w:color w:val="000000"/>
          <w:sz w:val="28"/>
          <w:szCs w:val="28"/>
          <w:lang w:val="uk-UA" w:eastAsia="uk-UA"/>
        </w:rPr>
        <w:t>Голова</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sidRPr="001D12B0">
        <w:rPr>
          <w:bCs/>
          <w:color w:val="000000" w:themeColor="text1"/>
          <w:sz w:val="28"/>
          <w:szCs w:val="28"/>
        </w:rPr>
        <w:t>Олексій ОКОПНИЙ</w:t>
      </w:r>
    </w:p>
    <w:p w14:paraId="587775F8" w14:textId="77777777" w:rsidR="00261AB4" w:rsidRDefault="00261AB4" w:rsidP="00261AB4">
      <w:pPr>
        <w:ind w:left="142"/>
        <w:jc w:val="both"/>
        <w:rPr>
          <w:color w:val="000000"/>
          <w:sz w:val="28"/>
          <w:szCs w:val="28"/>
          <w:lang w:val="uk-UA" w:eastAsia="uk-UA"/>
        </w:rPr>
      </w:pPr>
    </w:p>
    <w:p w14:paraId="79F5A167" w14:textId="77777777" w:rsidR="00261AB4" w:rsidRDefault="00261AB4" w:rsidP="00261AB4">
      <w:pPr>
        <w:jc w:val="both"/>
        <w:rPr>
          <w:color w:val="000000"/>
          <w:sz w:val="28"/>
          <w:szCs w:val="28"/>
          <w:lang w:val="uk-UA" w:eastAsia="uk-UA"/>
        </w:rPr>
      </w:pPr>
    </w:p>
    <w:p w14:paraId="0381BBD3" w14:textId="0A7E6D2F" w:rsidR="00E75718" w:rsidRPr="008119F4" w:rsidRDefault="00DC0DBE" w:rsidP="00DC0DBE">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5EA7A" w14:textId="77777777" w:rsidR="00381289" w:rsidRDefault="00381289">
      <w:r>
        <w:separator/>
      </w:r>
    </w:p>
  </w:endnote>
  <w:endnote w:type="continuationSeparator" w:id="0">
    <w:p w14:paraId="0D16B785" w14:textId="77777777" w:rsidR="00381289" w:rsidRDefault="00381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E2013" w14:textId="77777777" w:rsidR="00381289" w:rsidRDefault="00381289">
      <w:r>
        <w:separator/>
      </w:r>
    </w:p>
  </w:footnote>
  <w:footnote w:type="continuationSeparator" w:id="0">
    <w:p w14:paraId="04181293" w14:textId="77777777" w:rsidR="00381289" w:rsidRDefault="003812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1AB4"/>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D299B"/>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3A2D"/>
    <w:rsid w:val="003649DF"/>
    <w:rsid w:val="00365C9E"/>
    <w:rsid w:val="00370F8B"/>
    <w:rsid w:val="00377E0D"/>
    <w:rsid w:val="00380B52"/>
    <w:rsid w:val="00381289"/>
    <w:rsid w:val="003813AE"/>
    <w:rsid w:val="003847A9"/>
    <w:rsid w:val="0039320D"/>
    <w:rsid w:val="0039464F"/>
    <w:rsid w:val="0039548C"/>
    <w:rsid w:val="003A0108"/>
    <w:rsid w:val="003A07CC"/>
    <w:rsid w:val="003B3242"/>
    <w:rsid w:val="003B69E5"/>
    <w:rsid w:val="003C0456"/>
    <w:rsid w:val="003C2F89"/>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36490"/>
    <w:rsid w:val="00540A78"/>
    <w:rsid w:val="00546328"/>
    <w:rsid w:val="00552262"/>
    <w:rsid w:val="00555DC7"/>
    <w:rsid w:val="00557B0F"/>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C0DBE"/>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893</Words>
  <Characters>5091</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5973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61</cp:revision>
  <cp:lastPrinted>2025-05-06T14:06:00Z</cp:lastPrinted>
  <dcterms:created xsi:type="dcterms:W3CDTF">2020-03-29T20:42:00Z</dcterms:created>
  <dcterms:modified xsi:type="dcterms:W3CDTF">2025-05-23T11:56:00Z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