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443447709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443447709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DE4A20" w:rsidRPr="00154BFA" w14:paraId="39883B9B" w14:textId="77777777" w:rsidTr="00DB425E">
        <w:trPr>
          <w:trHeight w:val="2500"/>
        </w:trPr>
        <w:tc>
          <w:tcPr>
            <w:tcW w:w="5495" w:type="dxa"/>
            <w:hideMark/>
          </w:tcPr>
          <w:p w14:paraId="0B182D23" w14:textId="3B79866C" w:rsidR="00F6318B" w:rsidRPr="00DE4A20" w:rsidRDefault="00DB425E" w:rsidP="00DB425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ТЕРИТОРІАЛЬН</w:t>
            </w:r>
            <w:r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УПРАВЛІНН</w:t>
            </w:r>
            <w:r>
              <w:rPr>
                <w:b/>
                <w:color w:val="000000" w:themeColor="text1"/>
                <w:sz w:val="28"/>
                <w:szCs w:val="28"/>
              </w:rPr>
              <w:t>Ю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ДЕРЖАВНОГО БЮРО РОЗСЛІДУВАНЬ, РОЗТАШОВАН</w:t>
            </w:r>
            <w:r>
              <w:rPr>
                <w:b/>
                <w:color w:val="000000" w:themeColor="text1"/>
                <w:sz w:val="28"/>
                <w:szCs w:val="28"/>
              </w:rPr>
              <w:t>ОГО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У МІСТІ КИЄВІ</w:t>
            </w:r>
            <w:r w:rsidR="00154BFA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E82A3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земельної ділянки </w:t>
            </w:r>
            <w:r w:rsidRPr="00E82A33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Pr="00CD495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постійне </w:t>
            </w:r>
            <w:r w:rsidRPr="00DB425E">
              <w:rPr>
                <w:b/>
                <w:color w:val="000000" w:themeColor="text1"/>
                <w:sz w:val="28"/>
                <w:szCs w:val="28"/>
              </w:rPr>
              <w:t xml:space="preserve">користування для розміщення, обслуговування лінійних об’єктів транспортної інфраструктури (заїзди-виїзди)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DB425E">
              <w:rPr>
                <w:b/>
                <w:color w:val="000000" w:themeColor="text1"/>
                <w:sz w:val="28"/>
                <w:szCs w:val="28"/>
              </w:rPr>
              <w:t>вул. Олени Теліги, 8</w:t>
            </w:r>
            <w:r w:rsidR="00032E6C" w:rsidRPr="00DB425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B425E">
              <w:rPr>
                <w:b/>
                <w:color w:val="000000" w:themeColor="text1"/>
                <w:sz w:val="28"/>
                <w:szCs w:val="28"/>
              </w:rPr>
              <w:t xml:space="preserve">Шевченківському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68D5E26E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705C8F0B" w14:textId="77777777" w:rsidR="008006EF" w:rsidRPr="00DE4A20" w:rsidRDefault="008006EF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448FE6E3" w14:textId="303143E8" w:rsidR="00DB425E" w:rsidRPr="00B26B4C" w:rsidRDefault="00DB425E" w:rsidP="00DB425E">
      <w:pPr>
        <w:pStyle w:val="20"/>
        <w:rPr>
          <w:color w:val="000000" w:themeColor="text1"/>
          <w:szCs w:val="28"/>
          <w:lang w:val="uk-UA"/>
        </w:rPr>
      </w:pPr>
      <w:r w:rsidRPr="00B26B4C">
        <w:rPr>
          <w:color w:val="000000" w:themeColor="text1"/>
          <w:szCs w:val="28"/>
          <w:lang w:val="uk-UA"/>
        </w:rPr>
        <w:t xml:space="preserve">Розглянувши заяву </w:t>
      </w:r>
      <w:r w:rsidRPr="00DB425E">
        <w:rPr>
          <w:color w:val="000000" w:themeColor="text1"/>
          <w:szCs w:val="28"/>
          <w:lang w:val="uk-UA"/>
        </w:rPr>
        <w:t>ТЕРИТОРІАЛЬНОГО УПРАВЛІННЯ ДЕРЖАВНОГО БЮРО РОЗСЛІДУВАНЬ, РОЗТАШОВАНОГО У МІСТІ КИЄВІ</w:t>
      </w:r>
      <w:r w:rsidRPr="00B26B4C">
        <w:rPr>
          <w:color w:val="000000" w:themeColor="text1"/>
          <w:szCs w:val="28"/>
          <w:lang w:val="uk-UA"/>
        </w:rPr>
        <w:t xml:space="preserve"> (код </w:t>
      </w:r>
      <w:r w:rsidRPr="00DB425E">
        <w:rPr>
          <w:color w:val="000000" w:themeColor="text1"/>
          <w:szCs w:val="28"/>
          <w:lang w:val="uk-UA"/>
        </w:rPr>
        <w:t xml:space="preserve">ЄДРПОУ: </w:t>
      </w:r>
      <w:r>
        <w:rPr>
          <w:color w:val="000000" w:themeColor="text1"/>
          <w:szCs w:val="28"/>
          <w:lang w:val="uk-UA"/>
        </w:rPr>
        <w:t>423320040</w:t>
      </w:r>
      <w:r w:rsidRPr="00DB425E">
        <w:rPr>
          <w:color w:val="000000" w:themeColor="text1"/>
          <w:szCs w:val="28"/>
          <w:lang w:val="uk-UA"/>
        </w:rPr>
        <w:t xml:space="preserve">, </w:t>
      </w:r>
      <w:r w:rsidRPr="00B26B4C">
        <w:rPr>
          <w:color w:val="000000" w:themeColor="text1"/>
          <w:szCs w:val="28"/>
          <w:lang w:val="uk-UA"/>
        </w:rPr>
        <w:t>місцезнаходження юридичної особи: 0</w:t>
      </w:r>
      <w:r>
        <w:rPr>
          <w:color w:val="000000" w:themeColor="text1"/>
          <w:szCs w:val="28"/>
          <w:lang w:val="uk-UA"/>
        </w:rPr>
        <w:t>1133</w:t>
      </w:r>
      <w:r w:rsidRPr="00B26B4C">
        <w:rPr>
          <w:color w:val="000000" w:themeColor="text1"/>
          <w:szCs w:val="28"/>
          <w:lang w:val="uk-UA"/>
        </w:rPr>
        <w:t>, м. Київ,</w:t>
      </w:r>
      <w:r>
        <w:rPr>
          <w:color w:val="000000" w:themeColor="text1"/>
          <w:szCs w:val="28"/>
          <w:lang w:val="uk-UA"/>
        </w:rPr>
        <w:t xml:space="preserve"> бульв. Лесі Українки, 26</w:t>
      </w:r>
      <w:r w:rsidRPr="00B26B4C">
        <w:rPr>
          <w:color w:val="000000" w:themeColor="text1"/>
          <w:szCs w:val="28"/>
          <w:lang w:val="uk-UA"/>
        </w:rPr>
        <w:t>)</w:t>
      </w:r>
      <w:r>
        <w:rPr>
          <w:color w:val="000000" w:themeColor="text1"/>
          <w:szCs w:val="28"/>
          <w:lang w:val="uk-UA"/>
        </w:rPr>
        <w:t xml:space="preserve"> </w:t>
      </w:r>
      <w:r w:rsidRPr="007A1833">
        <w:rPr>
          <w:color w:val="000000" w:themeColor="text1"/>
          <w:szCs w:val="28"/>
          <w:lang w:val="uk-UA"/>
        </w:rPr>
        <w:t>від</w:t>
      </w:r>
      <w:r>
        <w:rPr>
          <w:color w:val="000000" w:themeColor="text1"/>
          <w:szCs w:val="28"/>
          <w:lang w:val="uk-UA"/>
        </w:rPr>
        <w:t xml:space="preserve"> 11 березня 2025 року</w:t>
      </w:r>
      <w:r w:rsidRPr="00E13205">
        <w:rPr>
          <w:color w:val="000000" w:themeColor="text1"/>
          <w:szCs w:val="28"/>
          <w:lang w:val="uk-UA"/>
        </w:rPr>
        <w:t xml:space="preserve"> № </w:t>
      </w:r>
      <w:r>
        <w:rPr>
          <w:color w:val="000000" w:themeColor="text1"/>
          <w:szCs w:val="28"/>
          <w:lang w:val="uk-UA"/>
        </w:rPr>
        <w:t>68081</w:t>
      </w:r>
      <w:r w:rsidRPr="00DE4A20">
        <w:rPr>
          <w:color w:val="000000" w:themeColor="text1"/>
          <w:szCs w:val="28"/>
          <w:lang w:val="uk-UA"/>
        </w:rPr>
        <w:t>-00</w:t>
      </w:r>
      <w:r>
        <w:rPr>
          <w:color w:val="000000" w:themeColor="text1"/>
          <w:szCs w:val="28"/>
          <w:lang w:val="uk-UA"/>
        </w:rPr>
        <w:t>9461549</w:t>
      </w:r>
      <w:r w:rsidRPr="00DE4A20">
        <w:rPr>
          <w:color w:val="000000" w:themeColor="text1"/>
          <w:szCs w:val="28"/>
          <w:lang w:val="uk-UA"/>
        </w:rPr>
        <w:t>-031-03</w:t>
      </w:r>
      <w:r>
        <w:rPr>
          <w:color w:val="000000" w:themeColor="text1"/>
          <w:szCs w:val="28"/>
          <w:lang w:val="uk-UA"/>
        </w:rPr>
        <w:t>,</w:t>
      </w:r>
      <w:r w:rsidR="00BF715A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 xml:space="preserve">керуючись статтями </w:t>
      </w:r>
      <w:r w:rsidRPr="00BF715A">
        <w:rPr>
          <w:color w:val="000000" w:themeColor="text1"/>
          <w:szCs w:val="28"/>
          <w:lang w:val="uk-UA"/>
        </w:rPr>
        <w:t>9, 79</w:t>
      </w:r>
      <w:r w:rsidRPr="00154BFA">
        <w:rPr>
          <w:color w:val="000000" w:themeColor="text1"/>
          <w:szCs w:val="28"/>
          <w:vertAlign w:val="superscript"/>
          <w:lang w:val="uk-UA"/>
        </w:rPr>
        <w:t>1</w:t>
      </w:r>
      <w:r w:rsidRPr="00BF715A">
        <w:rPr>
          <w:color w:val="000000" w:themeColor="text1"/>
          <w:szCs w:val="28"/>
          <w:lang w:val="uk-UA"/>
        </w:rPr>
        <w:t xml:space="preserve">, 83, 92, 116, </w:t>
      </w:r>
      <w:r w:rsidR="00BF715A" w:rsidRPr="00BF715A">
        <w:rPr>
          <w:color w:val="000000" w:themeColor="text1"/>
          <w:szCs w:val="28"/>
          <w:lang w:val="uk-UA"/>
        </w:rPr>
        <w:t xml:space="preserve">117, </w:t>
      </w:r>
      <w:r w:rsidRPr="00BF715A">
        <w:rPr>
          <w:color w:val="000000" w:themeColor="text1"/>
          <w:szCs w:val="28"/>
          <w:lang w:val="uk-UA"/>
        </w:rPr>
        <w:t xml:space="preserve">122, 123 Земельного кодексу України, пунктом 34 частини першої статті 26 Закону України </w:t>
      </w:r>
      <w:r w:rsidRPr="00AB2A55">
        <w:rPr>
          <w:color w:val="000000" w:themeColor="text1"/>
          <w:szCs w:val="28"/>
          <w:lang w:val="uk-UA"/>
        </w:rPr>
        <w:t>«Про місцеве самоврядування в Україні»</w:t>
      </w:r>
      <w:r>
        <w:rPr>
          <w:color w:val="000000" w:themeColor="text1"/>
          <w:szCs w:val="28"/>
          <w:lang w:val="uk-UA"/>
        </w:rPr>
        <w:t xml:space="preserve">, </w:t>
      </w:r>
      <w:r w:rsidRPr="0008611E">
        <w:rPr>
          <w:color w:val="000000" w:themeColor="text1"/>
          <w:szCs w:val="28"/>
          <w:lang w:val="uk-UA"/>
        </w:rPr>
        <w:t>Закон</w:t>
      </w:r>
      <w:r>
        <w:rPr>
          <w:color w:val="000000" w:themeColor="text1"/>
          <w:szCs w:val="28"/>
          <w:lang w:val="uk-UA"/>
        </w:rPr>
        <w:t>ом</w:t>
      </w:r>
      <w:r w:rsidRPr="0008611E">
        <w:rPr>
          <w:color w:val="000000" w:themeColor="text1"/>
          <w:szCs w:val="28"/>
          <w:lang w:val="uk-UA"/>
        </w:rPr>
        <w:t xml:space="preserve"> України «Про адміністративну процедуру»</w:t>
      </w:r>
      <w:r w:rsidRPr="007A1833">
        <w:rPr>
          <w:color w:val="000000" w:themeColor="text1"/>
          <w:szCs w:val="28"/>
          <w:lang w:val="uk-UA"/>
        </w:rPr>
        <w:t>,</w:t>
      </w:r>
      <w:r>
        <w:rPr>
          <w:color w:val="000000" w:themeColor="text1"/>
          <w:szCs w:val="28"/>
          <w:lang w:val="uk-UA"/>
        </w:rPr>
        <w:t xml:space="preserve"> </w:t>
      </w:r>
      <w:r w:rsidRPr="007A1833">
        <w:rPr>
          <w:color w:val="000000" w:themeColor="text1"/>
          <w:szCs w:val="28"/>
          <w:lang w:val="uk-UA"/>
        </w:rPr>
        <w:t>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</w:t>
      </w:r>
      <w:r w:rsidRPr="006B4CE3">
        <w:rPr>
          <w:color w:val="000000" w:themeColor="text1"/>
          <w:szCs w:val="28"/>
          <w:lang w:val="uk-UA"/>
        </w:rPr>
        <w:t xml:space="preserve">право власності зареєстровано у Державному реєстрі речових прав на нерухоме майно </w:t>
      </w:r>
      <w:r w:rsidR="006B4CE3" w:rsidRPr="006B4CE3">
        <w:rPr>
          <w:color w:val="000000" w:themeColor="text1"/>
          <w:szCs w:val="28"/>
          <w:lang w:val="uk-UA"/>
        </w:rPr>
        <w:t>19 квітня 2024</w:t>
      </w:r>
      <w:r w:rsidRPr="006B4CE3">
        <w:rPr>
          <w:color w:val="000000" w:themeColor="text1"/>
          <w:szCs w:val="28"/>
          <w:lang w:val="uk-UA"/>
        </w:rPr>
        <w:t xml:space="preserve"> року, номер відомостей про речове право: </w:t>
      </w:r>
      <w:r w:rsidR="006B4CE3" w:rsidRPr="006B4CE3">
        <w:rPr>
          <w:color w:val="000000" w:themeColor="text1"/>
          <w:szCs w:val="28"/>
          <w:lang w:val="uk-UA"/>
        </w:rPr>
        <w:t>54711666</w:t>
      </w:r>
      <w:r w:rsidRPr="006B4CE3">
        <w:rPr>
          <w:color w:val="000000" w:themeColor="text1"/>
          <w:szCs w:val="28"/>
          <w:lang w:val="uk-UA"/>
        </w:rPr>
        <w:t xml:space="preserve">), </w:t>
      </w:r>
      <w:r w:rsidRPr="00B26B4C">
        <w:rPr>
          <w:color w:val="000000" w:themeColor="text1"/>
          <w:szCs w:val="28"/>
          <w:lang w:val="uk-UA"/>
        </w:rPr>
        <w:t>Київська міська рада</w:t>
      </w:r>
    </w:p>
    <w:p w14:paraId="07F6D163" w14:textId="77777777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7CAF52C3" w:rsidR="008F6F5B" w:rsidRPr="006B4CE3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A201C3">
        <w:rPr>
          <w:lang w:val="uk-UA"/>
        </w:rPr>
        <w:tab/>
      </w:r>
      <w:r w:rsidR="00BF715A">
        <w:rPr>
          <w:color w:val="000000" w:themeColor="text1"/>
          <w:sz w:val="28"/>
          <w:szCs w:val="28"/>
          <w:lang w:val="uk-UA"/>
        </w:rPr>
        <w:t xml:space="preserve">Надати </w:t>
      </w:r>
      <w:r w:rsidR="00A264FD" w:rsidRPr="00BF715A">
        <w:rPr>
          <w:color w:val="000000" w:themeColor="text1"/>
          <w:sz w:val="28"/>
          <w:szCs w:val="28"/>
          <w:lang w:val="uk-UA"/>
        </w:rPr>
        <w:t>ТЕРИТОРІАЛЬН</w:t>
      </w:r>
      <w:r w:rsidR="00BF715A">
        <w:rPr>
          <w:color w:val="000000" w:themeColor="text1"/>
          <w:sz w:val="28"/>
          <w:szCs w:val="28"/>
          <w:lang w:val="uk-UA"/>
        </w:rPr>
        <w:t>ОМУ</w:t>
      </w:r>
      <w:r w:rsidR="00A264FD" w:rsidRPr="00BF715A">
        <w:rPr>
          <w:color w:val="000000" w:themeColor="text1"/>
          <w:sz w:val="28"/>
          <w:szCs w:val="28"/>
          <w:lang w:val="uk-UA"/>
        </w:rPr>
        <w:t xml:space="preserve"> УПРАВЛІНН</w:t>
      </w:r>
      <w:r w:rsidR="00BF715A">
        <w:rPr>
          <w:color w:val="000000" w:themeColor="text1"/>
          <w:sz w:val="28"/>
          <w:szCs w:val="28"/>
          <w:lang w:val="uk-UA"/>
        </w:rPr>
        <w:t>Ю</w:t>
      </w:r>
      <w:r w:rsidR="00A264FD" w:rsidRPr="00BF715A">
        <w:rPr>
          <w:color w:val="000000" w:themeColor="text1"/>
          <w:sz w:val="28"/>
          <w:szCs w:val="28"/>
          <w:lang w:val="uk-UA"/>
        </w:rPr>
        <w:t xml:space="preserve"> ДЕРЖАВНОГО БЮРО РОЗСЛІДУВАНЬ, РОЗТАШОВАН</w:t>
      </w:r>
      <w:r w:rsidR="00BF715A">
        <w:rPr>
          <w:color w:val="000000" w:themeColor="text1"/>
          <w:sz w:val="28"/>
          <w:szCs w:val="28"/>
          <w:lang w:val="uk-UA"/>
        </w:rPr>
        <w:t>ОГ</w:t>
      </w:r>
      <w:r w:rsidR="00005116">
        <w:rPr>
          <w:color w:val="000000" w:themeColor="text1"/>
          <w:sz w:val="28"/>
          <w:szCs w:val="28"/>
          <w:lang w:val="uk-UA"/>
        </w:rPr>
        <w:t>О</w:t>
      </w:r>
      <w:r w:rsidR="00A264FD" w:rsidRPr="00BF715A">
        <w:rPr>
          <w:color w:val="000000" w:themeColor="text1"/>
          <w:sz w:val="28"/>
          <w:szCs w:val="28"/>
          <w:lang w:val="uk-UA"/>
        </w:rPr>
        <w:t xml:space="preserve"> У МІСТІ КИЄВІ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BF715A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lastRenderedPageBreak/>
        <w:t xml:space="preserve">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0,08</w:t>
      </w:r>
      <w:r w:rsidR="0083454F" w:rsidRPr="0083454F">
        <w:rPr>
          <w:iCs/>
          <w:color w:val="000000" w:themeColor="text1"/>
          <w:sz w:val="28"/>
          <w:szCs w:val="28"/>
          <w:lang w:eastAsia="uk-UA"/>
        </w:rPr>
        <w:t>41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</w:t>
      </w:r>
      <w:r w:rsidR="00F837D8" w:rsidRPr="00BF715A">
        <w:rPr>
          <w:color w:val="000000" w:themeColor="text1"/>
          <w:sz w:val="28"/>
          <w:szCs w:val="28"/>
          <w:lang w:val="uk-UA"/>
        </w:rPr>
        <w:t xml:space="preserve">91:058:0026) </w:t>
      </w:r>
      <w:r w:rsidR="00BF715A" w:rsidRPr="00BF715A">
        <w:rPr>
          <w:color w:val="000000" w:themeColor="text1"/>
          <w:sz w:val="28"/>
          <w:szCs w:val="28"/>
          <w:lang w:val="uk-UA"/>
        </w:rPr>
        <w:t>для розміщення, обслуговування лінійних об’єктів транспортної інфраструктури (заїзди-виїзди)</w:t>
      </w:r>
      <w:r w:rsidR="00045FAD" w:rsidRPr="00BF715A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BF715A">
        <w:rPr>
          <w:color w:val="000000" w:themeColor="text1"/>
          <w:sz w:val="28"/>
          <w:szCs w:val="28"/>
          <w:lang w:val="uk-UA"/>
        </w:rPr>
        <w:t>на вул. Олени Теліги, 8 у Шевченківському районі міста Києва із земель комунальної власності територіальної громади міста Києва</w:t>
      </w:r>
      <w:r w:rsidR="00F86F74" w:rsidRPr="00BF715A">
        <w:rPr>
          <w:color w:val="000000" w:themeColor="text1"/>
          <w:sz w:val="28"/>
          <w:szCs w:val="28"/>
          <w:lang w:val="uk-UA"/>
        </w:rPr>
        <w:t xml:space="preserve"> </w:t>
      </w:r>
      <w:r w:rsidR="00961B41" w:rsidRPr="00BF715A">
        <w:rPr>
          <w:color w:val="000000" w:themeColor="text1"/>
          <w:sz w:val="28"/>
          <w:szCs w:val="28"/>
          <w:lang w:val="uk-UA"/>
        </w:rPr>
        <w:t xml:space="preserve">(категорія земель – </w:t>
      </w:r>
      <w:r w:rsidR="00BF715A" w:rsidRPr="00BF715A">
        <w:rPr>
          <w:color w:val="000000" w:themeColor="text1"/>
          <w:sz w:val="28"/>
          <w:szCs w:val="28"/>
          <w:lang w:val="uk-UA"/>
        </w:rPr>
        <w:t>Землі промисловості, транспорту, електронних комунікацій, енергетики, оборони та іншого призначення, код виду цільового призначення – 12.04 Для розміщення та експлуатації будівель і споруд автомобільного транспорту та дорожнього господарства</w:t>
      </w:r>
      <w:r w:rsidR="00F86F74" w:rsidRPr="00BF715A">
        <w:rPr>
          <w:color w:val="000000" w:themeColor="text1"/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11 березня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>№</w:t>
      </w:r>
      <w:r w:rsidR="00005116">
        <w:rPr>
          <w:color w:val="000000" w:themeColor="text1"/>
          <w:sz w:val="28"/>
          <w:szCs w:val="28"/>
          <w:lang w:val="uk-UA"/>
        </w:rPr>
        <w:t> 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68081-009461549-031-03, справа № </w:t>
      </w:r>
      <w:r w:rsidR="00F86F74" w:rsidRPr="006B4CE3">
        <w:rPr>
          <w:b/>
          <w:color w:val="000000" w:themeColor="text1"/>
          <w:sz w:val="28"/>
          <w:szCs w:val="28"/>
          <w:lang w:val="uk-UA"/>
        </w:rPr>
        <w:t>443447709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24395485" w:rsidR="0009503E" w:rsidRPr="00A201C3" w:rsidRDefault="00F86F74" w:rsidP="0009503E">
      <w:pPr>
        <w:ind w:firstLine="720"/>
        <w:jc w:val="both"/>
        <w:rPr>
          <w:iCs/>
          <w:color w:val="000000" w:themeColor="text1"/>
          <w:sz w:val="28"/>
          <w:szCs w:val="28"/>
          <w:lang w:eastAsia="uk-UA"/>
        </w:rPr>
      </w:pPr>
      <w:r w:rsidRPr="006B4CE3">
        <w:rPr>
          <w:color w:val="000000" w:themeColor="text1"/>
          <w:sz w:val="28"/>
          <w:szCs w:val="28"/>
          <w:lang w:val="uk-UA"/>
        </w:rPr>
        <w:t>2</w:t>
      </w:r>
      <w:r w:rsidR="0009503E" w:rsidRPr="006B4CE3">
        <w:rPr>
          <w:color w:val="000000" w:themeColor="text1"/>
          <w:sz w:val="28"/>
          <w:szCs w:val="28"/>
          <w:lang w:val="uk-UA"/>
        </w:rPr>
        <w:t>.</w:t>
      </w:r>
      <w:r w:rsidR="00A201C3" w:rsidRPr="006B4CE3">
        <w:rPr>
          <w:color w:val="000000" w:themeColor="text1"/>
          <w:sz w:val="28"/>
          <w:szCs w:val="28"/>
          <w:lang w:val="uk-UA"/>
        </w:rPr>
        <w:tab/>
      </w:r>
      <w:r w:rsidR="00C376CD" w:rsidRPr="006B4CE3">
        <w:rPr>
          <w:color w:val="000000" w:themeColor="text1"/>
          <w:sz w:val="28"/>
          <w:szCs w:val="28"/>
          <w:lang w:val="uk-UA"/>
        </w:rPr>
        <w:t>ТЕРИТОРІАЛЬН</w:t>
      </w:r>
      <w:r w:rsidR="00BF715A" w:rsidRPr="006B4CE3">
        <w:rPr>
          <w:color w:val="000000" w:themeColor="text1"/>
          <w:sz w:val="28"/>
          <w:szCs w:val="28"/>
          <w:lang w:val="uk-UA"/>
        </w:rPr>
        <w:t>ОМУ</w:t>
      </w:r>
      <w:r w:rsidR="00C376CD" w:rsidRPr="006B4CE3">
        <w:rPr>
          <w:color w:val="000000" w:themeColor="text1"/>
          <w:sz w:val="28"/>
          <w:szCs w:val="28"/>
          <w:lang w:val="uk-UA"/>
        </w:rPr>
        <w:t xml:space="preserve"> УПРАВЛІНН</w:t>
      </w:r>
      <w:r w:rsidR="00BF715A" w:rsidRPr="006B4CE3">
        <w:rPr>
          <w:color w:val="000000" w:themeColor="text1"/>
          <w:sz w:val="28"/>
          <w:szCs w:val="28"/>
          <w:lang w:val="uk-UA"/>
        </w:rPr>
        <w:t>Ю</w:t>
      </w:r>
      <w:r w:rsidR="00C376CD" w:rsidRPr="00A201C3">
        <w:rPr>
          <w:iCs/>
          <w:color w:val="000000" w:themeColor="text1"/>
          <w:sz w:val="28"/>
          <w:szCs w:val="28"/>
          <w:lang w:eastAsia="uk-UA"/>
        </w:rPr>
        <w:t xml:space="preserve"> ДЕРЖАВНОГО БЮРО РОЗСЛІДУВАНЬ, РОЗТАШОВАН</w:t>
      </w:r>
      <w:r w:rsidR="00BF715A" w:rsidRPr="00A201C3">
        <w:rPr>
          <w:iCs/>
          <w:color w:val="000000" w:themeColor="text1"/>
          <w:sz w:val="28"/>
          <w:szCs w:val="28"/>
          <w:lang w:eastAsia="uk-UA"/>
        </w:rPr>
        <w:t>ОГО</w:t>
      </w:r>
      <w:r w:rsidR="00C376CD" w:rsidRPr="00A201C3">
        <w:rPr>
          <w:iCs/>
          <w:color w:val="000000" w:themeColor="text1"/>
          <w:sz w:val="28"/>
          <w:szCs w:val="28"/>
          <w:lang w:eastAsia="uk-UA"/>
        </w:rPr>
        <w:t xml:space="preserve"> У МІСТІ КИЄВІ</w:t>
      </w:r>
      <w:r w:rsidR="0009503E" w:rsidRPr="00A201C3">
        <w:rPr>
          <w:iCs/>
          <w:color w:val="000000" w:themeColor="text1"/>
          <w:sz w:val="28"/>
          <w:szCs w:val="28"/>
          <w:lang w:eastAsia="uk-UA"/>
        </w:rPr>
        <w:t>:</w:t>
      </w:r>
    </w:p>
    <w:p w14:paraId="4047E4F2" w14:textId="11E46566" w:rsid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</w:t>
      </w:r>
      <w:r w:rsidR="00A201C3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0212C0CB" w14:textId="090CC14A" w:rsidR="00B80526" w:rsidRPr="000F751E" w:rsidRDefault="00B80526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 </w:t>
      </w:r>
      <w:r w:rsidRPr="00B80526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1E2DA69" w14:textId="00E21316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B80526">
        <w:rPr>
          <w:sz w:val="28"/>
          <w:szCs w:val="28"/>
          <w:lang w:val="uk-UA"/>
        </w:rPr>
        <w:t>3</w:t>
      </w:r>
      <w:r w:rsidR="000F751E" w:rsidRPr="000F751E">
        <w:rPr>
          <w:sz w:val="28"/>
          <w:szCs w:val="28"/>
          <w:lang w:val="uk-UA"/>
        </w:rPr>
        <w:t>.</w:t>
      </w:r>
      <w:r w:rsidR="00A201C3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D073423" w14:textId="1772AE35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B80526"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>.</w:t>
      </w:r>
      <w:r w:rsidR="00A201C3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103815B0" w14:textId="6A0AAC60" w:rsidR="00BF715A" w:rsidRDefault="00BF715A" w:rsidP="00BF715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="00B80526">
        <w:rPr>
          <w:color w:val="000000" w:themeColor="text1"/>
          <w:sz w:val="28"/>
          <w:szCs w:val="28"/>
          <w:lang w:val="uk-UA"/>
        </w:rPr>
        <w:t>5</w:t>
      </w:r>
      <w:r>
        <w:rPr>
          <w:color w:val="000000" w:themeColor="text1"/>
          <w:sz w:val="28"/>
          <w:szCs w:val="28"/>
          <w:lang w:val="uk-UA"/>
        </w:rPr>
        <w:t>.</w:t>
      </w:r>
      <w:r w:rsidR="00005116">
        <w:rPr>
          <w:color w:val="000000" w:themeColor="text1"/>
          <w:sz w:val="28"/>
          <w:szCs w:val="28"/>
          <w:lang w:val="uk-UA"/>
        </w:rPr>
        <w:tab/>
      </w:r>
      <w:r w:rsidR="00005116">
        <w:rPr>
          <w:color w:val="000000" w:themeColor="text1"/>
          <w:sz w:val="28"/>
          <w:szCs w:val="28"/>
          <w:lang w:val="uk-UA"/>
        </w:rPr>
        <w:tab/>
      </w:r>
      <w:r w:rsidRPr="005F569F">
        <w:rPr>
          <w:color w:val="000000" w:themeColor="text1"/>
          <w:sz w:val="28"/>
          <w:szCs w:val="28"/>
          <w:lang w:val="uk-UA"/>
        </w:rPr>
        <w:t>Земельну ділянку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348A074F" w14:textId="1E1D111A" w:rsidR="00BF715A" w:rsidRPr="00AC0841" w:rsidRDefault="00BF715A" w:rsidP="00BF715A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A201C3">
        <w:rPr>
          <w:sz w:val="28"/>
          <w:szCs w:val="28"/>
          <w:lang w:val="uk-UA"/>
        </w:rPr>
        <w:tab/>
      </w:r>
      <w:r w:rsidRPr="008E7183">
        <w:rPr>
          <w:sz w:val="28"/>
          <w:szCs w:val="28"/>
          <w:lang w:val="uk-UA"/>
        </w:rPr>
        <w:t xml:space="preserve">Земельну ділянку комунальної власності територіальної громади міста Києва, зазначену в пункті </w:t>
      </w:r>
      <w:r w:rsidR="00A201C3">
        <w:rPr>
          <w:sz w:val="28"/>
          <w:szCs w:val="28"/>
          <w:lang w:val="uk-UA"/>
        </w:rPr>
        <w:t>1</w:t>
      </w:r>
      <w:r w:rsidRPr="008E7183">
        <w:rPr>
          <w:sz w:val="28"/>
          <w:szCs w:val="28"/>
          <w:lang w:val="uk-UA"/>
        </w:rPr>
        <w:t xml:space="preserve"> цього рішення, за актом приймання-передачі передати до земель державної власності.</w:t>
      </w:r>
    </w:p>
    <w:p w14:paraId="66DD689B" w14:textId="48FC6BC6" w:rsidR="000F751E" w:rsidRPr="000F751E" w:rsidRDefault="00BF715A" w:rsidP="005D7855">
      <w:pPr>
        <w:tabs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5D7855">
        <w:rPr>
          <w:sz w:val="28"/>
          <w:szCs w:val="28"/>
          <w:lang w:val="uk-UA"/>
        </w:rPr>
        <w:t>.</w:t>
      </w:r>
      <w:r w:rsidR="005D7855">
        <w:rPr>
          <w:sz w:val="28"/>
          <w:szCs w:val="28"/>
          <w:lang w:val="uk-UA"/>
        </w:rPr>
        <w:tab/>
      </w:r>
      <w:r w:rsidR="00A201C3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FB65705" w14:textId="6B341AFE" w:rsidR="00BF715A" w:rsidRPr="00A201C3" w:rsidRDefault="001D1D62" w:rsidP="00A201C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991C5B">
        <w:rPr>
          <w:sz w:val="28"/>
          <w:szCs w:val="28"/>
          <w:lang w:val="uk-UA"/>
        </w:rPr>
        <w:t>5.</w:t>
      </w:r>
      <w:r w:rsidR="00A201C3">
        <w:rPr>
          <w:sz w:val="28"/>
          <w:szCs w:val="28"/>
          <w:lang w:val="uk-UA"/>
        </w:rPr>
        <w:tab/>
      </w:r>
      <w:r w:rsidR="00BF715A">
        <w:rPr>
          <w:color w:val="000000" w:themeColor="text1"/>
          <w:sz w:val="28"/>
          <w:szCs w:val="28"/>
          <w:lang w:val="uk-UA"/>
        </w:rPr>
        <w:t xml:space="preserve">Дане рішення набирає чинності з моменту його прийняття та вважається доведеним до відома заявника з дня його оприлюднення на </w:t>
      </w:r>
      <w:r w:rsidR="00BF715A" w:rsidRPr="00A201C3">
        <w:rPr>
          <w:sz w:val="28"/>
          <w:szCs w:val="28"/>
          <w:lang w:val="uk-UA"/>
        </w:rPr>
        <w:t>офіційному вебсайті Київської міської ради.</w:t>
      </w:r>
    </w:p>
    <w:p w14:paraId="40FA8682" w14:textId="1FC6F84C" w:rsidR="00C30241" w:rsidRDefault="00AC0281" w:rsidP="00A201C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A201C3">
        <w:rPr>
          <w:sz w:val="28"/>
          <w:szCs w:val="28"/>
          <w:lang w:val="uk-UA"/>
        </w:rPr>
        <w:t>.</w:t>
      </w:r>
      <w:r w:rsidR="00A201C3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A201C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2E80F3F0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AD39154" w:rsidR="00E75718" w:rsidRPr="008119F4" w:rsidRDefault="008119F4" w:rsidP="00D76889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8ADB8" w14:textId="77777777" w:rsidR="0010093A" w:rsidRDefault="0010093A">
      <w:r>
        <w:separator/>
      </w:r>
    </w:p>
  </w:endnote>
  <w:endnote w:type="continuationSeparator" w:id="0">
    <w:p w14:paraId="46025103" w14:textId="77777777" w:rsidR="0010093A" w:rsidRDefault="00100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45170" w14:textId="77777777" w:rsidR="0010093A" w:rsidRDefault="0010093A">
      <w:r>
        <w:separator/>
      </w:r>
    </w:p>
  </w:footnote>
  <w:footnote w:type="continuationSeparator" w:id="0">
    <w:p w14:paraId="15444AC9" w14:textId="77777777" w:rsidR="0010093A" w:rsidRDefault="00100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5116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093A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4BFA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4CE3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06EF"/>
    <w:rsid w:val="00802B62"/>
    <w:rsid w:val="008119F4"/>
    <w:rsid w:val="00821CB0"/>
    <w:rsid w:val="00825A17"/>
    <w:rsid w:val="0082773C"/>
    <w:rsid w:val="00831D85"/>
    <w:rsid w:val="0083454F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1C3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0ED5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0526"/>
    <w:rsid w:val="00BA4FD1"/>
    <w:rsid w:val="00BB0475"/>
    <w:rsid w:val="00BB446F"/>
    <w:rsid w:val="00BC015C"/>
    <w:rsid w:val="00BD069B"/>
    <w:rsid w:val="00BF10CE"/>
    <w:rsid w:val="00BF4FF4"/>
    <w:rsid w:val="00BF715A"/>
    <w:rsid w:val="00C05DE7"/>
    <w:rsid w:val="00C14199"/>
    <w:rsid w:val="00C2000A"/>
    <w:rsid w:val="00C20C53"/>
    <w:rsid w:val="00C21393"/>
    <w:rsid w:val="00C27749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471E4"/>
    <w:rsid w:val="00D7341A"/>
    <w:rsid w:val="00D741CB"/>
    <w:rsid w:val="00D76889"/>
    <w:rsid w:val="00D82F02"/>
    <w:rsid w:val="00D83237"/>
    <w:rsid w:val="00D93768"/>
    <w:rsid w:val="00D9461F"/>
    <w:rsid w:val="00D94AEE"/>
    <w:rsid w:val="00DA050D"/>
    <w:rsid w:val="00DA1CC0"/>
    <w:rsid w:val="00DA4C67"/>
    <w:rsid w:val="00DB425E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2EEE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с отступом 2 Знак"/>
    <w:basedOn w:val="a0"/>
    <w:link w:val="20"/>
    <w:rsid w:val="00DB425E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lentyna.pelykh\Documents\&#1064;&#1040;&#1041;&#1051;&#1054;&#1053;&#1048;\25,03,2020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08AD4-74D2-4156-8B01-C95B9F422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670</Words>
  <Characters>3819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4481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8</cp:revision>
  <cp:lastPrinted>2025-04-03T06:11:00Z</cp:lastPrinted>
  <dcterms:created xsi:type="dcterms:W3CDTF">2025-03-21T07:49:00Z</dcterms:created>
  <dcterms:modified xsi:type="dcterms:W3CDTF">2025-05-26T13:24:00Z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