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18FE35E8" w14:textId="618860DD" w:rsidR="00F6318B" w:rsidRPr="00352555" w:rsidRDefault="00F6318B" w:rsidP="00F6318B">
      <w:pPr>
        <w:rPr>
          <w:sz w:val="8"/>
          <w:szCs w:val="8"/>
        </w:rPr>
      </w:pPr>
    </w:p>
    <w:p w14:paraId="0E45AE75" w14:textId="00DC3BE3" w:rsidR="00F6318B" w:rsidRPr="00F6318B" w:rsidRDefault="0034548A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60505ECD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962"/>
      </w:tblGrid>
      <w:tr w:rsidR="00F6318B" w:rsidRPr="00352555" w14:paraId="6C1844F6" w14:textId="77777777" w:rsidTr="00352555">
        <w:trPr>
          <w:trHeight w:val="2500"/>
        </w:trPr>
        <w:tc>
          <w:tcPr>
            <w:tcW w:w="4962" w:type="dxa"/>
            <w:hideMark/>
          </w:tcPr>
          <w:p w14:paraId="22427F3E" w14:textId="149DE019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352555" w:rsidRPr="00352555">
              <w:rPr>
                <w:b/>
                <w:sz w:val="28"/>
                <w:szCs w:val="28"/>
                <w:highlight w:val="white"/>
                <w:lang w:val="uk-UA" w:eastAsia="uk-UA"/>
              </w:rPr>
              <w:t>приватн</w:t>
            </w:r>
            <w:r w:rsidR="00352555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352555" w:rsidRPr="00352555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акціонерн</w:t>
            </w:r>
            <w:r w:rsidR="00352555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352555" w:rsidRPr="00352555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товариств</w:t>
            </w:r>
            <w:r w:rsidR="00352555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352555" w:rsidRPr="00352555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</w:t>
            </w:r>
            <w:r w:rsidR="00C72FE2" w:rsidRPr="00352555">
              <w:rPr>
                <w:b/>
                <w:sz w:val="28"/>
                <w:szCs w:val="28"/>
                <w:highlight w:val="white"/>
                <w:lang w:val="uk-UA" w:eastAsia="uk-UA"/>
              </w:rPr>
              <w:t>«КИЇВСЬКИЙ ВІТАМІННИЙ ЗАВОД»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11 серпня 2015 року № 220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майнового комплексу з виробничими, складськими, адміністративними будівлями і спорудами та аптеки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Копилівськ</w:t>
            </w:r>
            <w:r w:rsidR="00352555">
              <w:rPr>
                <w:b/>
                <w:sz w:val="28"/>
                <w:szCs w:val="28"/>
                <w:lang w:val="uk-UA"/>
              </w:rPr>
              <w:t>ій</w:t>
            </w:r>
            <w:proofErr w:type="spellEnd"/>
            <w:r w:rsidR="00DC7BC1" w:rsidRPr="00DC7BC1">
              <w:rPr>
                <w:b/>
                <w:sz w:val="28"/>
                <w:szCs w:val="28"/>
                <w:lang w:val="uk-UA"/>
              </w:rPr>
              <w:t>, 38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Подільському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5F3583A2" w:rsidR="00F6318B" w:rsidRPr="00352555" w:rsidRDefault="00E476B7" w:rsidP="00F6318B">
      <w:pPr>
        <w:pStyle w:val="a9"/>
        <w:ind w:right="3905"/>
        <w:rPr>
          <w:bCs/>
          <w:sz w:val="24"/>
          <w:szCs w:val="24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625563A2">
                <wp:simplePos x="0" y="0"/>
                <wp:positionH relativeFrom="margin">
                  <wp:posOffset>4022217</wp:posOffset>
                </wp:positionH>
                <wp:positionV relativeFrom="paragraph">
                  <wp:posOffset>1384681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452050457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6.7pt;margin-top:109.0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AxDCJ7hAAAACwEAAA8AAABkcnMvZG93bnJldi54bWxMj8tOwzAQRfdI/IM1SOyok6at2jSTqqJi&#10;wwKJggRLN57EUeOHbDcNf49Z0eXMHN05t9pNemAj+dBbg5DPMmBkGit70yF8frw8rYGFKIwUgzWE&#10;8EMBdvX9XSVKaa/mncZj7FgKMaEUCCpGV3IeGkVahJl1ZNKttV6LmEbfcenFNYXrgc+zbMW16E36&#10;oISjZ0XN+XjRCF9a9fLg375bOYyH13a/dJN3iI8P034LLNIU/2H400/qUCenk70YGdiAsCqKRUIR&#10;5vk6B5aITb5MmxPCotgUwOuK33aofwE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AM&#10;Qwie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452050457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7F44A9BB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352555" w:rsidRPr="00352555">
        <w:rPr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352555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352555" w:rsidRPr="00352555">
        <w:rPr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352555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352555" w:rsidRPr="00352555">
        <w:rPr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352555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352555" w:rsidRPr="00352555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52555">
        <w:rPr>
          <w:color w:val="000000"/>
          <w:sz w:val="28"/>
          <w:szCs w:val="28"/>
          <w:shd w:val="clear" w:color="auto" w:fill="FFFFFF"/>
          <w:lang w:val="uk-UA"/>
        </w:rPr>
        <w:t>«КИЇВСЬКИЙ ВІТАМІННИЙ ЗАВОД»</w:t>
      </w:r>
      <w:r w:rsidRPr="00DC7BC1">
        <w:rPr>
          <w:snapToGrid w:val="0"/>
          <w:sz w:val="28"/>
          <w:lang w:val="uk-UA"/>
        </w:rPr>
        <w:t xml:space="preserve"> (код ЄДРПОУ 35251822, місцезнаходження юридичної особи: 04073, м. Київ, вул. </w:t>
      </w:r>
      <w:proofErr w:type="spellStart"/>
      <w:r w:rsidRPr="00DC7BC1">
        <w:rPr>
          <w:snapToGrid w:val="0"/>
          <w:sz w:val="28"/>
          <w:lang w:val="uk-UA"/>
        </w:rPr>
        <w:t>Копилівська</w:t>
      </w:r>
      <w:proofErr w:type="spellEnd"/>
      <w:r w:rsidRPr="00DC7BC1">
        <w:rPr>
          <w:snapToGrid w:val="0"/>
          <w:sz w:val="28"/>
          <w:lang w:val="uk-UA"/>
        </w:rPr>
        <w:t>, 38) від 08 травня 2025 року № 452050457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абзацу четвертого розділу ІХ «Перехідні положення» Закону України «Про оренду землі»,</w:t>
      </w:r>
      <w:r w:rsidR="00352555">
        <w:rPr>
          <w:snapToGrid w:val="0"/>
          <w:sz w:val="28"/>
          <w:lang w:val="uk-UA"/>
        </w:rPr>
        <w:br/>
      </w:r>
      <w:r w:rsidR="00C72FE2">
        <w:rPr>
          <w:snapToGrid w:val="0"/>
          <w:sz w:val="28"/>
          <w:lang w:val="uk-UA"/>
        </w:rPr>
        <w:t>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2055BF36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352555">
        <w:rPr>
          <w:rFonts w:ascii="Times New Roman" w:hAnsi="Times New Roman"/>
          <w:sz w:val="28"/>
          <w:szCs w:val="28"/>
          <w:lang w:val="uk-UA"/>
        </w:rPr>
        <w:t xml:space="preserve">12 серпня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352555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2555" w:rsidRPr="0035255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35255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352555" w:rsidRPr="0035255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35255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352555" w:rsidRPr="0035255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35255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352555" w:rsidRPr="0035255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3289E" w:rsidRPr="0035255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«КИЇВСЬКИЙ ВІТАМІННИЙ ЗАВОД»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352555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11 серпня 2015 року № 220 </w:t>
      </w:r>
      <w:r w:rsidR="00B3289E" w:rsidRPr="00352555">
        <w:rPr>
          <w:rFonts w:ascii="Times New Roman" w:hAnsi="Times New Roman"/>
          <w:sz w:val="28"/>
          <w:szCs w:val="28"/>
          <w:lang w:val="uk-UA"/>
        </w:rPr>
        <w:t>для експлуатації майнового комплексу з виробничими, складськими, адміністративними будівлями і спорудами та аптеки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35255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Копилівськ</w:t>
      </w:r>
      <w:r w:rsidR="0035255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38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Подільському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352555">
        <w:rPr>
          <w:rFonts w:ascii="Times New Roman" w:hAnsi="Times New Roman"/>
          <w:sz w:val="28"/>
          <w:szCs w:val="28"/>
        </w:rPr>
        <w:t>8000000000:85:251:0001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352555">
        <w:rPr>
          <w:rFonts w:ascii="Times New Roman" w:hAnsi="Times New Roman"/>
          <w:sz w:val="28"/>
          <w:szCs w:val="28"/>
          <w:highlight w:val="white"/>
          <w:lang w:eastAsia="uk-UA"/>
        </w:rPr>
        <w:t>1,7386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352555">
        <w:rPr>
          <w:rFonts w:ascii="Times New Roman" w:hAnsi="Times New Roman"/>
          <w:sz w:val="28"/>
          <w:szCs w:val="28"/>
          <w:highlight w:val="white"/>
          <w:lang w:eastAsia="uk-UA"/>
        </w:rPr>
        <w:t>землі промисловості, транспорту, електронних комунікацій, 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11.02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352555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452050457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14954D0B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352555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352555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11 серпня 2015 року № 220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>мінімальних розмірів згідно з рішенням про бюджет міста Києва на відповідний рік.</w:t>
      </w:r>
    </w:p>
    <w:p w14:paraId="1E189D43" w14:textId="657E4A8F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11 серпня 2015 року № 220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515293AC" w:rsidR="00BB5AA4" w:rsidRPr="00352555" w:rsidRDefault="00352555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Pr="00352555">
        <w:rPr>
          <w:rFonts w:ascii="Times New Roman" w:hAnsi="Times New Roman"/>
          <w:sz w:val="28"/>
          <w:szCs w:val="28"/>
        </w:rPr>
        <w:t>риватн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proofErr w:type="spellEnd"/>
      <w:r w:rsidRPr="003525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2555">
        <w:rPr>
          <w:rFonts w:ascii="Times New Roman" w:hAnsi="Times New Roman"/>
          <w:sz w:val="28"/>
          <w:szCs w:val="28"/>
        </w:rPr>
        <w:t>акціонерн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proofErr w:type="spellEnd"/>
      <w:r w:rsidRPr="003525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2555">
        <w:rPr>
          <w:rFonts w:ascii="Times New Roman" w:hAnsi="Times New Roman"/>
          <w:sz w:val="28"/>
          <w:szCs w:val="28"/>
        </w:rPr>
        <w:t>товариств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352555">
        <w:rPr>
          <w:rFonts w:ascii="Times New Roman" w:hAnsi="Times New Roman"/>
          <w:sz w:val="28"/>
          <w:szCs w:val="28"/>
        </w:rPr>
        <w:t xml:space="preserve"> </w:t>
      </w:r>
      <w:r w:rsidR="00C72FE2" w:rsidRPr="00352555">
        <w:rPr>
          <w:rFonts w:ascii="Times New Roman" w:hAnsi="Times New Roman"/>
          <w:sz w:val="28"/>
          <w:szCs w:val="28"/>
        </w:rPr>
        <w:t>«КИЇВСЬКИЙ ВІТАМІННИЙ ЗАВОД»</w:t>
      </w:r>
      <w:r w:rsidR="00BB5AA4" w:rsidRPr="00352555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67F7FF7E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352555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11 серпня 2015 року № 220 на новий строк.</w:t>
      </w:r>
    </w:p>
    <w:p w14:paraId="3BB59BEB" w14:textId="30116A61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272ACA68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B2966D5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7E5AE319" w:rsidR="00034DE5" w:rsidRPr="00E80871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>В.</w:t>
            </w:r>
            <w:r w:rsidR="00352555">
              <w:rPr>
                <w:sz w:val="28"/>
                <w:szCs w:val="28"/>
                <w:lang w:val="uk-UA" w:eastAsia="en-US"/>
              </w:rPr>
              <w:t xml:space="preserve"> </w:t>
            </w:r>
            <w:r w:rsidRPr="00B87698">
              <w:rPr>
                <w:sz w:val="28"/>
                <w:szCs w:val="28"/>
                <w:lang w:val="uk-UA" w:eastAsia="en-US"/>
              </w:rPr>
              <w:t xml:space="preserve">о. заступника директора Департаменту – начальника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239AD085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1A2F4C9D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3E3B9D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>управління</w:t>
            </w:r>
          </w:p>
          <w:p w14:paraId="726052E7" w14:textId="3F81997A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5255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752E0"/>
    <w:rsid w:val="00575F49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1FAD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842AE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0063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3775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поновлення відмова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3636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Зезека Катерина Володимирівна</cp:lastModifiedBy>
  <cp:revision>5</cp:revision>
  <cp:lastPrinted>2025-08-26T09:02:00Z</cp:lastPrinted>
  <dcterms:created xsi:type="dcterms:W3CDTF">2025-08-21T13:52:00Z</dcterms:created>
  <dcterms:modified xsi:type="dcterms:W3CDTF">2026-03-02T12:33:00Z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