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5E385" w14:textId="77777777" w:rsidR="00B51FA5" w:rsidRPr="002B4902" w:rsidRDefault="00B51FA5" w:rsidP="00553E8C">
      <w:pPr>
        <w:pStyle w:val="a4"/>
        <w:shd w:val="clear" w:color="auto" w:fill="auto"/>
        <w:jc w:val="center"/>
        <w:rPr>
          <w:b/>
          <w:bCs/>
          <w:sz w:val="36"/>
          <w:szCs w:val="36"/>
        </w:rPr>
      </w:pPr>
    </w:p>
    <w:p w14:paraId="53E72A87" w14:textId="7BBEFEE7" w:rsidR="008A338E" w:rsidRPr="00037B84" w:rsidRDefault="00D40637" w:rsidP="00553E8C">
      <w:pPr>
        <w:pStyle w:val="a4"/>
        <w:shd w:val="clear" w:color="auto" w:fill="auto"/>
        <w:jc w:val="center"/>
        <w:rPr>
          <w:sz w:val="36"/>
          <w:szCs w:val="36"/>
        </w:rPr>
      </w:pPr>
      <w:r w:rsidRPr="00037B84">
        <w:rPr>
          <w:noProof/>
          <w:sz w:val="36"/>
          <w:szCs w:val="36"/>
          <w:lang w:bidi="ar-SA"/>
        </w:rPr>
        <mc:AlternateContent>
          <mc:Choice Requires="wps">
            <w:drawing>
              <wp:anchor distT="133985" distB="391160" distL="274955" distR="302895" simplePos="0" relativeHeight="125829380" behindDoc="0" locked="0" layoutInCell="1" allowOverlap="1" wp14:anchorId="4590AD9A" wp14:editId="5A60C6EF">
                <wp:simplePos x="0" y="0"/>
                <wp:positionH relativeFrom="page">
                  <wp:posOffset>5749925</wp:posOffset>
                </wp:positionH>
                <wp:positionV relativeFrom="paragraph">
                  <wp:posOffset>20320</wp:posOffset>
                </wp:positionV>
                <wp:extent cx="1308100" cy="307975"/>
                <wp:effectExtent l="0" t="0" r="0" b="0"/>
                <wp:wrapSquare wrapText="bothSides"/>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7E9D2FDB" w14:textId="77777777" w:rsidR="009674CE" w:rsidRDefault="009674CE" w:rsidP="005156AF">
                            <w:pPr>
                              <w:pStyle w:val="a4"/>
                              <w:shd w:val="clear" w:color="auto" w:fill="auto"/>
                              <w:jc w:val="center"/>
                              <w:rPr>
                                <w:b/>
                                <w:bCs/>
                                <w:sz w:val="28"/>
                                <w:szCs w:val="28"/>
                              </w:rPr>
                            </w:pPr>
                            <w:r w:rsidRPr="005156AF">
                              <w:rPr>
                                <w:bCs/>
                                <w:sz w:val="14"/>
                                <w:szCs w:val="14"/>
                              </w:rPr>
                              <w:t>До справи</w:t>
                            </w:r>
                          </w:p>
                          <w:p w14:paraId="6F41EFD9" w14:textId="543EA2D2" w:rsidR="009674CE" w:rsidRPr="005156AF" w:rsidRDefault="009674CE" w:rsidP="005156AF">
                            <w:pPr>
                              <w:pStyle w:val="a4"/>
                              <w:shd w:val="clear" w:color="auto" w:fill="auto"/>
                              <w:jc w:val="center"/>
                              <w:rPr>
                                <w:sz w:val="24"/>
                                <w:szCs w:val="24"/>
                              </w:rPr>
                            </w:pPr>
                            <w:r w:rsidRPr="005156AF">
                              <w:rPr>
                                <w:b/>
                                <w:bCs/>
                                <w:sz w:val="24"/>
                                <w:szCs w:val="24"/>
                              </w:rPr>
                              <w:t xml:space="preserve">№ </w:t>
                            </w:r>
                            <w:r w:rsidRPr="00C55118">
                              <w:rPr>
                                <w:b/>
                                <w:sz w:val="24"/>
                                <w:szCs w:val="24"/>
                              </w:rPr>
                              <w:t>452056935</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590AD9A" id="_x0000_t202" coordsize="21600,21600" o:spt="202" path="m,l,21600r21600,l21600,xe">
                <v:stroke joinstyle="miter"/>
                <v:path gradientshapeok="t" o:connecttype="rect"/>
              </v:shapetype>
              <v:shape id="Shape 3" o:spid="_x0000_s1026" type="#_x0000_t202" style="position:absolute;left:0;text-align:left;margin-left:452.75pt;margin-top:1.6pt;width:103pt;height:24.25pt;z-index:125829380;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" filled="f" stroked="f">
                <v:textbox inset="0,0,0,0">
                  <w:txbxContent>
                    <w:p w14:paraId="7E9D2FDB" w14:textId="77777777" w:rsidR="009674CE" w:rsidRDefault="009674CE" w:rsidP="005156AF">
                      <w:pPr>
                        <w:pStyle w:val="a4"/>
                        <w:shd w:val="clear" w:color="auto" w:fill="auto"/>
                        <w:jc w:val="center"/>
                        <w:rPr>
                          <w:b/>
                          <w:bCs/>
                          <w:sz w:val="28"/>
                          <w:szCs w:val="28"/>
                        </w:rPr>
                      </w:pPr>
                      <w:r w:rsidRPr="005156AF">
                        <w:rPr>
                          <w:bCs/>
                          <w:sz w:val="14"/>
                          <w:szCs w:val="14"/>
                        </w:rPr>
                        <w:t>До справи</w:t>
                      </w:r>
                    </w:p>
                    <w:p w14:paraId="6F41EFD9" w14:textId="543EA2D2" w:rsidR="009674CE" w:rsidRPr="005156AF" w:rsidRDefault="009674CE" w:rsidP="005156AF">
                      <w:pPr>
                        <w:pStyle w:val="a4"/>
                        <w:shd w:val="clear" w:color="auto" w:fill="auto"/>
                        <w:jc w:val="center"/>
                        <w:rPr>
                          <w:sz w:val="24"/>
                          <w:szCs w:val="24"/>
                        </w:rPr>
                      </w:pPr>
                      <w:r w:rsidRPr="005156AF">
                        <w:rPr>
                          <w:b/>
                          <w:bCs/>
                          <w:sz w:val="24"/>
                          <w:szCs w:val="24"/>
                        </w:rPr>
                        <w:t xml:space="preserve">№ </w:t>
                      </w:r>
                      <w:r w:rsidRPr="00C55118">
                        <w:rPr>
                          <w:b/>
                          <w:sz w:val="24"/>
                          <w:szCs w:val="24"/>
                        </w:rPr>
                        <w:t>452056935</w:t>
                      </w:r>
                    </w:p>
                  </w:txbxContent>
                </v:textbox>
                <w10:wrap type="square" anchorx="page"/>
              </v:shape>
            </w:pict>
          </mc:Fallback>
        </mc:AlternateContent>
      </w:r>
      <w:r w:rsidR="007B72F8" w:rsidRPr="00037B84">
        <w:rPr>
          <w:b/>
          <w:bCs/>
          <w:sz w:val="36"/>
          <w:szCs w:val="36"/>
        </w:rPr>
        <w:t>ПОЯСНЮВАЛЬНА ЗАПИСКА</w:t>
      </w:r>
    </w:p>
    <w:p w14:paraId="665764F7" w14:textId="4CE9FBBC" w:rsidR="008A338E" w:rsidRPr="00553E8C" w:rsidRDefault="00B34649" w:rsidP="00037B84">
      <w:pPr>
        <w:pStyle w:val="1"/>
        <w:shd w:val="clear" w:color="auto" w:fill="auto"/>
        <w:jc w:val="center"/>
        <w:rPr>
          <w:sz w:val="24"/>
          <w:szCs w:val="24"/>
        </w:rPr>
      </w:pPr>
      <w:r>
        <w:rPr>
          <w:noProof/>
          <w:lang w:bidi="ar-SA"/>
        </w:rPr>
        <w:drawing>
          <wp:anchor distT="0" distB="0" distL="114300" distR="114300" simplePos="0" relativeHeight="251659776" behindDoc="1" locked="0" layoutInCell="1" allowOverlap="1" wp14:anchorId="31B7A69A" wp14:editId="2A410B94">
            <wp:simplePos x="0" y="0"/>
            <wp:positionH relativeFrom="column">
              <wp:posOffset>4888865</wp:posOffset>
            </wp:positionH>
            <wp:positionV relativeFrom="paragraph">
              <wp:posOffset>62865</wp:posOffset>
            </wp:positionV>
            <wp:extent cx="828675" cy="781050"/>
            <wp:effectExtent l="0" t="0" r="9525" b="0"/>
            <wp:wrapNone/>
            <wp:docPr id="1"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28675" cy="781050"/>
                    </a:xfrm>
                    <a:prstGeom prst="rect">
                      <a:avLst/>
                    </a:prstGeom>
                  </pic:spPr>
                </pic:pic>
              </a:graphicData>
            </a:graphic>
            <wp14:sizeRelH relativeFrom="margin">
              <wp14:pctWidth>0</wp14:pctWidth>
            </wp14:sizeRelH>
            <wp14:sizeRelV relativeFrom="margin">
              <wp14:pctHeight>0</wp14:pctHeight>
            </wp14:sizeRelV>
          </wp:anchor>
        </w:drawing>
      </w:r>
      <w:r w:rsidR="007B72F8" w:rsidRPr="00553E8C">
        <w:rPr>
          <w:b/>
          <w:bCs/>
          <w:i w:val="0"/>
          <w:iCs w:val="0"/>
          <w:sz w:val="24"/>
          <w:szCs w:val="24"/>
        </w:rPr>
        <w:t xml:space="preserve">№ </w:t>
      </w:r>
      <w:r w:rsidR="00045F3B">
        <w:rPr>
          <w:b/>
          <w:bCs/>
          <w:i w:val="0"/>
          <w:iCs w:val="0"/>
          <w:sz w:val="24"/>
          <w:szCs w:val="24"/>
        </w:rPr>
        <w:t>ПЗ</w:t>
      </w:r>
      <w:r w:rsidR="00B87AD3">
        <w:rPr>
          <w:b/>
          <w:bCs/>
          <w:i w:val="0"/>
          <w:iCs w:val="0"/>
          <w:sz w:val="24"/>
          <w:szCs w:val="24"/>
        </w:rPr>
        <w:t>Н</w:t>
      </w:r>
      <w:r w:rsidR="00C55118" w:rsidRPr="00B11DD4">
        <w:rPr>
          <w:b/>
          <w:bCs/>
          <w:sz w:val="24"/>
          <w:szCs w:val="24"/>
          <w:lang w:val="ru-RU"/>
        </w:rPr>
        <w:t>-84893</w:t>
      </w:r>
      <w:r w:rsidR="007B72F8" w:rsidRPr="00553E8C">
        <w:rPr>
          <w:b/>
          <w:bCs/>
          <w:i w:val="0"/>
          <w:iCs w:val="0"/>
          <w:sz w:val="24"/>
          <w:szCs w:val="24"/>
        </w:rPr>
        <w:t xml:space="preserve"> від </w:t>
      </w:r>
      <w:r w:rsidR="00C55118" w:rsidRPr="00B11DD4">
        <w:rPr>
          <w:b/>
          <w:bCs/>
          <w:sz w:val="24"/>
          <w:szCs w:val="24"/>
          <w:lang w:val="ru-RU"/>
        </w:rPr>
        <w:t>10.03.2026</w:t>
      </w:r>
    </w:p>
    <w:p w14:paraId="41C95576" w14:textId="47DE295C" w:rsidR="008A338E" w:rsidRPr="00553E8C" w:rsidRDefault="00A71A8F" w:rsidP="00FB754A">
      <w:pPr>
        <w:pStyle w:val="1"/>
        <w:shd w:val="clear" w:color="auto" w:fill="auto"/>
        <w:ind w:right="1704"/>
        <w:jc w:val="center"/>
        <w:rPr>
          <w:i w:val="0"/>
          <w:sz w:val="24"/>
          <w:szCs w:val="24"/>
        </w:rPr>
      </w:pPr>
      <w:r>
        <w:rPr>
          <w:i w:val="0"/>
          <w:sz w:val="24"/>
          <w:szCs w:val="24"/>
        </w:rPr>
        <w:t>до проє</w:t>
      </w:r>
      <w:r w:rsidR="003E1B2C" w:rsidRPr="00553E8C">
        <w:rPr>
          <w:i w:val="0"/>
          <w:sz w:val="24"/>
          <w:szCs w:val="24"/>
        </w:rPr>
        <w:t xml:space="preserve">кту </w:t>
      </w:r>
      <w:r w:rsidR="00FB754A" w:rsidRPr="00553E8C">
        <w:rPr>
          <w:i w:val="0"/>
          <w:sz w:val="24"/>
          <w:szCs w:val="24"/>
        </w:rPr>
        <w:t>рішення</w:t>
      </w:r>
      <w:r w:rsidR="003E1B2C" w:rsidRPr="00553E8C">
        <w:rPr>
          <w:i w:val="0"/>
          <w:sz w:val="24"/>
          <w:szCs w:val="24"/>
        </w:rPr>
        <w:t xml:space="preserve"> Київської міської</w:t>
      </w:r>
      <w:r w:rsidR="00FB754A" w:rsidRPr="00553E8C">
        <w:rPr>
          <w:i w:val="0"/>
          <w:sz w:val="24"/>
          <w:szCs w:val="24"/>
        </w:rPr>
        <w:t xml:space="preserve"> </w:t>
      </w:r>
      <w:r w:rsidR="003E1B2C" w:rsidRPr="00553E8C">
        <w:rPr>
          <w:i w:val="0"/>
          <w:sz w:val="24"/>
          <w:szCs w:val="24"/>
        </w:rPr>
        <w:t>ради:</w:t>
      </w:r>
    </w:p>
    <w:p w14:paraId="6E9448F1" w14:textId="77777777" w:rsidR="00CC1E86" w:rsidRDefault="009674CE" w:rsidP="001423EB">
      <w:pPr>
        <w:pStyle w:val="a4"/>
        <w:shd w:val="clear" w:color="auto" w:fill="auto"/>
        <w:spacing w:line="266" w:lineRule="auto"/>
        <w:ind w:right="2455"/>
        <w:jc w:val="center"/>
        <w:rPr>
          <w:b/>
          <w:i/>
          <w:sz w:val="24"/>
          <w:szCs w:val="24"/>
        </w:rPr>
      </w:pPr>
      <w:r w:rsidRPr="00694D51">
        <w:rPr>
          <w:b/>
          <w:i/>
          <w:sz w:val="24"/>
          <w:szCs w:val="24"/>
        </w:rPr>
        <w:t xml:space="preserve">Про </w:t>
      </w:r>
      <w:r w:rsidR="000B1E6A" w:rsidRPr="00B11DD4">
        <w:rPr>
          <w:b/>
          <w:i/>
          <w:sz w:val="24"/>
          <w:szCs w:val="24"/>
        </w:rPr>
        <w:t xml:space="preserve">поновлення </w:t>
      </w:r>
      <w:r w:rsidR="00B11DD4" w:rsidRPr="00B11DD4">
        <w:rPr>
          <w:b/>
          <w:i/>
          <w:color w:val="auto"/>
          <w:sz w:val="24"/>
          <w:szCs w:val="24"/>
          <w:lang w:val="ru-RU" w:bidi="ar-SA"/>
        </w:rPr>
        <w:t>приватн</w:t>
      </w:r>
      <w:r w:rsidR="00B11DD4">
        <w:rPr>
          <w:b/>
          <w:i/>
          <w:color w:val="auto"/>
          <w:sz w:val="24"/>
          <w:szCs w:val="24"/>
          <w:lang w:val="ru-RU" w:bidi="ar-SA"/>
        </w:rPr>
        <w:t>ому</w:t>
      </w:r>
      <w:r w:rsidR="00B11DD4" w:rsidRPr="00B11DD4">
        <w:rPr>
          <w:b/>
          <w:i/>
          <w:color w:val="auto"/>
          <w:sz w:val="24"/>
          <w:szCs w:val="24"/>
          <w:lang w:val="ru-RU" w:bidi="ar-SA"/>
        </w:rPr>
        <w:t xml:space="preserve"> акціонерн</w:t>
      </w:r>
      <w:r w:rsidR="00B11DD4">
        <w:rPr>
          <w:b/>
          <w:i/>
          <w:color w:val="auto"/>
          <w:sz w:val="24"/>
          <w:szCs w:val="24"/>
          <w:lang w:val="ru-RU" w:bidi="ar-SA"/>
        </w:rPr>
        <w:t>ому</w:t>
      </w:r>
      <w:r w:rsidR="00B11DD4" w:rsidRPr="00B11DD4">
        <w:rPr>
          <w:b/>
          <w:i/>
          <w:color w:val="auto"/>
          <w:sz w:val="24"/>
          <w:szCs w:val="24"/>
          <w:lang w:val="ru-RU" w:bidi="ar-SA"/>
        </w:rPr>
        <w:t xml:space="preserve"> товариств</w:t>
      </w:r>
      <w:r w:rsidR="00B11DD4">
        <w:rPr>
          <w:b/>
          <w:i/>
          <w:color w:val="auto"/>
          <w:sz w:val="24"/>
          <w:szCs w:val="24"/>
          <w:lang w:val="ru-RU" w:bidi="ar-SA"/>
        </w:rPr>
        <w:t>у</w:t>
      </w:r>
      <w:r w:rsidR="000B1E6A" w:rsidRPr="00B11DD4">
        <w:rPr>
          <w:b/>
          <w:i/>
          <w:color w:val="auto"/>
          <w:sz w:val="24"/>
          <w:szCs w:val="24"/>
          <w:lang w:val="ru-RU" w:bidi="ar-SA"/>
        </w:rPr>
        <w:t xml:space="preserve"> «УКРСТАЛЬ</w:t>
      </w:r>
      <w:r w:rsidR="00186E80">
        <w:rPr>
          <w:b/>
          <w:i/>
          <w:color w:val="auto"/>
          <w:sz w:val="24"/>
          <w:szCs w:val="24"/>
          <w:lang w:val="ru-RU" w:bidi="ar-SA"/>
        </w:rPr>
        <w:t xml:space="preserve"> </w:t>
      </w:r>
      <w:r w:rsidR="000B1E6A" w:rsidRPr="00B11DD4">
        <w:rPr>
          <w:b/>
          <w:i/>
          <w:color w:val="auto"/>
          <w:sz w:val="24"/>
          <w:szCs w:val="24"/>
          <w:lang w:val="ru-RU" w:bidi="ar-SA"/>
        </w:rPr>
        <w:t>КОНСТРУКЦІЯ»</w:t>
      </w:r>
      <w:r w:rsidR="000B1E6A" w:rsidRPr="000B1E6A">
        <w:rPr>
          <w:color w:val="auto"/>
          <w:sz w:val="20"/>
          <w:szCs w:val="20"/>
          <w:lang w:bidi="ar-SA"/>
        </w:rPr>
        <w:t xml:space="preserve"> </w:t>
      </w:r>
      <w:r w:rsidRPr="00694D51">
        <w:rPr>
          <w:b/>
          <w:i/>
          <w:sz w:val="24"/>
          <w:szCs w:val="24"/>
        </w:rPr>
        <w:t>договору оренди</w:t>
      </w:r>
      <w:r w:rsidR="000B1E6A" w:rsidRPr="000B1E6A">
        <w:rPr>
          <w:b/>
          <w:i/>
          <w:sz w:val="24"/>
          <w:szCs w:val="24"/>
        </w:rPr>
        <w:t xml:space="preserve"> земельної ділянки</w:t>
      </w:r>
      <w:r w:rsidRPr="000B1E6A">
        <w:rPr>
          <w:b/>
          <w:i/>
          <w:sz w:val="24"/>
          <w:szCs w:val="24"/>
        </w:rPr>
        <w:t xml:space="preserve"> </w:t>
      </w:r>
      <w:r w:rsidR="00B064DC">
        <w:rPr>
          <w:b/>
          <w:i/>
          <w:sz w:val="24"/>
          <w:szCs w:val="24"/>
        </w:rPr>
        <w:t xml:space="preserve">від </w:t>
      </w:r>
      <w:r w:rsidR="0041083F">
        <w:rPr>
          <w:b/>
          <w:i/>
          <w:sz w:val="24"/>
          <w:szCs w:val="24"/>
        </w:rPr>
        <w:t>24 липня 2004 року</w:t>
      </w:r>
      <w:r w:rsidR="00531BB2" w:rsidRPr="00B2685F">
        <w:rPr>
          <w:b/>
          <w:i/>
          <w:iCs/>
          <w:sz w:val="24"/>
          <w:szCs w:val="24"/>
        </w:rPr>
        <w:t xml:space="preserve"> № 82-6-002</w:t>
      </w:r>
      <w:r w:rsidR="00FE0C6C">
        <w:rPr>
          <w:b/>
          <w:i/>
          <w:iCs/>
          <w:sz w:val="24"/>
          <w:szCs w:val="24"/>
        </w:rPr>
        <w:t>0</w:t>
      </w:r>
      <w:r w:rsidR="00531BB2" w:rsidRPr="00B2685F">
        <w:rPr>
          <w:b/>
          <w:i/>
          <w:iCs/>
          <w:sz w:val="24"/>
          <w:szCs w:val="24"/>
        </w:rPr>
        <w:t>1</w:t>
      </w:r>
      <w:r w:rsidR="0041083F">
        <w:rPr>
          <w:b/>
          <w:i/>
          <w:iCs/>
          <w:sz w:val="24"/>
          <w:szCs w:val="24"/>
        </w:rPr>
        <w:t xml:space="preserve"> (зі змінами)</w:t>
      </w:r>
      <w:r w:rsidRPr="00B2685F">
        <w:rPr>
          <w:b/>
          <w:i/>
          <w:iCs/>
          <w:sz w:val="24"/>
          <w:szCs w:val="24"/>
        </w:rPr>
        <w:t xml:space="preserve"> </w:t>
      </w:r>
      <w:r w:rsidR="001423EB" w:rsidRPr="001423EB">
        <w:rPr>
          <w:b/>
          <w:i/>
          <w:sz w:val="24"/>
          <w:szCs w:val="24"/>
        </w:rPr>
        <w:t xml:space="preserve">для </w:t>
      </w:r>
    </w:p>
    <w:p w14:paraId="4970D408" w14:textId="77777777" w:rsidR="00CC1E86" w:rsidRDefault="001423EB" w:rsidP="001423EB">
      <w:pPr>
        <w:pStyle w:val="a4"/>
        <w:shd w:val="clear" w:color="auto" w:fill="auto"/>
        <w:spacing w:line="266" w:lineRule="auto"/>
        <w:ind w:right="2455"/>
        <w:jc w:val="center"/>
        <w:rPr>
          <w:b/>
          <w:i/>
          <w:sz w:val="24"/>
          <w:szCs w:val="24"/>
        </w:rPr>
      </w:pPr>
      <w:r w:rsidRPr="001423EB">
        <w:rPr>
          <w:b/>
          <w:i/>
          <w:sz w:val="24"/>
          <w:szCs w:val="24"/>
        </w:rPr>
        <w:t xml:space="preserve">експлуатації та обслуговування адміністративного </w:t>
      </w:r>
    </w:p>
    <w:p w14:paraId="1B440898" w14:textId="3C7567EB" w:rsidR="0041083F" w:rsidRDefault="001423EB" w:rsidP="001423EB">
      <w:pPr>
        <w:pStyle w:val="a4"/>
        <w:shd w:val="clear" w:color="auto" w:fill="auto"/>
        <w:spacing w:line="266" w:lineRule="auto"/>
        <w:ind w:right="2455"/>
        <w:jc w:val="center"/>
        <w:rPr>
          <w:b/>
          <w:i/>
          <w:sz w:val="24"/>
          <w:szCs w:val="24"/>
        </w:rPr>
      </w:pPr>
      <w:r w:rsidRPr="001423EB">
        <w:rPr>
          <w:b/>
          <w:i/>
          <w:sz w:val="24"/>
          <w:szCs w:val="24"/>
        </w:rPr>
        <w:t>будинку на вул. Архітектора Городецького, 11</w:t>
      </w:r>
      <w:r w:rsidR="00FE0C6C">
        <w:rPr>
          <w:b/>
          <w:i/>
          <w:sz w:val="24"/>
          <w:szCs w:val="24"/>
        </w:rPr>
        <w:t xml:space="preserve">в </w:t>
      </w:r>
    </w:p>
    <w:p w14:paraId="3CD59A33" w14:textId="6E80B379" w:rsidR="001423EB" w:rsidRDefault="001423EB" w:rsidP="001423EB">
      <w:pPr>
        <w:pStyle w:val="a4"/>
        <w:shd w:val="clear" w:color="auto" w:fill="auto"/>
        <w:spacing w:line="266" w:lineRule="auto"/>
        <w:ind w:right="2455"/>
        <w:jc w:val="center"/>
        <w:rPr>
          <w:b/>
          <w:i/>
          <w:sz w:val="24"/>
          <w:szCs w:val="24"/>
        </w:rPr>
      </w:pPr>
      <w:r w:rsidRPr="001423EB">
        <w:rPr>
          <w:b/>
          <w:i/>
          <w:sz w:val="24"/>
          <w:szCs w:val="24"/>
        </w:rPr>
        <w:t xml:space="preserve"> у</w:t>
      </w:r>
      <w:r w:rsidR="0041083F">
        <w:rPr>
          <w:b/>
          <w:i/>
          <w:sz w:val="24"/>
          <w:szCs w:val="24"/>
        </w:rPr>
        <w:t xml:space="preserve"> </w:t>
      </w:r>
      <w:r w:rsidRPr="001423EB">
        <w:rPr>
          <w:b/>
          <w:i/>
          <w:sz w:val="24"/>
          <w:szCs w:val="24"/>
        </w:rPr>
        <w:t>Печерському районі м. Києва</w:t>
      </w:r>
    </w:p>
    <w:p w14:paraId="4F91FA68" w14:textId="77777777" w:rsidR="001423EB" w:rsidRPr="001423EB" w:rsidRDefault="001423EB" w:rsidP="001423EB">
      <w:pPr>
        <w:pStyle w:val="a4"/>
        <w:shd w:val="clear" w:color="auto" w:fill="auto"/>
        <w:spacing w:line="266" w:lineRule="auto"/>
        <w:ind w:right="2455"/>
        <w:jc w:val="center"/>
        <w:rPr>
          <w:b/>
          <w:i/>
          <w:sz w:val="24"/>
          <w:szCs w:val="24"/>
        </w:rPr>
      </w:pPr>
    </w:p>
    <w:p w14:paraId="04A53D07" w14:textId="11025959" w:rsidR="00694D51" w:rsidRPr="00FC32B6" w:rsidRDefault="007B72F8" w:rsidP="00FC32B6">
      <w:pPr>
        <w:pStyle w:val="a7"/>
        <w:numPr>
          <w:ilvl w:val="0"/>
          <w:numId w:val="1"/>
        </w:numPr>
        <w:shd w:val="clear" w:color="auto" w:fill="auto"/>
        <w:rPr>
          <w:sz w:val="24"/>
          <w:szCs w:val="24"/>
        </w:rPr>
      </w:pPr>
      <w:r w:rsidRPr="00037B84">
        <w:rPr>
          <w:sz w:val="24"/>
          <w:szCs w:val="24"/>
        </w:rPr>
        <w:t>Юридична особа:</w:t>
      </w:r>
    </w:p>
    <w:tbl>
      <w:tblPr>
        <w:tblStyle w:val="a8"/>
        <w:tblW w:w="9639" w:type="dxa"/>
        <w:tblInd w:w="-5" w:type="dxa"/>
        <w:tblLook w:val="04A0" w:firstRow="1" w:lastRow="0" w:firstColumn="1" w:lastColumn="0" w:noHBand="0" w:noVBand="1"/>
      </w:tblPr>
      <w:tblGrid>
        <w:gridCol w:w="2977"/>
        <w:gridCol w:w="6662"/>
      </w:tblGrid>
      <w:tr w:rsidR="00E94376" w:rsidRPr="00037B84" w14:paraId="756D097C" w14:textId="77777777" w:rsidTr="00E7338E">
        <w:trPr>
          <w:cantSplit/>
          <w:trHeight w:val="572"/>
        </w:trPr>
        <w:tc>
          <w:tcPr>
            <w:tcW w:w="2977" w:type="dxa"/>
          </w:tcPr>
          <w:p w14:paraId="5ABA7EA4" w14:textId="0730EF9A" w:rsidR="00E94376" w:rsidRPr="00056A2A" w:rsidRDefault="00776E89" w:rsidP="00430CA4">
            <w:pPr>
              <w:pStyle w:val="a7"/>
              <w:shd w:val="clear" w:color="auto" w:fill="auto"/>
              <w:ind w:hanging="105"/>
              <w:rPr>
                <w:b w:val="0"/>
                <w:i/>
                <w:sz w:val="24"/>
                <w:szCs w:val="24"/>
              </w:rPr>
            </w:pPr>
            <w:r>
              <w:rPr>
                <w:b w:val="0"/>
                <w:i/>
                <w:sz w:val="24"/>
                <w:szCs w:val="24"/>
                <w:lang w:val="en-US"/>
              </w:rPr>
              <w:t xml:space="preserve"> </w:t>
            </w:r>
            <w:r w:rsidR="00E94376" w:rsidRPr="00056A2A">
              <w:rPr>
                <w:b w:val="0"/>
                <w:i/>
                <w:sz w:val="24"/>
                <w:szCs w:val="24"/>
              </w:rPr>
              <w:t>Назва</w:t>
            </w:r>
            <w:r w:rsidR="00E94376" w:rsidRPr="00056A2A">
              <w:rPr>
                <w:b w:val="0"/>
                <w:i/>
                <w:sz w:val="24"/>
                <w:szCs w:val="24"/>
              </w:rPr>
              <w:tab/>
            </w:r>
          </w:p>
        </w:tc>
        <w:tc>
          <w:tcPr>
            <w:tcW w:w="6662" w:type="dxa"/>
          </w:tcPr>
          <w:p w14:paraId="3F99415B" w14:textId="7DC3DF45" w:rsidR="00E94376" w:rsidRPr="000B1E6A" w:rsidRDefault="00C55118" w:rsidP="00FF0A55">
            <w:pPr>
              <w:pStyle w:val="a7"/>
              <w:shd w:val="clear" w:color="auto" w:fill="auto"/>
              <w:jc w:val="both"/>
              <w:rPr>
                <w:i/>
                <w:sz w:val="24"/>
                <w:szCs w:val="24"/>
              </w:rPr>
            </w:pPr>
            <w:r w:rsidRPr="00E14097">
              <w:rPr>
                <w:i/>
                <w:sz w:val="24"/>
                <w:szCs w:val="24"/>
              </w:rPr>
              <w:t>ПРИВАТНЕ АКЦІОНЕРНЕ ТОВАРИСТВО «УКРСТАЛЬ</w:t>
            </w:r>
            <w:r w:rsidR="00186E80">
              <w:rPr>
                <w:i/>
                <w:sz w:val="24"/>
                <w:szCs w:val="24"/>
              </w:rPr>
              <w:t xml:space="preserve"> </w:t>
            </w:r>
            <w:r w:rsidRPr="00E14097">
              <w:rPr>
                <w:i/>
                <w:sz w:val="24"/>
                <w:szCs w:val="24"/>
              </w:rPr>
              <w:t>КОНСТРУКЦІЯ»</w:t>
            </w:r>
            <w:r w:rsidR="000B1E6A">
              <w:rPr>
                <w:i/>
                <w:sz w:val="24"/>
                <w:szCs w:val="24"/>
              </w:rPr>
              <w:t xml:space="preserve"> (</w:t>
            </w:r>
            <w:r w:rsidR="00FF0A55" w:rsidRPr="00203E6A">
              <w:rPr>
                <w:i/>
                <w:sz w:val="24"/>
                <w:szCs w:val="24"/>
              </w:rPr>
              <w:t>ЄДРПОУ</w:t>
            </w:r>
            <w:r w:rsidR="002B5778" w:rsidRPr="00203E6A">
              <w:rPr>
                <w:i/>
                <w:sz w:val="24"/>
                <w:szCs w:val="24"/>
                <w:lang w:val="ru-RU"/>
              </w:rPr>
              <w:t xml:space="preserve"> </w:t>
            </w:r>
            <w:r w:rsidR="000B1E6A" w:rsidRPr="00B11DD4">
              <w:rPr>
                <w:i/>
                <w:color w:val="auto"/>
                <w:sz w:val="24"/>
                <w:szCs w:val="24"/>
                <w:highlight w:val="white"/>
                <w:lang w:val="ru-RU" w:bidi="ar-SA"/>
              </w:rPr>
              <w:t>01412868</w:t>
            </w:r>
            <w:r w:rsidR="000B1E6A">
              <w:rPr>
                <w:i/>
                <w:color w:val="auto"/>
                <w:sz w:val="24"/>
                <w:szCs w:val="24"/>
                <w:lang w:bidi="ar-SA"/>
              </w:rPr>
              <w:t>)</w:t>
            </w:r>
            <w:r w:rsidR="00203E6A">
              <w:rPr>
                <w:i/>
                <w:color w:val="auto"/>
                <w:sz w:val="24"/>
                <w:szCs w:val="24"/>
                <w:lang w:bidi="ar-SA"/>
              </w:rPr>
              <w:t xml:space="preserve"> (далі</w:t>
            </w:r>
            <w:r w:rsidR="00F16112">
              <w:rPr>
                <w:i/>
                <w:color w:val="auto"/>
                <w:sz w:val="24"/>
                <w:szCs w:val="24"/>
                <w:lang w:bidi="ar-SA"/>
              </w:rPr>
              <w:t xml:space="preserve"> </w:t>
            </w:r>
            <w:r w:rsidR="00203E6A">
              <w:rPr>
                <w:i/>
                <w:color w:val="auto"/>
                <w:sz w:val="24"/>
                <w:szCs w:val="24"/>
                <w:lang w:bidi="ar-SA"/>
              </w:rPr>
              <w:t>- Товариство)</w:t>
            </w:r>
          </w:p>
        </w:tc>
      </w:tr>
      <w:tr w:rsidR="00E94376" w:rsidRPr="00037B84" w14:paraId="34CD5485" w14:textId="77777777" w:rsidTr="00430CA4">
        <w:trPr>
          <w:cantSplit/>
          <w:trHeight w:val="974"/>
        </w:trPr>
        <w:tc>
          <w:tcPr>
            <w:tcW w:w="2977" w:type="dxa"/>
          </w:tcPr>
          <w:p w14:paraId="7311DA8C" w14:textId="44FB98E4" w:rsidR="00E94376" w:rsidRPr="00056A2A" w:rsidRDefault="00776E89" w:rsidP="00430CA4">
            <w:pPr>
              <w:pStyle w:val="a7"/>
              <w:ind w:hanging="105"/>
              <w:rPr>
                <w:b w:val="0"/>
                <w:i/>
                <w:sz w:val="24"/>
                <w:szCs w:val="24"/>
              </w:rPr>
            </w:pPr>
            <w:r w:rsidRPr="000B0B65">
              <w:rPr>
                <w:b w:val="0"/>
                <w:i/>
                <w:sz w:val="24"/>
                <w:szCs w:val="24"/>
                <w:lang w:val="ru-RU"/>
              </w:rPr>
              <w:t xml:space="preserve"> </w:t>
            </w:r>
            <w:r w:rsidR="00E94376" w:rsidRPr="00056A2A">
              <w:rPr>
                <w:b w:val="0"/>
                <w:i/>
                <w:sz w:val="24"/>
                <w:szCs w:val="24"/>
              </w:rPr>
              <w:t>Перелік засновників</w:t>
            </w:r>
          </w:p>
          <w:p w14:paraId="304741A3" w14:textId="77777777" w:rsidR="00776E89" w:rsidRPr="000B0B65" w:rsidRDefault="00776E89" w:rsidP="0040429C">
            <w:pPr>
              <w:pStyle w:val="a7"/>
              <w:ind w:left="-105"/>
              <w:rPr>
                <w:b w:val="0"/>
                <w:i/>
                <w:sz w:val="24"/>
                <w:szCs w:val="24"/>
                <w:lang w:val="ru-RU"/>
              </w:rPr>
            </w:pPr>
            <w:r w:rsidRPr="000B0B65">
              <w:rPr>
                <w:b w:val="0"/>
                <w:i/>
                <w:sz w:val="24"/>
                <w:szCs w:val="24"/>
                <w:lang w:val="ru-RU"/>
              </w:rPr>
              <w:t xml:space="preserve"> </w:t>
            </w:r>
            <w:r w:rsidR="00E94376" w:rsidRPr="00056A2A">
              <w:rPr>
                <w:b w:val="0"/>
                <w:i/>
                <w:sz w:val="24"/>
                <w:szCs w:val="24"/>
              </w:rPr>
              <w:t xml:space="preserve">(учасників) юридичної </w:t>
            </w:r>
            <w:r w:rsidRPr="000B0B65">
              <w:rPr>
                <w:b w:val="0"/>
                <w:i/>
                <w:sz w:val="24"/>
                <w:szCs w:val="24"/>
                <w:lang w:val="ru-RU"/>
              </w:rPr>
              <w:t xml:space="preserve"> </w:t>
            </w:r>
          </w:p>
          <w:p w14:paraId="2BD6B0A2" w14:textId="448F2B05" w:rsidR="007812BA" w:rsidRPr="000B1E6A" w:rsidRDefault="00776E89" w:rsidP="005D67B0">
            <w:pPr>
              <w:pStyle w:val="a7"/>
              <w:ind w:left="-105"/>
              <w:rPr>
                <w:b w:val="0"/>
                <w:i/>
                <w:sz w:val="24"/>
                <w:szCs w:val="24"/>
              </w:rPr>
            </w:pPr>
            <w:r w:rsidRPr="000B0B65">
              <w:rPr>
                <w:b w:val="0"/>
                <w:i/>
                <w:sz w:val="24"/>
                <w:szCs w:val="24"/>
                <w:lang w:val="ru-RU"/>
              </w:rPr>
              <w:t xml:space="preserve"> </w:t>
            </w:r>
            <w:r w:rsidR="009E1D5A">
              <w:rPr>
                <w:b w:val="0"/>
                <w:i/>
                <w:sz w:val="24"/>
                <w:szCs w:val="24"/>
                <w:lang w:val="ru-RU"/>
              </w:rPr>
              <w:t>о</w:t>
            </w:r>
            <w:r w:rsidR="00E94376" w:rsidRPr="00056A2A">
              <w:rPr>
                <w:b w:val="0"/>
                <w:i/>
                <w:sz w:val="24"/>
                <w:szCs w:val="24"/>
              </w:rPr>
              <w:t>соби</w:t>
            </w:r>
            <w:r w:rsidR="009E1D5A">
              <w:rPr>
                <w:b w:val="0"/>
                <w:i/>
                <w:sz w:val="24"/>
                <w:szCs w:val="24"/>
              </w:rPr>
              <w:t>*</w:t>
            </w:r>
            <w:r w:rsidR="00991036">
              <w:rPr>
                <w:b w:val="0"/>
                <w:i/>
                <w:sz w:val="24"/>
                <w:szCs w:val="24"/>
              </w:rPr>
              <w:t>:</w:t>
            </w:r>
          </w:p>
        </w:tc>
        <w:tc>
          <w:tcPr>
            <w:tcW w:w="6662" w:type="dxa"/>
          </w:tcPr>
          <w:p w14:paraId="6643096C" w14:textId="5E1B5080" w:rsidR="00E94376" w:rsidRPr="001B6E38" w:rsidRDefault="001B6E38" w:rsidP="00FF0A55">
            <w:pPr>
              <w:pStyle w:val="a7"/>
              <w:jc w:val="both"/>
              <w:rPr>
                <w:i/>
                <w:sz w:val="24"/>
                <w:szCs w:val="24"/>
              </w:rPr>
            </w:pPr>
            <w:r w:rsidRPr="001B6E38">
              <w:rPr>
                <w:i/>
                <w:sz w:val="24"/>
                <w:szCs w:val="24"/>
              </w:rPr>
              <w:t>АКЦІОНЕРИ ЗГІДНО РЕЄСТРУ ВЛАСНИКІВ ІМЕННИХ ЦІННИХ ПАПЕРІВ., Розмір частки засновника (учасника): 134969840</w:t>
            </w:r>
          </w:p>
        </w:tc>
      </w:tr>
      <w:tr w:rsidR="00E94376" w:rsidRPr="00037B84" w14:paraId="24430AF2" w14:textId="77777777" w:rsidTr="00430CA4">
        <w:trPr>
          <w:cantSplit/>
          <w:trHeight w:val="704"/>
        </w:trPr>
        <w:tc>
          <w:tcPr>
            <w:tcW w:w="2977" w:type="dxa"/>
          </w:tcPr>
          <w:p w14:paraId="36FBF243" w14:textId="77777777" w:rsidR="00776E89" w:rsidRDefault="00776E89" w:rsidP="0040429C">
            <w:pPr>
              <w:pStyle w:val="a7"/>
              <w:ind w:left="-105"/>
              <w:rPr>
                <w:b w:val="0"/>
                <w:i/>
                <w:sz w:val="24"/>
                <w:szCs w:val="24"/>
                <w:lang w:val="en-US"/>
              </w:rPr>
            </w:pPr>
            <w:r w:rsidRPr="008D6D95">
              <w:rPr>
                <w:b w:val="0"/>
                <w:i/>
                <w:sz w:val="24"/>
                <w:szCs w:val="24"/>
                <w:lang w:val="ru-RU"/>
              </w:rPr>
              <w:t xml:space="preserve"> </w:t>
            </w:r>
            <w:r w:rsidR="00E94376" w:rsidRPr="00056A2A">
              <w:rPr>
                <w:b w:val="0"/>
                <w:i/>
                <w:sz w:val="24"/>
                <w:szCs w:val="24"/>
              </w:rPr>
              <w:t xml:space="preserve">Кінцевий бенефіціарний </w:t>
            </w:r>
            <w:r>
              <w:rPr>
                <w:b w:val="0"/>
                <w:i/>
                <w:sz w:val="24"/>
                <w:szCs w:val="24"/>
                <w:lang w:val="en-US"/>
              </w:rPr>
              <w:t xml:space="preserve"> </w:t>
            </w:r>
          </w:p>
          <w:p w14:paraId="087F7364" w14:textId="044BCBF5" w:rsidR="00E94376" w:rsidRPr="000B1E6A" w:rsidRDefault="00776E89" w:rsidP="0040429C">
            <w:pPr>
              <w:pStyle w:val="a7"/>
              <w:ind w:left="-105"/>
              <w:rPr>
                <w:b w:val="0"/>
                <w:i/>
                <w:sz w:val="24"/>
                <w:szCs w:val="24"/>
              </w:rPr>
            </w:pPr>
            <w:r>
              <w:rPr>
                <w:b w:val="0"/>
                <w:i/>
                <w:sz w:val="24"/>
                <w:szCs w:val="24"/>
                <w:lang w:val="en-US"/>
              </w:rPr>
              <w:t xml:space="preserve"> </w:t>
            </w:r>
            <w:r w:rsidR="00E94376" w:rsidRPr="00056A2A">
              <w:rPr>
                <w:b w:val="0"/>
                <w:i/>
                <w:sz w:val="24"/>
                <w:szCs w:val="24"/>
              </w:rPr>
              <w:t>власник (контролер)</w:t>
            </w:r>
            <w:r w:rsidR="009E1D5A">
              <w:rPr>
                <w:b w:val="0"/>
                <w:i/>
                <w:sz w:val="24"/>
                <w:szCs w:val="24"/>
              </w:rPr>
              <w:t>*</w:t>
            </w:r>
            <w:r w:rsidR="00991036">
              <w:rPr>
                <w:b w:val="0"/>
                <w:i/>
                <w:sz w:val="24"/>
                <w:szCs w:val="24"/>
              </w:rPr>
              <w:t>:</w:t>
            </w:r>
          </w:p>
        </w:tc>
        <w:tc>
          <w:tcPr>
            <w:tcW w:w="6662" w:type="dxa"/>
          </w:tcPr>
          <w:p w14:paraId="751271B5" w14:textId="77777777" w:rsidR="001B6E38" w:rsidRDefault="001B6E38" w:rsidP="00FF0A55">
            <w:pPr>
              <w:pStyle w:val="a7"/>
              <w:shd w:val="clear" w:color="auto" w:fill="auto"/>
              <w:jc w:val="both"/>
              <w:rPr>
                <w:i/>
                <w:sz w:val="24"/>
                <w:szCs w:val="24"/>
              </w:rPr>
            </w:pPr>
            <w:r w:rsidRPr="001B6E38">
              <w:rPr>
                <w:i/>
                <w:sz w:val="24"/>
                <w:szCs w:val="24"/>
              </w:rPr>
              <w:t>ГАЙДУК ВІТАЛІЙ АНАТОЛІЙОВИЧ</w:t>
            </w:r>
          </w:p>
          <w:p w14:paraId="1A944E30" w14:textId="77777777" w:rsidR="001B6E38" w:rsidRDefault="001B6E38" w:rsidP="00FF0A55">
            <w:pPr>
              <w:pStyle w:val="a7"/>
              <w:shd w:val="clear" w:color="auto" w:fill="auto"/>
              <w:jc w:val="both"/>
              <w:rPr>
                <w:i/>
                <w:sz w:val="24"/>
                <w:szCs w:val="24"/>
              </w:rPr>
            </w:pPr>
            <w:r>
              <w:rPr>
                <w:i/>
                <w:sz w:val="24"/>
                <w:szCs w:val="24"/>
              </w:rPr>
              <w:t>Г</w:t>
            </w:r>
            <w:r w:rsidRPr="001B6E38">
              <w:rPr>
                <w:i/>
                <w:sz w:val="24"/>
                <w:szCs w:val="24"/>
              </w:rPr>
              <w:t>ромадянство: Україна, Україна, 08169, Київська обл., Бучанський р-н, село Стоянка, вул.</w:t>
            </w:r>
            <w:r>
              <w:rPr>
                <w:i/>
                <w:sz w:val="24"/>
                <w:szCs w:val="24"/>
              </w:rPr>
              <w:t xml:space="preserve"> </w:t>
            </w:r>
            <w:r w:rsidRPr="001B6E38">
              <w:rPr>
                <w:i/>
                <w:sz w:val="24"/>
                <w:szCs w:val="24"/>
              </w:rPr>
              <w:t>Східна</w:t>
            </w:r>
          </w:p>
          <w:p w14:paraId="7753C61F" w14:textId="77777777" w:rsidR="001B6E38" w:rsidRDefault="001B6E38" w:rsidP="00FF0A55">
            <w:pPr>
              <w:pStyle w:val="a7"/>
              <w:shd w:val="clear" w:color="auto" w:fill="auto"/>
              <w:jc w:val="both"/>
              <w:rPr>
                <w:i/>
                <w:sz w:val="24"/>
                <w:szCs w:val="24"/>
              </w:rPr>
            </w:pPr>
            <w:r w:rsidRPr="001B6E38">
              <w:rPr>
                <w:i/>
                <w:sz w:val="24"/>
                <w:szCs w:val="24"/>
              </w:rPr>
              <w:t xml:space="preserve">Тип бенефіціарного володіння: Непрямий вирішальний вплив </w:t>
            </w:r>
          </w:p>
          <w:p w14:paraId="1C7A8B69" w14:textId="468855E3" w:rsidR="00E94376" w:rsidRPr="00991036" w:rsidRDefault="001B6E38" w:rsidP="00FF0A55">
            <w:pPr>
              <w:pStyle w:val="a7"/>
              <w:shd w:val="clear" w:color="auto" w:fill="auto"/>
              <w:jc w:val="both"/>
              <w:rPr>
                <w:b w:val="0"/>
                <w:sz w:val="24"/>
                <w:szCs w:val="24"/>
                <w:highlight w:val="yellow"/>
                <w:lang w:val="ru-RU"/>
              </w:rPr>
            </w:pPr>
            <w:r w:rsidRPr="001B6E38">
              <w:rPr>
                <w:i/>
                <w:sz w:val="24"/>
                <w:szCs w:val="24"/>
              </w:rPr>
              <w:t>Відсоток частки статутного капіталу або відсоток права голосу (непрямий вплив): 99.61</w:t>
            </w:r>
          </w:p>
        </w:tc>
      </w:tr>
      <w:tr w:rsidR="00E94376" w:rsidRPr="00037B84" w14:paraId="55A3895A" w14:textId="77777777" w:rsidTr="00430CA4">
        <w:trPr>
          <w:cantSplit/>
          <w:trHeight w:val="381"/>
        </w:trPr>
        <w:tc>
          <w:tcPr>
            <w:tcW w:w="2977" w:type="dxa"/>
          </w:tcPr>
          <w:p w14:paraId="3B07AA8D" w14:textId="6A42CDB1" w:rsidR="00E94376" w:rsidRPr="00056A2A" w:rsidRDefault="00776E89" w:rsidP="00430CA4">
            <w:pPr>
              <w:pStyle w:val="a7"/>
              <w:shd w:val="clear" w:color="auto" w:fill="auto"/>
              <w:ind w:hanging="105"/>
              <w:rPr>
                <w:b w:val="0"/>
                <w:i/>
                <w:sz w:val="24"/>
                <w:szCs w:val="24"/>
              </w:rPr>
            </w:pPr>
            <w:r w:rsidRPr="008D6D95">
              <w:rPr>
                <w:b w:val="0"/>
                <w:i/>
                <w:sz w:val="24"/>
                <w:szCs w:val="24"/>
                <w:lang w:val="ru-RU"/>
              </w:rPr>
              <w:t xml:space="preserve"> </w:t>
            </w:r>
            <w:r w:rsidR="00E94376" w:rsidRPr="00056A2A">
              <w:rPr>
                <w:b w:val="0"/>
                <w:i/>
                <w:sz w:val="24"/>
                <w:szCs w:val="24"/>
              </w:rPr>
              <w:t>Клопотання</w:t>
            </w:r>
          </w:p>
        </w:tc>
        <w:tc>
          <w:tcPr>
            <w:tcW w:w="6662" w:type="dxa"/>
          </w:tcPr>
          <w:p w14:paraId="3026A563" w14:textId="153F56F1" w:rsidR="00E94376" w:rsidRPr="00694D51" w:rsidRDefault="00E94376" w:rsidP="00FF0A55">
            <w:pPr>
              <w:pStyle w:val="a4"/>
              <w:shd w:val="clear" w:color="auto" w:fill="auto"/>
              <w:jc w:val="both"/>
              <w:rPr>
                <w:b/>
                <w:sz w:val="24"/>
                <w:szCs w:val="24"/>
              </w:rPr>
            </w:pPr>
            <w:r w:rsidRPr="00694D51">
              <w:rPr>
                <w:b/>
                <w:i/>
                <w:sz w:val="24"/>
                <w:szCs w:val="24"/>
              </w:rPr>
              <w:t>від</w:t>
            </w:r>
            <w:r w:rsidRPr="009E1D5A">
              <w:rPr>
                <w:b/>
                <w:i/>
                <w:sz w:val="24"/>
                <w:szCs w:val="24"/>
              </w:rPr>
              <w:t xml:space="preserve"> </w:t>
            </w:r>
            <w:r w:rsidR="009E1D5A" w:rsidRPr="009E1D5A">
              <w:rPr>
                <w:b/>
                <w:i/>
                <w:sz w:val="24"/>
                <w:szCs w:val="24"/>
              </w:rPr>
              <w:t>07.07.2025 № 01-099</w:t>
            </w:r>
            <w:r w:rsidR="009E1D5A">
              <w:rPr>
                <w:b/>
                <w:i/>
                <w:sz w:val="24"/>
                <w:szCs w:val="24"/>
              </w:rPr>
              <w:t>,</w:t>
            </w:r>
            <w:r w:rsidR="009E1D5A" w:rsidRPr="009E1D5A">
              <w:rPr>
                <w:b/>
                <w:i/>
                <w:sz w:val="24"/>
                <w:szCs w:val="24"/>
              </w:rPr>
              <w:t xml:space="preserve">  </w:t>
            </w:r>
            <w:r w:rsidR="009E1D5A">
              <w:rPr>
                <w:b/>
                <w:i/>
                <w:sz w:val="24"/>
                <w:szCs w:val="24"/>
              </w:rPr>
              <w:t>від</w:t>
            </w:r>
            <w:r w:rsidR="009E1D5A" w:rsidRPr="009E1D5A">
              <w:rPr>
                <w:b/>
                <w:i/>
                <w:sz w:val="24"/>
                <w:szCs w:val="24"/>
              </w:rPr>
              <w:t xml:space="preserve">  11.09.2025  № 01-099</w:t>
            </w:r>
            <w:r w:rsidR="009E1D5A">
              <w:rPr>
                <w:b/>
                <w:i/>
                <w:sz w:val="24"/>
                <w:szCs w:val="24"/>
              </w:rPr>
              <w:t xml:space="preserve">, </w:t>
            </w:r>
            <w:r w:rsidR="00FD1A64" w:rsidRPr="00FD1A64">
              <w:rPr>
                <w:b/>
                <w:i/>
                <w:sz w:val="24"/>
                <w:szCs w:val="24"/>
              </w:rPr>
              <w:t>від 18.09.2025 № 452056935, від 17.12.2025 № 01-351, від 10.02.2026 № 01-042</w:t>
            </w:r>
          </w:p>
        </w:tc>
      </w:tr>
    </w:tbl>
    <w:p w14:paraId="0CA06CD8" w14:textId="2CCFB8E7" w:rsidR="008A338E" w:rsidRDefault="008A338E">
      <w:pPr>
        <w:spacing w:line="1" w:lineRule="exact"/>
        <w:rPr>
          <w:rFonts w:ascii="Times New Roman" w:hAnsi="Times New Roman" w:cs="Times New Roman"/>
        </w:rPr>
      </w:pPr>
    </w:p>
    <w:p w14:paraId="37F53D07" w14:textId="5632F77B" w:rsidR="00617D3B" w:rsidRDefault="00617D3B">
      <w:pPr>
        <w:spacing w:line="1" w:lineRule="exact"/>
        <w:rPr>
          <w:rFonts w:ascii="Times New Roman" w:hAnsi="Times New Roman" w:cs="Times New Roman"/>
        </w:rPr>
      </w:pPr>
    </w:p>
    <w:p w14:paraId="2927AC3A" w14:textId="77777777" w:rsidR="00991036" w:rsidRPr="00991036" w:rsidRDefault="00991036" w:rsidP="009E1D5A">
      <w:pPr>
        <w:pStyle w:val="a7"/>
        <w:shd w:val="clear" w:color="auto" w:fill="auto"/>
        <w:rPr>
          <w:b w:val="0"/>
          <w:bCs w:val="0"/>
          <w:iCs/>
        </w:rPr>
      </w:pPr>
      <w:r w:rsidRPr="00991036">
        <w:rPr>
          <w:b w:val="0"/>
          <w:bCs w:val="0"/>
        </w:rPr>
        <w:t>*</w:t>
      </w:r>
      <w:r w:rsidRPr="00991036">
        <w:rPr>
          <w:b w:val="0"/>
          <w:bCs w:val="0"/>
          <w:i/>
        </w:rPr>
        <w:t xml:space="preserve"> </w:t>
      </w:r>
      <w:r w:rsidRPr="00991036">
        <w:rPr>
          <w:b w:val="0"/>
          <w:bCs w:val="0"/>
          <w:iCs/>
        </w:rPr>
        <w:t>за даними Єдиного державного реєстру юридичних осіб, фізичних осіб – підприємців та громадських формувань</w:t>
      </w:r>
    </w:p>
    <w:p w14:paraId="40DE094B" w14:textId="77777777" w:rsidR="006A19DF" w:rsidRDefault="006A19DF">
      <w:pPr>
        <w:pStyle w:val="a7"/>
        <w:shd w:val="clear" w:color="auto" w:fill="auto"/>
        <w:ind w:left="353"/>
        <w:rPr>
          <w:sz w:val="24"/>
          <w:szCs w:val="24"/>
        </w:rPr>
      </w:pPr>
    </w:p>
    <w:p w14:paraId="017C4029" w14:textId="2A0DF16F" w:rsidR="008A338E" w:rsidRPr="00037B84" w:rsidRDefault="007B72F8" w:rsidP="00FB4E7A">
      <w:pPr>
        <w:pStyle w:val="a7"/>
        <w:shd w:val="clear" w:color="auto" w:fill="auto"/>
        <w:ind w:firstLine="426"/>
        <w:rPr>
          <w:sz w:val="24"/>
          <w:szCs w:val="24"/>
        </w:rPr>
      </w:pPr>
      <w:r w:rsidRPr="00037B84">
        <w:rPr>
          <w:sz w:val="24"/>
          <w:szCs w:val="24"/>
        </w:rPr>
        <w:t>2. Відомості про земельну ділянку (</w:t>
      </w:r>
      <w:r w:rsidR="00056A2A">
        <w:rPr>
          <w:sz w:val="24"/>
          <w:szCs w:val="24"/>
        </w:rPr>
        <w:t xml:space="preserve">кадастровий </w:t>
      </w:r>
      <w:r w:rsidRPr="00037B84">
        <w:rPr>
          <w:sz w:val="24"/>
          <w:szCs w:val="24"/>
        </w:rPr>
        <w:t xml:space="preserve">№ </w:t>
      </w:r>
      <w:r w:rsidR="00C55118" w:rsidRPr="00E14097">
        <w:rPr>
          <w:sz w:val="24"/>
          <w:szCs w:val="24"/>
        </w:rPr>
        <w:t>8000000000:76:021:0005</w:t>
      </w:r>
      <w:r w:rsidRPr="00037B84">
        <w:rPr>
          <w:sz w:val="24"/>
          <w:szCs w:val="24"/>
        </w:rPr>
        <w:t>)</w:t>
      </w:r>
      <w:r w:rsidR="00880A60">
        <w:rPr>
          <w:sz w:val="24"/>
          <w:szCs w:val="24"/>
        </w:rPr>
        <w:t>.</w:t>
      </w:r>
    </w:p>
    <w:tbl>
      <w:tblPr>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2"/>
        <w:gridCol w:w="6662"/>
      </w:tblGrid>
      <w:tr w:rsidR="008A338E" w:rsidRPr="00037B84" w14:paraId="321C3785" w14:textId="77777777" w:rsidTr="00430CA4">
        <w:trPr>
          <w:trHeight w:val="389"/>
        </w:trPr>
        <w:tc>
          <w:tcPr>
            <w:tcW w:w="2972" w:type="dxa"/>
            <w:shd w:val="clear" w:color="auto" w:fill="FFFFFF"/>
          </w:tcPr>
          <w:p w14:paraId="16B62662" w14:textId="1C80AF88" w:rsidR="008A338E" w:rsidRPr="00037B84" w:rsidRDefault="00776E89">
            <w:pPr>
              <w:pStyle w:val="a4"/>
              <w:shd w:val="clear" w:color="auto" w:fill="auto"/>
              <w:rPr>
                <w:sz w:val="24"/>
                <w:szCs w:val="24"/>
              </w:rPr>
            </w:pPr>
            <w:r w:rsidRPr="002F2D3F">
              <w:rPr>
                <w:i/>
                <w:sz w:val="24"/>
                <w:szCs w:val="24"/>
                <w:lang w:val="ru-RU"/>
              </w:rPr>
              <w:t xml:space="preserve"> </w:t>
            </w:r>
            <w:r w:rsidR="007B72F8" w:rsidRPr="00056A2A">
              <w:rPr>
                <w:i/>
                <w:sz w:val="24"/>
                <w:szCs w:val="24"/>
              </w:rPr>
              <w:t>Місце розташування</w:t>
            </w:r>
            <w:r w:rsidR="007B72F8" w:rsidRPr="00037B84">
              <w:rPr>
                <w:sz w:val="24"/>
                <w:szCs w:val="24"/>
              </w:rPr>
              <w:t xml:space="preserve"> </w:t>
            </w:r>
            <w:r w:rsidR="007B72F8" w:rsidRPr="00FB154C">
              <w:rPr>
                <w:i/>
                <w:sz w:val="18"/>
                <w:szCs w:val="18"/>
              </w:rPr>
              <w:t>(адреса)</w:t>
            </w:r>
          </w:p>
        </w:tc>
        <w:tc>
          <w:tcPr>
            <w:tcW w:w="6662" w:type="dxa"/>
            <w:shd w:val="clear" w:color="auto" w:fill="FFFFFF"/>
          </w:tcPr>
          <w:p w14:paraId="64EB4E00" w14:textId="7F2075B0" w:rsidR="008A338E" w:rsidRPr="006200AE" w:rsidRDefault="00FF0A55" w:rsidP="00C91E5C">
            <w:pPr>
              <w:pStyle w:val="a4"/>
              <w:shd w:val="clear" w:color="auto" w:fill="auto"/>
              <w:spacing w:line="233" w:lineRule="auto"/>
              <w:ind w:left="134"/>
              <w:jc w:val="both"/>
              <w:rPr>
                <w:b/>
                <w:i/>
                <w:sz w:val="24"/>
                <w:szCs w:val="24"/>
              </w:rPr>
            </w:pPr>
            <w:r w:rsidRPr="00E14097">
              <w:rPr>
                <w:b/>
                <w:i/>
                <w:iCs/>
                <w:sz w:val="24"/>
                <w:szCs w:val="24"/>
              </w:rPr>
              <w:t xml:space="preserve">м. Київ, </w:t>
            </w:r>
            <w:r w:rsidR="002B5778" w:rsidRPr="002B5778">
              <w:rPr>
                <w:b/>
                <w:i/>
                <w:sz w:val="24"/>
                <w:szCs w:val="24"/>
                <w:shd w:val="clear" w:color="auto" w:fill="FFFFFF"/>
              </w:rPr>
              <w:t xml:space="preserve">вул. Архітектора Городецького, </w:t>
            </w:r>
            <w:r w:rsidR="00012A73" w:rsidRPr="001423EB">
              <w:rPr>
                <w:b/>
                <w:i/>
                <w:sz w:val="24"/>
                <w:szCs w:val="24"/>
              </w:rPr>
              <w:t>11</w:t>
            </w:r>
            <w:r w:rsidR="00012A73">
              <w:rPr>
                <w:b/>
                <w:i/>
                <w:sz w:val="24"/>
                <w:szCs w:val="24"/>
              </w:rPr>
              <w:t xml:space="preserve">в </w:t>
            </w:r>
            <w:r w:rsidR="002B5778" w:rsidRPr="002B5778">
              <w:rPr>
                <w:b/>
                <w:i/>
                <w:sz w:val="24"/>
                <w:szCs w:val="24"/>
                <w:shd w:val="clear" w:color="auto" w:fill="FFFFFF"/>
              </w:rPr>
              <w:t>у Печерському районі</w:t>
            </w:r>
          </w:p>
        </w:tc>
      </w:tr>
      <w:tr w:rsidR="008A338E" w:rsidRPr="00037B84" w14:paraId="333A0AB7" w14:textId="77777777" w:rsidTr="00E7338E">
        <w:trPr>
          <w:trHeight w:val="317"/>
        </w:trPr>
        <w:tc>
          <w:tcPr>
            <w:tcW w:w="2972" w:type="dxa"/>
            <w:shd w:val="clear" w:color="auto" w:fill="FFFFFF"/>
          </w:tcPr>
          <w:p w14:paraId="7F8ABF7B" w14:textId="17B260E5" w:rsidR="008A338E" w:rsidRPr="00056A2A" w:rsidRDefault="00776E89">
            <w:pPr>
              <w:pStyle w:val="a4"/>
              <w:shd w:val="clear" w:color="auto" w:fill="auto"/>
              <w:rPr>
                <w:i/>
                <w:sz w:val="24"/>
                <w:szCs w:val="24"/>
              </w:rPr>
            </w:pPr>
            <w:r w:rsidRPr="00B11DD4">
              <w:rPr>
                <w:i/>
                <w:sz w:val="24"/>
                <w:szCs w:val="24"/>
                <w:lang w:val="ru-RU"/>
              </w:rPr>
              <w:t xml:space="preserve"> </w:t>
            </w:r>
            <w:r w:rsidR="007B72F8" w:rsidRPr="00056A2A">
              <w:rPr>
                <w:i/>
                <w:sz w:val="24"/>
                <w:szCs w:val="24"/>
              </w:rPr>
              <w:t>Площа</w:t>
            </w:r>
          </w:p>
        </w:tc>
        <w:tc>
          <w:tcPr>
            <w:tcW w:w="6662" w:type="dxa"/>
            <w:shd w:val="clear" w:color="auto" w:fill="FFFFFF"/>
          </w:tcPr>
          <w:p w14:paraId="08E0CD8B" w14:textId="5C0B5CAB" w:rsidR="008A338E" w:rsidRPr="00037B84" w:rsidRDefault="00C55118" w:rsidP="00FF0A55">
            <w:pPr>
              <w:pStyle w:val="a4"/>
              <w:shd w:val="clear" w:color="auto" w:fill="auto"/>
              <w:ind w:left="134"/>
              <w:jc w:val="both"/>
              <w:rPr>
                <w:b/>
                <w:sz w:val="24"/>
                <w:szCs w:val="24"/>
              </w:rPr>
            </w:pPr>
            <w:r w:rsidRPr="00E14097">
              <w:rPr>
                <w:b/>
                <w:i/>
                <w:iCs/>
                <w:sz w:val="24"/>
                <w:szCs w:val="24"/>
              </w:rPr>
              <w:t>0,0821</w:t>
            </w:r>
            <w:r w:rsidRPr="00037B84">
              <w:rPr>
                <w:b/>
                <w:i/>
                <w:iCs/>
                <w:sz w:val="24"/>
                <w:szCs w:val="24"/>
              </w:rPr>
              <w:t xml:space="preserve"> </w:t>
            </w:r>
            <w:r w:rsidRPr="00B6481F">
              <w:rPr>
                <w:b/>
                <w:i/>
                <w:iCs/>
                <w:sz w:val="24"/>
                <w:szCs w:val="24"/>
              </w:rPr>
              <w:t>га</w:t>
            </w:r>
          </w:p>
        </w:tc>
      </w:tr>
      <w:tr w:rsidR="008A338E" w:rsidRPr="00037B84" w14:paraId="4D0D82D3" w14:textId="77777777" w:rsidTr="00430CA4">
        <w:trPr>
          <w:trHeight w:val="575"/>
        </w:trPr>
        <w:tc>
          <w:tcPr>
            <w:tcW w:w="2972" w:type="dxa"/>
            <w:shd w:val="clear" w:color="auto" w:fill="FFFFFF"/>
          </w:tcPr>
          <w:p w14:paraId="54B9D151" w14:textId="07424905" w:rsidR="008A338E" w:rsidRPr="00056A2A" w:rsidRDefault="00776E89" w:rsidP="00D732F1">
            <w:pPr>
              <w:pStyle w:val="a4"/>
              <w:shd w:val="clear" w:color="auto" w:fill="auto"/>
              <w:rPr>
                <w:i/>
                <w:sz w:val="24"/>
                <w:szCs w:val="24"/>
              </w:rPr>
            </w:pPr>
            <w:r>
              <w:rPr>
                <w:i/>
                <w:sz w:val="24"/>
                <w:szCs w:val="24"/>
                <w:lang w:val="en-US"/>
              </w:rPr>
              <w:t xml:space="preserve"> </w:t>
            </w:r>
            <w:r w:rsidR="007B72F8" w:rsidRPr="00056A2A">
              <w:rPr>
                <w:i/>
                <w:sz w:val="24"/>
                <w:szCs w:val="24"/>
              </w:rPr>
              <w:t xml:space="preserve">Вид та термін </w:t>
            </w:r>
            <w:r w:rsidR="00FB154C">
              <w:rPr>
                <w:i/>
                <w:sz w:val="24"/>
                <w:szCs w:val="24"/>
              </w:rPr>
              <w:t>користування</w:t>
            </w:r>
          </w:p>
        </w:tc>
        <w:tc>
          <w:tcPr>
            <w:tcW w:w="6662" w:type="dxa"/>
            <w:shd w:val="clear" w:color="auto" w:fill="FFFFFF"/>
          </w:tcPr>
          <w:p w14:paraId="779FEB29" w14:textId="419B84C1" w:rsidR="008A338E" w:rsidRPr="00123E08" w:rsidRDefault="00CC4E46" w:rsidP="00FF0A55">
            <w:pPr>
              <w:pStyle w:val="a4"/>
              <w:shd w:val="clear" w:color="auto" w:fill="auto"/>
              <w:ind w:left="134"/>
              <w:jc w:val="both"/>
              <w:rPr>
                <w:b/>
                <w:i/>
                <w:sz w:val="24"/>
                <w:szCs w:val="24"/>
              </w:rPr>
            </w:pPr>
            <w:r>
              <w:rPr>
                <w:b/>
                <w:i/>
                <w:sz w:val="24"/>
                <w:szCs w:val="24"/>
              </w:rPr>
              <w:t>о</w:t>
            </w:r>
            <w:r w:rsidR="0091277B">
              <w:rPr>
                <w:b/>
                <w:i/>
                <w:sz w:val="24"/>
                <w:szCs w:val="24"/>
              </w:rPr>
              <w:t xml:space="preserve">ренда на </w:t>
            </w:r>
            <w:r w:rsidR="00C55118">
              <w:rPr>
                <w:b/>
                <w:i/>
                <w:sz w:val="24"/>
                <w:szCs w:val="24"/>
                <w:lang w:val="en-US"/>
              </w:rPr>
              <w:t>10</w:t>
            </w:r>
            <w:r w:rsidR="0091277B" w:rsidRPr="00C55118">
              <w:rPr>
                <w:b/>
                <w:i/>
                <w:color w:val="FF0000"/>
                <w:sz w:val="24"/>
                <w:szCs w:val="24"/>
              </w:rPr>
              <w:t xml:space="preserve"> </w:t>
            </w:r>
            <w:r w:rsidR="0091277B" w:rsidRPr="00B51FA5">
              <w:rPr>
                <w:b/>
                <w:i/>
                <w:sz w:val="24"/>
                <w:szCs w:val="24"/>
              </w:rPr>
              <w:t>років</w:t>
            </w:r>
            <w:r w:rsidR="00B51FA5">
              <w:rPr>
                <w:b/>
                <w:i/>
                <w:sz w:val="24"/>
                <w:szCs w:val="24"/>
              </w:rPr>
              <w:t xml:space="preserve"> </w:t>
            </w:r>
            <w:r>
              <w:rPr>
                <w:b/>
                <w:i/>
                <w:sz w:val="24"/>
                <w:szCs w:val="24"/>
              </w:rPr>
              <w:t>(</w:t>
            </w:r>
            <w:r w:rsidR="006A19DF">
              <w:rPr>
                <w:b/>
                <w:i/>
                <w:sz w:val="24"/>
                <w:szCs w:val="24"/>
              </w:rPr>
              <w:t>поновлення</w:t>
            </w:r>
            <w:r w:rsidR="00B51FA5">
              <w:rPr>
                <w:b/>
                <w:i/>
                <w:sz w:val="24"/>
                <w:szCs w:val="24"/>
              </w:rPr>
              <w:t>)</w:t>
            </w:r>
          </w:p>
        </w:tc>
      </w:tr>
      <w:tr w:rsidR="006764C8" w:rsidRPr="00037B84" w14:paraId="31A0509D" w14:textId="77777777" w:rsidTr="00E7338E">
        <w:trPr>
          <w:trHeight w:val="531"/>
        </w:trPr>
        <w:tc>
          <w:tcPr>
            <w:tcW w:w="2972" w:type="dxa"/>
            <w:shd w:val="clear" w:color="auto" w:fill="FFFFFF"/>
          </w:tcPr>
          <w:p w14:paraId="1AF37BE7" w14:textId="5E4B5805" w:rsidR="006764C8" w:rsidRPr="00056A2A" w:rsidRDefault="007A5002" w:rsidP="007A5002">
            <w:pPr>
              <w:pStyle w:val="a4"/>
              <w:shd w:val="clear" w:color="auto" w:fill="auto"/>
              <w:ind w:left="55"/>
              <w:rPr>
                <w:i/>
                <w:sz w:val="24"/>
                <w:szCs w:val="24"/>
              </w:rPr>
            </w:pPr>
            <w:r w:rsidRPr="007A5002">
              <w:rPr>
                <w:i/>
                <w:sz w:val="24"/>
                <w:szCs w:val="24"/>
              </w:rPr>
              <w:t>Код виду цільового</w:t>
            </w:r>
            <w:r>
              <w:rPr>
                <w:i/>
                <w:sz w:val="24"/>
                <w:szCs w:val="24"/>
              </w:rPr>
              <w:t xml:space="preserve"> </w:t>
            </w:r>
            <w:r w:rsidRPr="007A5002">
              <w:rPr>
                <w:i/>
                <w:sz w:val="24"/>
                <w:szCs w:val="24"/>
              </w:rPr>
              <w:t>призначення</w:t>
            </w:r>
          </w:p>
        </w:tc>
        <w:tc>
          <w:tcPr>
            <w:tcW w:w="6662" w:type="dxa"/>
            <w:shd w:val="clear" w:color="auto" w:fill="FFFFFF"/>
          </w:tcPr>
          <w:p w14:paraId="09E50292" w14:textId="22E28545" w:rsidR="006764C8" w:rsidRPr="00203E6A" w:rsidRDefault="00203E6A" w:rsidP="005769B6">
            <w:pPr>
              <w:pStyle w:val="a4"/>
              <w:shd w:val="clear" w:color="auto" w:fill="auto"/>
              <w:ind w:left="134"/>
              <w:jc w:val="both"/>
              <w:rPr>
                <w:b/>
                <w:i/>
                <w:sz w:val="24"/>
                <w:szCs w:val="24"/>
                <w:highlight w:val="yellow"/>
              </w:rPr>
            </w:pPr>
            <w:r>
              <w:rPr>
                <w:b/>
                <w:i/>
                <w:sz w:val="24"/>
                <w:szCs w:val="24"/>
              </w:rPr>
              <w:t>03.10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000B0B65" w:rsidRPr="00203E6A">
              <w:rPr>
                <w:b/>
                <w:i/>
                <w:sz w:val="24"/>
                <w:szCs w:val="24"/>
              </w:rPr>
              <w:t xml:space="preserve"> (</w:t>
            </w:r>
            <w:r w:rsidR="00C55118" w:rsidRPr="00203E6A">
              <w:rPr>
                <w:b/>
                <w:i/>
                <w:sz w:val="24"/>
                <w:szCs w:val="24"/>
              </w:rPr>
              <w:t>для експлуатації та обслуговування адміністративного будинку</w:t>
            </w:r>
            <w:r w:rsidR="000B0B65" w:rsidRPr="00203E6A">
              <w:rPr>
                <w:b/>
                <w:i/>
                <w:sz w:val="24"/>
                <w:szCs w:val="24"/>
              </w:rPr>
              <w:t>)</w:t>
            </w:r>
          </w:p>
        </w:tc>
      </w:tr>
      <w:tr w:rsidR="006764C8" w:rsidRPr="00037B84" w14:paraId="3D299986" w14:textId="77777777" w:rsidTr="00430CA4">
        <w:trPr>
          <w:trHeight w:val="671"/>
        </w:trPr>
        <w:tc>
          <w:tcPr>
            <w:tcW w:w="2972" w:type="dxa"/>
            <w:shd w:val="clear" w:color="auto" w:fill="FFFFFF"/>
          </w:tcPr>
          <w:p w14:paraId="758CF868" w14:textId="77777777" w:rsidR="00776E89" w:rsidRPr="00776E89" w:rsidRDefault="00776E89" w:rsidP="006764C8">
            <w:pPr>
              <w:pStyle w:val="1"/>
              <w:shd w:val="clear" w:color="auto" w:fill="auto"/>
              <w:spacing w:line="202" w:lineRule="auto"/>
              <w:rPr>
                <w:iCs w:val="0"/>
                <w:sz w:val="24"/>
                <w:szCs w:val="24"/>
                <w:lang w:val="ru-RU"/>
              </w:rPr>
            </w:pPr>
            <w:r w:rsidRPr="00203E6A">
              <w:rPr>
                <w:iCs w:val="0"/>
                <w:sz w:val="24"/>
                <w:szCs w:val="24"/>
              </w:rPr>
              <w:t xml:space="preserve"> </w:t>
            </w:r>
            <w:r w:rsidR="006764C8" w:rsidRPr="00056A2A">
              <w:rPr>
                <w:iCs w:val="0"/>
                <w:sz w:val="24"/>
                <w:szCs w:val="24"/>
              </w:rPr>
              <w:t xml:space="preserve">Нормативна грошова </w:t>
            </w:r>
            <w:r w:rsidRPr="00776E89">
              <w:rPr>
                <w:iCs w:val="0"/>
                <w:sz w:val="24"/>
                <w:szCs w:val="24"/>
                <w:lang w:val="ru-RU"/>
              </w:rPr>
              <w:t xml:space="preserve"> </w:t>
            </w:r>
          </w:p>
          <w:p w14:paraId="39B39DC6" w14:textId="3C229BDA" w:rsidR="006764C8" w:rsidRPr="00056A2A" w:rsidRDefault="00776E89" w:rsidP="006764C8">
            <w:pPr>
              <w:pStyle w:val="1"/>
              <w:shd w:val="clear" w:color="auto" w:fill="auto"/>
              <w:spacing w:line="202" w:lineRule="auto"/>
              <w:rPr>
                <w:iCs w:val="0"/>
                <w:sz w:val="24"/>
                <w:szCs w:val="24"/>
              </w:rPr>
            </w:pPr>
            <w:r w:rsidRPr="00776E89">
              <w:rPr>
                <w:iCs w:val="0"/>
                <w:sz w:val="24"/>
                <w:szCs w:val="24"/>
                <w:lang w:val="ru-RU"/>
              </w:rPr>
              <w:t xml:space="preserve"> </w:t>
            </w:r>
            <w:r w:rsidR="006764C8" w:rsidRPr="00056A2A">
              <w:rPr>
                <w:iCs w:val="0"/>
                <w:sz w:val="24"/>
                <w:szCs w:val="24"/>
              </w:rPr>
              <w:t xml:space="preserve">оцінка </w:t>
            </w:r>
          </w:p>
          <w:p w14:paraId="435422E1" w14:textId="5479AF50" w:rsidR="006764C8" w:rsidRPr="00FB154C" w:rsidRDefault="00776E89" w:rsidP="00056A2A">
            <w:pPr>
              <w:pStyle w:val="1"/>
              <w:shd w:val="clear" w:color="auto" w:fill="auto"/>
              <w:spacing w:line="202" w:lineRule="auto"/>
              <w:rPr>
                <w:sz w:val="24"/>
                <w:szCs w:val="24"/>
              </w:rPr>
            </w:pPr>
            <w:r w:rsidRPr="00776E89">
              <w:rPr>
                <w:i w:val="0"/>
                <w:iCs w:val="0"/>
                <w:sz w:val="18"/>
                <w:szCs w:val="18"/>
                <w:lang w:val="ru-RU"/>
              </w:rPr>
              <w:t xml:space="preserve"> </w:t>
            </w:r>
            <w:r w:rsidR="006764C8" w:rsidRPr="00FB154C">
              <w:rPr>
                <w:iCs w:val="0"/>
                <w:sz w:val="18"/>
                <w:szCs w:val="18"/>
              </w:rPr>
              <w:t>(за поперед</w:t>
            </w:r>
            <w:r w:rsidR="00056A2A" w:rsidRPr="00FB154C">
              <w:rPr>
                <w:iCs w:val="0"/>
                <w:sz w:val="18"/>
                <w:szCs w:val="18"/>
              </w:rPr>
              <w:t>нім</w:t>
            </w:r>
            <w:r w:rsidR="006764C8" w:rsidRPr="00FB154C">
              <w:rPr>
                <w:iCs w:val="0"/>
                <w:sz w:val="18"/>
                <w:szCs w:val="18"/>
              </w:rPr>
              <w:t xml:space="preserve"> розрахунком*)</w:t>
            </w:r>
          </w:p>
        </w:tc>
        <w:tc>
          <w:tcPr>
            <w:tcW w:w="6662" w:type="dxa"/>
            <w:shd w:val="clear" w:color="auto" w:fill="FFFFFF"/>
          </w:tcPr>
          <w:p w14:paraId="3CB8667F" w14:textId="2A66E8E9" w:rsidR="006D7E33" w:rsidRPr="0033417F" w:rsidRDefault="004E5D37" w:rsidP="00FF0A55">
            <w:pPr>
              <w:pStyle w:val="a4"/>
              <w:shd w:val="clear" w:color="auto" w:fill="auto"/>
              <w:ind w:left="134"/>
              <w:jc w:val="both"/>
              <w:rPr>
                <w:b/>
                <w:i/>
                <w:sz w:val="24"/>
                <w:szCs w:val="24"/>
                <w:lang w:val="en-US"/>
              </w:rPr>
            </w:pPr>
            <w:r>
              <w:rPr>
                <w:b/>
                <w:i/>
                <w:sz w:val="24"/>
                <w:szCs w:val="24"/>
                <w:shd w:val="clear" w:color="auto" w:fill="FFFFFF"/>
              </w:rPr>
              <w:t>29 397 893,23 грн</w:t>
            </w:r>
          </w:p>
          <w:p w14:paraId="0DCAEE6E" w14:textId="34CABE9E" w:rsidR="006D7E33" w:rsidRPr="00056A2A" w:rsidRDefault="006D7E33" w:rsidP="00FF0A55">
            <w:pPr>
              <w:pStyle w:val="a4"/>
              <w:shd w:val="clear" w:color="auto" w:fill="auto"/>
              <w:ind w:left="134"/>
              <w:jc w:val="both"/>
              <w:rPr>
                <w:b/>
                <w:sz w:val="24"/>
                <w:szCs w:val="24"/>
                <w:highlight w:val="yellow"/>
              </w:rPr>
            </w:pPr>
          </w:p>
        </w:tc>
      </w:tr>
    </w:tbl>
    <w:p w14:paraId="1EE201F4" w14:textId="534BA03A" w:rsidR="008A338E" w:rsidRPr="00553E8C" w:rsidRDefault="0049406D" w:rsidP="00603291">
      <w:pPr>
        <w:pStyle w:val="a4"/>
        <w:shd w:val="clear" w:color="auto" w:fill="auto"/>
        <w:spacing w:after="100" w:line="269" w:lineRule="auto"/>
        <w:jc w:val="both"/>
        <w:rPr>
          <w:sz w:val="18"/>
          <w:szCs w:val="18"/>
        </w:rPr>
      </w:pPr>
      <w:r w:rsidRPr="00553E8C">
        <w:rPr>
          <w:sz w:val="18"/>
          <w:szCs w:val="18"/>
        </w:rPr>
        <w:t>*</w:t>
      </w:r>
      <w:r w:rsidR="006A19DF" w:rsidRPr="006A19DF">
        <w:rPr>
          <w:sz w:val="18"/>
          <w:szCs w:val="18"/>
        </w:rPr>
        <w:t xml:space="preserve"> </w:t>
      </w:r>
      <w:r w:rsidR="006A19DF" w:rsidRPr="00553E8C">
        <w:rPr>
          <w:sz w:val="18"/>
          <w:szCs w:val="18"/>
        </w:rPr>
        <w:t xml:space="preserve">Наведені розрахунки </w:t>
      </w:r>
      <w:r w:rsidR="006A19DF">
        <w:rPr>
          <w:sz w:val="18"/>
          <w:szCs w:val="18"/>
        </w:rPr>
        <w:t>НГО</w:t>
      </w:r>
      <w:r w:rsidR="006A19DF" w:rsidRPr="00553E8C">
        <w:rPr>
          <w:sz w:val="18"/>
          <w:szCs w:val="18"/>
        </w:rPr>
        <w:t xml:space="preserve"> не є остаточними і будуть уточнені відповідно до вимог законодавства при </w:t>
      </w:r>
      <w:r w:rsidR="006A19DF">
        <w:rPr>
          <w:sz w:val="18"/>
          <w:szCs w:val="18"/>
        </w:rPr>
        <w:t xml:space="preserve">оформленні </w:t>
      </w:r>
      <w:r w:rsidR="006A19DF" w:rsidRPr="00553E8C">
        <w:rPr>
          <w:sz w:val="18"/>
          <w:szCs w:val="18"/>
        </w:rPr>
        <w:t>прав</w:t>
      </w:r>
      <w:r w:rsidR="006A19DF">
        <w:rPr>
          <w:sz w:val="18"/>
          <w:szCs w:val="18"/>
        </w:rPr>
        <w:t>а</w:t>
      </w:r>
      <w:r w:rsidR="006A19DF" w:rsidRPr="00553E8C">
        <w:rPr>
          <w:sz w:val="18"/>
          <w:szCs w:val="18"/>
        </w:rPr>
        <w:t xml:space="preserve"> на зем</w:t>
      </w:r>
      <w:r w:rsidR="006A19DF">
        <w:rPr>
          <w:sz w:val="18"/>
          <w:szCs w:val="18"/>
        </w:rPr>
        <w:t>ельну ділянку</w:t>
      </w:r>
      <w:r w:rsidR="006A19DF" w:rsidRPr="00553E8C">
        <w:rPr>
          <w:sz w:val="18"/>
          <w:szCs w:val="18"/>
        </w:rPr>
        <w:t>.</w:t>
      </w:r>
    </w:p>
    <w:p w14:paraId="5F719EF1" w14:textId="2D5B5AED" w:rsidR="008A338E" w:rsidRPr="00037B84" w:rsidRDefault="007B72F8" w:rsidP="00772C24">
      <w:pPr>
        <w:pStyle w:val="1"/>
        <w:shd w:val="clear" w:color="auto" w:fill="auto"/>
        <w:ind w:firstLine="426"/>
        <w:jc w:val="both"/>
        <w:rPr>
          <w:sz w:val="24"/>
          <w:szCs w:val="24"/>
        </w:rPr>
      </w:pPr>
      <w:r w:rsidRPr="00037B84">
        <w:rPr>
          <w:b/>
          <w:bCs/>
          <w:i w:val="0"/>
          <w:iCs w:val="0"/>
          <w:sz w:val="24"/>
          <w:szCs w:val="24"/>
        </w:rPr>
        <w:t>3. Обґрунтування прийняття рішення</w:t>
      </w:r>
      <w:r w:rsidR="00880A60">
        <w:rPr>
          <w:b/>
          <w:bCs/>
          <w:i w:val="0"/>
          <w:iCs w:val="0"/>
          <w:sz w:val="24"/>
          <w:szCs w:val="24"/>
        </w:rPr>
        <w:t>.</w:t>
      </w:r>
    </w:p>
    <w:p w14:paraId="509D551C" w14:textId="7F481039" w:rsidR="006A19DF" w:rsidRPr="00772C24" w:rsidRDefault="006A19DF" w:rsidP="00991036">
      <w:pPr>
        <w:pStyle w:val="af1"/>
        <w:ind w:firstLine="426"/>
        <w:jc w:val="both"/>
        <w:rPr>
          <w:rFonts w:ascii="Times New Roman" w:hAnsi="Times New Roman" w:cs="Times New Roman"/>
          <w:i/>
        </w:rPr>
      </w:pPr>
      <w:r w:rsidRPr="00772C24">
        <w:rPr>
          <w:rFonts w:ascii="Times New Roman" w:hAnsi="Times New Roman" w:cs="Times New Roman"/>
        </w:rPr>
        <w:t xml:space="preserve">Розглянувши звернення зацікавленої особи, відповідно до Земельного кодексу України, </w:t>
      </w:r>
      <w:r w:rsidR="004F3031" w:rsidRPr="004F3031">
        <w:rPr>
          <w:rFonts w:ascii="Times New Roman" w:hAnsi="Times New Roman" w:cs="Times New Roman"/>
        </w:rPr>
        <w:t>абзацу четвертого розділу ІХ «Перехідні положення»</w:t>
      </w:r>
      <w:r w:rsidR="004F3031" w:rsidRPr="008D6D95">
        <w:rPr>
          <w:rFonts w:ascii="Times New Roman" w:hAnsi="Times New Roman" w:cs="Times New Roman"/>
        </w:rPr>
        <w:t xml:space="preserve"> </w:t>
      </w:r>
      <w:r w:rsidRPr="00772C24">
        <w:rPr>
          <w:rFonts w:ascii="Times New Roman" w:hAnsi="Times New Roman" w:cs="Times New Roman"/>
        </w:rPr>
        <w:t>Закону України «Про оренду землі» та Порядку набуття прав на землю із земель комунальної</w:t>
      </w:r>
      <w:r w:rsidR="00991036">
        <w:rPr>
          <w:rFonts w:ascii="Times New Roman" w:hAnsi="Times New Roman" w:cs="Times New Roman"/>
        </w:rPr>
        <w:t xml:space="preserve"> </w:t>
      </w:r>
      <w:r w:rsidRPr="00772C24">
        <w:rPr>
          <w:rFonts w:ascii="Times New Roman" w:hAnsi="Times New Roman" w:cs="Times New Roman"/>
        </w:rPr>
        <w:t>власності у місті Києві, затвердженого рішенням Київської міської ради від 20</w:t>
      </w:r>
      <w:r w:rsidR="001B1510" w:rsidRPr="00772C24">
        <w:rPr>
          <w:rFonts w:ascii="Times New Roman" w:hAnsi="Times New Roman" w:cs="Times New Roman"/>
        </w:rPr>
        <w:t>.04.</w:t>
      </w:r>
      <w:r w:rsidRPr="00772C24">
        <w:rPr>
          <w:rFonts w:ascii="Times New Roman" w:hAnsi="Times New Roman" w:cs="Times New Roman"/>
        </w:rPr>
        <w:t>2017</w:t>
      </w:r>
      <w:r w:rsidR="00B312AA">
        <w:rPr>
          <w:rFonts w:ascii="Times New Roman" w:hAnsi="Times New Roman" w:cs="Times New Roman"/>
        </w:rPr>
        <w:t xml:space="preserve"> </w:t>
      </w:r>
      <w:r w:rsidRPr="00772C24">
        <w:rPr>
          <w:rFonts w:ascii="Times New Roman" w:hAnsi="Times New Roman" w:cs="Times New Roman"/>
        </w:rPr>
        <w:t>№ 241/2463, Департаментом земельних ресурсів виконавчого органу Київської міської ради (Київської міської державної адміністрації) розроблено цей проєкт рішення.</w:t>
      </w:r>
    </w:p>
    <w:p w14:paraId="54A31108" w14:textId="77777777" w:rsidR="006A19DF" w:rsidRPr="00772C24" w:rsidRDefault="006A19DF" w:rsidP="00772C24">
      <w:pPr>
        <w:pStyle w:val="1"/>
        <w:shd w:val="clear" w:color="auto" w:fill="auto"/>
        <w:ind w:firstLine="567"/>
        <w:jc w:val="both"/>
        <w:rPr>
          <w:i w:val="0"/>
          <w:sz w:val="24"/>
          <w:szCs w:val="24"/>
        </w:rPr>
      </w:pPr>
    </w:p>
    <w:p w14:paraId="1152F837" w14:textId="3ED6E1D9" w:rsidR="00823CCF" w:rsidRPr="00553E8C" w:rsidRDefault="00823CCF" w:rsidP="00664F25">
      <w:pPr>
        <w:pStyle w:val="1"/>
        <w:shd w:val="clear" w:color="auto" w:fill="auto"/>
        <w:ind w:firstLine="440"/>
        <w:jc w:val="both"/>
        <w:rPr>
          <w:i w:val="0"/>
          <w:sz w:val="24"/>
          <w:szCs w:val="24"/>
        </w:rPr>
      </w:pPr>
      <w:r w:rsidRPr="00553E8C">
        <w:rPr>
          <w:b/>
          <w:bCs/>
          <w:i w:val="0"/>
          <w:sz w:val="24"/>
          <w:szCs w:val="24"/>
        </w:rPr>
        <w:t>4. Мета прийняття рішення.</w:t>
      </w:r>
    </w:p>
    <w:p w14:paraId="3E19F480" w14:textId="7CEB21A0" w:rsidR="00B51FA5" w:rsidRPr="001121A7" w:rsidRDefault="00823CCF" w:rsidP="00664F25">
      <w:pPr>
        <w:pStyle w:val="1"/>
        <w:shd w:val="clear" w:color="auto" w:fill="auto"/>
        <w:ind w:firstLine="440"/>
        <w:jc w:val="both"/>
        <w:rPr>
          <w:i w:val="0"/>
          <w:sz w:val="24"/>
          <w:szCs w:val="24"/>
        </w:rPr>
      </w:pPr>
      <w:r w:rsidRPr="00037B84">
        <w:rPr>
          <w:i w:val="0"/>
          <w:sz w:val="24"/>
          <w:szCs w:val="24"/>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265628AC" w14:textId="77777777" w:rsidR="00FC32B6" w:rsidRDefault="00FC32B6" w:rsidP="00E77A9B">
      <w:pPr>
        <w:pStyle w:val="a7"/>
        <w:shd w:val="clear" w:color="auto" w:fill="auto"/>
        <w:ind w:right="283" w:firstLine="440"/>
        <w:rPr>
          <w:sz w:val="24"/>
          <w:szCs w:val="24"/>
        </w:rPr>
      </w:pPr>
    </w:p>
    <w:p w14:paraId="501CD929" w14:textId="77777777" w:rsidR="00F16112" w:rsidRDefault="00F16112" w:rsidP="00FC32B6">
      <w:pPr>
        <w:pStyle w:val="a7"/>
        <w:shd w:val="clear" w:color="auto" w:fill="auto"/>
        <w:ind w:right="283" w:firstLine="440"/>
        <w:rPr>
          <w:sz w:val="24"/>
          <w:szCs w:val="24"/>
        </w:rPr>
      </w:pPr>
    </w:p>
    <w:p w14:paraId="270AC128" w14:textId="34E1A8FE" w:rsidR="00823CCF" w:rsidRPr="00037B84" w:rsidRDefault="00823CCF" w:rsidP="00FC32B6">
      <w:pPr>
        <w:pStyle w:val="a7"/>
        <w:shd w:val="clear" w:color="auto" w:fill="auto"/>
        <w:ind w:right="283" w:firstLine="440"/>
        <w:rPr>
          <w:sz w:val="24"/>
          <w:szCs w:val="24"/>
        </w:rPr>
      </w:pPr>
      <w:r w:rsidRPr="00037B84">
        <w:rPr>
          <w:sz w:val="24"/>
          <w:szCs w:val="24"/>
        </w:rPr>
        <w:t>5. О</w:t>
      </w:r>
      <w:r w:rsidR="00FC32B6">
        <w:rPr>
          <w:sz w:val="24"/>
          <w:szCs w:val="24"/>
        </w:rPr>
        <w:t>собливі характеристики ділянки.</w:t>
      </w:r>
    </w:p>
    <w:tbl>
      <w:tblPr>
        <w:tblStyle w:val="a8"/>
        <w:tblW w:w="9634" w:type="dxa"/>
        <w:tblLook w:val="04A0" w:firstRow="1" w:lastRow="0" w:firstColumn="1" w:lastColumn="0" w:noHBand="0" w:noVBand="1"/>
      </w:tblPr>
      <w:tblGrid>
        <w:gridCol w:w="2972"/>
        <w:gridCol w:w="6662"/>
      </w:tblGrid>
      <w:tr w:rsidR="00823CCF" w:rsidRPr="00037B84" w14:paraId="3425DFB0" w14:textId="77777777" w:rsidTr="00B312AA">
        <w:trPr>
          <w:cantSplit/>
          <w:trHeight w:val="2106"/>
        </w:trPr>
        <w:tc>
          <w:tcPr>
            <w:tcW w:w="2972" w:type="dxa"/>
          </w:tcPr>
          <w:p w14:paraId="09EACFBD" w14:textId="77777777" w:rsidR="00776E89" w:rsidRPr="00776E89" w:rsidRDefault="00776E89" w:rsidP="00430CA4">
            <w:pPr>
              <w:pStyle w:val="a7"/>
              <w:shd w:val="clear" w:color="auto" w:fill="auto"/>
              <w:ind w:left="-120"/>
              <w:rPr>
                <w:b w:val="0"/>
                <w:i/>
                <w:sz w:val="24"/>
                <w:szCs w:val="24"/>
                <w:lang w:val="ru-RU"/>
              </w:rPr>
            </w:pPr>
            <w:r w:rsidRPr="00776E89">
              <w:rPr>
                <w:b w:val="0"/>
                <w:i/>
                <w:sz w:val="24"/>
                <w:szCs w:val="24"/>
                <w:lang w:val="ru-RU"/>
              </w:rPr>
              <w:t xml:space="preserve"> </w:t>
            </w:r>
            <w:r w:rsidR="00823CCF" w:rsidRPr="00037B84">
              <w:rPr>
                <w:b w:val="0"/>
                <w:i/>
                <w:sz w:val="24"/>
                <w:szCs w:val="24"/>
              </w:rPr>
              <w:t xml:space="preserve">Наявність будівель і </w:t>
            </w:r>
            <w:r w:rsidRPr="00776E89">
              <w:rPr>
                <w:b w:val="0"/>
                <w:i/>
                <w:sz w:val="24"/>
                <w:szCs w:val="24"/>
                <w:lang w:val="ru-RU"/>
              </w:rPr>
              <w:t xml:space="preserve"> </w:t>
            </w:r>
          </w:p>
          <w:p w14:paraId="62A0DDEA" w14:textId="328758BA" w:rsidR="00823CCF" w:rsidRPr="00037B84" w:rsidRDefault="00776E89" w:rsidP="00430CA4">
            <w:pPr>
              <w:pStyle w:val="a7"/>
              <w:shd w:val="clear" w:color="auto" w:fill="auto"/>
              <w:ind w:left="-120"/>
              <w:rPr>
                <w:b w:val="0"/>
                <w:i/>
                <w:sz w:val="24"/>
                <w:szCs w:val="24"/>
              </w:rPr>
            </w:pPr>
            <w:r w:rsidRPr="00776E89">
              <w:rPr>
                <w:b w:val="0"/>
                <w:i/>
                <w:sz w:val="24"/>
                <w:szCs w:val="24"/>
                <w:lang w:val="ru-RU"/>
              </w:rPr>
              <w:t xml:space="preserve"> </w:t>
            </w:r>
            <w:r w:rsidR="00823CCF" w:rsidRPr="00037B84">
              <w:rPr>
                <w:b w:val="0"/>
                <w:i/>
                <w:sz w:val="24"/>
                <w:szCs w:val="24"/>
              </w:rPr>
              <w:t>споруд на ділянці:</w:t>
            </w:r>
          </w:p>
        </w:tc>
        <w:tc>
          <w:tcPr>
            <w:tcW w:w="6662" w:type="dxa"/>
          </w:tcPr>
          <w:p w14:paraId="2E3AF910" w14:textId="1CB4FCF0" w:rsidR="00FF0A55" w:rsidRPr="00CC1E86" w:rsidRDefault="00294DA9" w:rsidP="00B455FE">
            <w:pPr>
              <w:pStyle w:val="a7"/>
              <w:shd w:val="clear" w:color="auto" w:fill="auto"/>
              <w:jc w:val="both"/>
              <w:rPr>
                <w:b w:val="0"/>
                <w:bCs w:val="0"/>
                <w:i/>
                <w:sz w:val="24"/>
                <w:szCs w:val="24"/>
              </w:rPr>
            </w:pPr>
            <w:r w:rsidRPr="00294DA9">
              <w:rPr>
                <w:b w:val="0"/>
                <w:bCs w:val="0"/>
                <w:i/>
                <w:sz w:val="24"/>
                <w:szCs w:val="24"/>
              </w:rPr>
              <w:t>Земельна ділянка забудована.</w:t>
            </w:r>
            <w:r w:rsidR="000239B0">
              <w:rPr>
                <w:b w:val="0"/>
                <w:bCs w:val="0"/>
                <w:i/>
                <w:sz w:val="24"/>
                <w:szCs w:val="24"/>
              </w:rPr>
              <w:t xml:space="preserve"> </w:t>
            </w:r>
            <w:r w:rsidR="00D64435">
              <w:rPr>
                <w:b w:val="0"/>
                <w:bCs w:val="0"/>
                <w:i/>
                <w:sz w:val="24"/>
                <w:szCs w:val="24"/>
              </w:rPr>
              <w:t>За результатами обстеження встановлено, що н</w:t>
            </w:r>
            <w:r w:rsidRPr="00294DA9">
              <w:rPr>
                <w:b w:val="0"/>
                <w:bCs w:val="0"/>
                <w:i/>
                <w:sz w:val="24"/>
                <w:szCs w:val="24"/>
              </w:rPr>
              <w:t>а</w:t>
            </w:r>
            <w:r w:rsidR="00D64435">
              <w:rPr>
                <w:b w:val="0"/>
                <w:bCs w:val="0"/>
                <w:i/>
                <w:sz w:val="24"/>
                <w:szCs w:val="24"/>
              </w:rPr>
              <w:t xml:space="preserve"> вищевказаній земельній ділянці з кадастровим номером 8000000000:76:021:0005</w:t>
            </w:r>
            <w:r w:rsidRPr="00294DA9">
              <w:rPr>
                <w:b w:val="0"/>
                <w:bCs w:val="0"/>
                <w:i/>
                <w:sz w:val="24"/>
                <w:szCs w:val="24"/>
              </w:rPr>
              <w:t xml:space="preserve"> </w:t>
            </w:r>
            <w:r w:rsidR="00D64435">
              <w:rPr>
                <w:b w:val="0"/>
                <w:bCs w:val="0"/>
                <w:i/>
                <w:sz w:val="24"/>
                <w:szCs w:val="24"/>
              </w:rPr>
              <w:t>розміщено</w:t>
            </w:r>
            <w:r w:rsidRPr="00294DA9">
              <w:rPr>
                <w:b w:val="0"/>
                <w:bCs w:val="0"/>
                <w:i/>
                <w:sz w:val="24"/>
                <w:szCs w:val="24"/>
              </w:rPr>
              <w:t xml:space="preserve"> 3-5 поверхов</w:t>
            </w:r>
            <w:r w:rsidR="00D64435">
              <w:rPr>
                <w:b w:val="0"/>
                <w:bCs w:val="0"/>
                <w:i/>
                <w:sz w:val="24"/>
                <w:szCs w:val="24"/>
              </w:rPr>
              <w:t>ий</w:t>
            </w:r>
            <w:r w:rsidRPr="00294DA9">
              <w:rPr>
                <w:b w:val="0"/>
                <w:bCs w:val="0"/>
                <w:i/>
                <w:sz w:val="24"/>
                <w:szCs w:val="24"/>
              </w:rPr>
              <w:t xml:space="preserve"> адміністративн</w:t>
            </w:r>
            <w:r w:rsidR="00D64435">
              <w:rPr>
                <w:b w:val="0"/>
                <w:bCs w:val="0"/>
                <w:i/>
                <w:sz w:val="24"/>
                <w:szCs w:val="24"/>
              </w:rPr>
              <w:t>ий</w:t>
            </w:r>
            <w:r w:rsidRPr="00294DA9">
              <w:rPr>
                <w:b w:val="0"/>
                <w:bCs w:val="0"/>
                <w:i/>
                <w:sz w:val="24"/>
                <w:szCs w:val="24"/>
              </w:rPr>
              <w:t xml:space="preserve"> буд</w:t>
            </w:r>
            <w:r w:rsidR="00D64435">
              <w:rPr>
                <w:b w:val="0"/>
                <w:bCs w:val="0"/>
                <w:i/>
                <w:sz w:val="24"/>
                <w:szCs w:val="24"/>
              </w:rPr>
              <w:t>инок</w:t>
            </w:r>
            <w:r w:rsidR="00ED7788">
              <w:rPr>
                <w:b w:val="0"/>
                <w:bCs w:val="0"/>
                <w:i/>
                <w:sz w:val="24"/>
                <w:szCs w:val="24"/>
              </w:rPr>
              <w:t xml:space="preserve"> </w:t>
            </w:r>
            <w:r w:rsidR="00FF0A55" w:rsidRPr="00CC1E86">
              <w:rPr>
                <w:b w:val="0"/>
                <w:bCs w:val="0"/>
                <w:i/>
                <w:sz w:val="24"/>
                <w:szCs w:val="24"/>
              </w:rPr>
              <w:t>(</w:t>
            </w:r>
            <w:r w:rsidR="00FF0A55" w:rsidRPr="00294DA9">
              <w:rPr>
                <w:b w:val="0"/>
                <w:bCs w:val="0"/>
                <w:i/>
                <w:sz w:val="24"/>
                <w:szCs w:val="24"/>
              </w:rPr>
              <w:t xml:space="preserve">акт обстеження </w:t>
            </w:r>
            <w:r w:rsidR="007A5002" w:rsidRPr="00294DA9">
              <w:rPr>
                <w:b w:val="0"/>
                <w:bCs w:val="0"/>
                <w:i/>
                <w:sz w:val="24"/>
                <w:szCs w:val="24"/>
              </w:rPr>
              <w:t>земельн</w:t>
            </w:r>
            <w:r w:rsidR="000239B0">
              <w:rPr>
                <w:b w:val="0"/>
                <w:bCs w:val="0"/>
                <w:i/>
                <w:sz w:val="24"/>
                <w:szCs w:val="24"/>
              </w:rPr>
              <w:t>их</w:t>
            </w:r>
            <w:r w:rsidR="007A5002" w:rsidRPr="00294DA9">
              <w:rPr>
                <w:b w:val="0"/>
                <w:bCs w:val="0"/>
                <w:i/>
                <w:sz w:val="24"/>
                <w:szCs w:val="24"/>
              </w:rPr>
              <w:t xml:space="preserve"> ділян</w:t>
            </w:r>
            <w:r w:rsidR="000239B0">
              <w:rPr>
                <w:b w:val="0"/>
                <w:bCs w:val="0"/>
                <w:i/>
                <w:sz w:val="24"/>
                <w:szCs w:val="24"/>
              </w:rPr>
              <w:t>о</w:t>
            </w:r>
            <w:r w:rsidR="007A5002" w:rsidRPr="00294DA9">
              <w:rPr>
                <w:b w:val="0"/>
                <w:bCs w:val="0"/>
                <w:i/>
                <w:sz w:val="24"/>
                <w:szCs w:val="24"/>
              </w:rPr>
              <w:t xml:space="preserve">к </w:t>
            </w:r>
            <w:r w:rsidR="00FF0A55" w:rsidRPr="00294DA9">
              <w:rPr>
                <w:b w:val="0"/>
                <w:bCs w:val="0"/>
                <w:i/>
                <w:sz w:val="24"/>
                <w:szCs w:val="24"/>
              </w:rPr>
              <w:t>від</w:t>
            </w:r>
            <w:r w:rsidR="00ED7788">
              <w:rPr>
                <w:b w:val="0"/>
                <w:bCs w:val="0"/>
                <w:i/>
                <w:sz w:val="24"/>
                <w:szCs w:val="24"/>
              </w:rPr>
              <w:t xml:space="preserve"> </w:t>
            </w:r>
            <w:r w:rsidRPr="00294DA9">
              <w:rPr>
                <w:b w:val="0"/>
                <w:bCs w:val="0"/>
                <w:i/>
                <w:sz w:val="24"/>
                <w:szCs w:val="24"/>
              </w:rPr>
              <w:t xml:space="preserve">11.03.2026 </w:t>
            </w:r>
            <w:r w:rsidR="00FF0A55" w:rsidRPr="00294DA9">
              <w:rPr>
                <w:b w:val="0"/>
                <w:bCs w:val="0"/>
                <w:i/>
                <w:sz w:val="24"/>
                <w:szCs w:val="24"/>
              </w:rPr>
              <w:t>№</w:t>
            </w:r>
            <w:r w:rsidR="00FF0A55" w:rsidRPr="00CC1E86">
              <w:rPr>
                <w:b w:val="0"/>
                <w:bCs w:val="0"/>
                <w:i/>
                <w:sz w:val="24"/>
                <w:szCs w:val="24"/>
              </w:rPr>
              <w:t xml:space="preserve"> </w:t>
            </w:r>
            <w:r w:rsidRPr="00CC1E86">
              <w:rPr>
                <w:b w:val="0"/>
                <w:bCs w:val="0"/>
                <w:i/>
                <w:sz w:val="24"/>
                <w:szCs w:val="24"/>
              </w:rPr>
              <w:t>ДК/47-АО/2026</w:t>
            </w:r>
            <w:r w:rsidR="00FF0A55" w:rsidRPr="00CC1E86">
              <w:rPr>
                <w:b w:val="0"/>
                <w:bCs w:val="0"/>
                <w:i/>
                <w:sz w:val="24"/>
                <w:szCs w:val="24"/>
              </w:rPr>
              <w:t>).</w:t>
            </w:r>
          </w:p>
          <w:p w14:paraId="506E57A9" w14:textId="557F16D3" w:rsidR="00823CCF" w:rsidRPr="00EE137E" w:rsidRDefault="00603291" w:rsidP="00B312AA">
            <w:pPr>
              <w:pStyle w:val="a7"/>
              <w:shd w:val="clear" w:color="auto" w:fill="auto"/>
              <w:jc w:val="both"/>
              <w:rPr>
                <w:b w:val="0"/>
                <w:bCs w:val="0"/>
                <w:i/>
                <w:sz w:val="24"/>
                <w:szCs w:val="24"/>
              </w:rPr>
            </w:pPr>
            <w:r w:rsidRPr="00991036">
              <w:rPr>
                <w:b w:val="0"/>
                <w:bCs w:val="0"/>
                <w:i/>
                <w:sz w:val="24"/>
                <w:szCs w:val="24"/>
              </w:rPr>
              <w:t xml:space="preserve">Відповідно до </w:t>
            </w:r>
            <w:r w:rsidR="00991036">
              <w:rPr>
                <w:b w:val="0"/>
                <w:bCs w:val="0"/>
                <w:i/>
                <w:sz w:val="24"/>
                <w:szCs w:val="24"/>
              </w:rPr>
              <w:t>інформації з</w:t>
            </w:r>
            <w:r w:rsidRPr="00991036">
              <w:rPr>
                <w:b w:val="0"/>
                <w:bCs w:val="0"/>
                <w:i/>
                <w:sz w:val="24"/>
                <w:szCs w:val="24"/>
              </w:rPr>
              <w:t xml:space="preserve"> Державного реєстру речових прав на нерухоме майно</w:t>
            </w:r>
            <w:r w:rsidR="00FC7A92" w:rsidRPr="00991036">
              <w:rPr>
                <w:b w:val="0"/>
                <w:bCs w:val="0"/>
                <w:i/>
                <w:sz w:val="24"/>
                <w:szCs w:val="24"/>
              </w:rPr>
              <w:t xml:space="preserve"> </w:t>
            </w:r>
            <w:r w:rsidR="00991036">
              <w:rPr>
                <w:b w:val="0"/>
                <w:bCs w:val="0"/>
                <w:i/>
                <w:sz w:val="24"/>
                <w:szCs w:val="24"/>
              </w:rPr>
              <w:t>за Товариством на праві власності зареєстровано: адмінбудинок, прибудова до адмінбудинку</w:t>
            </w:r>
            <w:r w:rsidRPr="00991036">
              <w:rPr>
                <w:b w:val="0"/>
                <w:bCs w:val="0"/>
                <w:i/>
                <w:sz w:val="24"/>
                <w:szCs w:val="24"/>
              </w:rPr>
              <w:t xml:space="preserve"> загальною площею </w:t>
            </w:r>
            <w:r w:rsidR="00991036">
              <w:rPr>
                <w:b w:val="0"/>
                <w:bCs w:val="0"/>
                <w:i/>
                <w:sz w:val="24"/>
                <w:szCs w:val="24"/>
              </w:rPr>
              <w:t>1292,1</w:t>
            </w:r>
            <w:r w:rsidRPr="00991036">
              <w:rPr>
                <w:b w:val="0"/>
                <w:bCs w:val="0"/>
                <w:i/>
                <w:sz w:val="24"/>
                <w:szCs w:val="24"/>
              </w:rPr>
              <w:t xml:space="preserve"> кв.м (реєстраційний номер об’єкта нерухомого майна </w:t>
            </w:r>
            <w:r w:rsidR="00991036">
              <w:rPr>
                <w:b w:val="0"/>
                <w:bCs w:val="0"/>
                <w:i/>
                <w:sz w:val="24"/>
                <w:szCs w:val="24"/>
              </w:rPr>
              <w:t>1553220580000</w:t>
            </w:r>
            <w:r w:rsidR="005F7717">
              <w:rPr>
                <w:b w:val="0"/>
                <w:bCs w:val="0"/>
                <w:i/>
                <w:sz w:val="24"/>
                <w:szCs w:val="24"/>
              </w:rPr>
              <w:t>;</w:t>
            </w:r>
            <w:r w:rsidRPr="00991036">
              <w:rPr>
                <w:b w:val="0"/>
                <w:bCs w:val="0"/>
                <w:i/>
                <w:sz w:val="24"/>
                <w:szCs w:val="24"/>
              </w:rPr>
              <w:t xml:space="preserve"> </w:t>
            </w:r>
            <w:r w:rsidR="00316B51">
              <w:rPr>
                <w:b w:val="0"/>
                <w:bCs w:val="0"/>
                <w:i/>
                <w:sz w:val="24"/>
                <w:szCs w:val="24"/>
              </w:rPr>
              <w:t>номер відомостей про речове право</w:t>
            </w:r>
            <w:r w:rsidR="00B16F59">
              <w:rPr>
                <w:b w:val="0"/>
                <w:bCs w:val="0"/>
                <w:i/>
                <w:sz w:val="24"/>
                <w:szCs w:val="24"/>
              </w:rPr>
              <w:t>:</w:t>
            </w:r>
            <w:r w:rsidR="00ED7788" w:rsidRPr="00991036">
              <w:rPr>
                <w:b w:val="0"/>
                <w:bCs w:val="0"/>
                <w:i/>
                <w:sz w:val="24"/>
                <w:szCs w:val="24"/>
              </w:rPr>
              <w:t xml:space="preserve"> </w:t>
            </w:r>
            <w:r w:rsidR="00ED7788">
              <w:rPr>
                <w:b w:val="0"/>
                <w:bCs w:val="0"/>
                <w:i/>
                <w:sz w:val="24"/>
                <w:szCs w:val="24"/>
              </w:rPr>
              <w:t>26158436</w:t>
            </w:r>
            <w:r w:rsidR="00ED7788">
              <w:rPr>
                <w:b w:val="0"/>
                <w:bCs w:val="0"/>
                <w:i/>
                <w:sz w:val="24"/>
                <w:szCs w:val="24"/>
              </w:rPr>
              <w:t xml:space="preserve"> </w:t>
            </w:r>
            <w:r w:rsidRPr="00991036">
              <w:rPr>
                <w:b w:val="0"/>
                <w:bCs w:val="0"/>
                <w:i/>
                <w:sz w:val="24"/>
                <w:szCs w:val="24"/>
              </w:rPr>
              <w:t xml:space="preserve">від </w:t>
            </w:r>
            <w:r w:rsidR="00991036">
              <w:rPr>
                <w:b w:val="0"/>
                <w:bCs w:val="0"/>
                <w:i/>
                <w:sz w:val="24"/>
                <w:szCs w:val="24"/>
              </w:rPr>
              <w:t>11.05.2018</w:t>
            </w:r>
            <w:r w:rsidRPr="00991036">
              <w:rPr>
                <w:b w:val="0"/>
                <w:bCs w:val="0"/>
                <w:i/>
                <w:sz w:val="24"/>
                <w:szCs w:val="24"/>
              </w:rPr>
              <w:t>).</w:t>
            </w:r>
          </w:p>
        </w:tc>
      </w:tr>
      <w:tr w:rsidR="00823CCF" w:rsidRPr="00037B84" w14:paraId="411B143D" w14:textId="77777777" w:rsidTr="00CA77A2">
        <w:trPr>
          <w:cantSplit/>
          <w:trHeight w:val="705"/>
        </w:trPr>
        <w:tc>
          <w:tcPr>
            <w:tcW w:w="2972" w:type="dxa"/>
          </w:tcPr>
          <w:p w14:paraId="2C032EFE" w14:textId="4705779A" w:rsidR="00823CCF" w:rsidRPr="00037B84" w:rsidRDefault="00776E89" w:rsidP="00430CA4">
            <w:pPr>
              <w:pStyle w:val="a7"/>
              <w:shd w:val="clear" w:color="auto" w:fill="auto"/>
              <w:ind w:left="-120"/>
              <w:rPr>
                <w:b w:val="0"/>
                <w:i/>
                <w:sz w:val="24"/>
                <w:szCs w:val="24"/>
              </w:rPr>
            </w:pPr>
            <w:r w:rsidRPr="002F2D3F">
              <w:rPr>
                <w:b w:val="0"/>
                <w:i/>
                <w:sz w:val="24"/>
                <w:szCs w:val="24"/>
                <w:lang w:val="ru-RU"/>
              </w:rPr>
              <w:t xml:space="preserve"> </w:t>
            </w:r>
            <w:r w:rsidR="00823CCF" w:rsidRPr="00037B84">
              <w:rPr>
                <w:b w:val="0"/>
                <w:i/>
                <w:sz w:val="24"/>
                <w:szCs w:val="24"/>
              </w:rPr>
              <w:t>Наявність ДПТ:</w:t>
            </w:r>
          </w:p>
        </w:tc>
        <w:tc>
          <w:tcPr>
            <w:tcW w:w="6662" w:type="dxa"/>
          </w:tcPr>
          <w:p w14:paraId="112E87C4" w14:textId="7A67FDD2" w:rsidR="00823CCF" w:rsidRPr="00EE137E" w:rsidRDefault="0018193A" w:rsidP="00B455FE">
            <w:pPr>
              <w:pStyle w:val="a7"/>
              <w:shd w:val="clear" w:color="auto" w:fill="auto"/>
              <w:jc w:val="both"/>
              <w:rPr>
                <w:b w:val="0"/>
                <w:bCs w:val="0"/>
                <w:i/>
                <w:sz w:val="24"/>
                <w:szCs w:val="24"/>
              </w:rPr>
            </w:pPr>
            <w:r w:rsidRPr="00EE137E">
              <w:rPr>
                <w:b w:val="0"/>
                <w:bCs w:val="0"/>
                <w:i/>
                <w:sz w:val="24"/>
                <w:szCs w:val="24"/>
              </w:rPr>
              <w:t>Детальний план території відсутній.</w:t>
            </w:r>
          </w:p>
        </w:tc>
      </w:tr>
      <w:tr w:rsidR="00823CCF" w:rsidRPr="00037B84" w14:paraId="49FE8B42" w14:textId="77777777" w:rsidTr="00430CA4">
        <w:trPr>
          <w:cantSplit/>
          <w:trHeight w:val="804"/>
        </w:trPr>
        <w:tc>
          <w:tcPr>
            <w:tcW w:w="2972" w:type="dxa"/>
          </w:tcPr>
          <w:p w14:paraId="33123E55" w14:textId="77777777" w:rsidR="00776E89" w:rsidRPr="00776E89" w:rsidRDefault="00776E89" w:rsidP="00430CA4">
            <w:pPr>
              <w:pStyle w:val="a7"/>
              <w:ind w:left="-120"/>
              <w:rPr>
                <w:b w:val="0"/>
                <w:i/>
                <w:sz w:val="24"/>
                <w:szCs w:val="24"/>
                <w:lang w:val="ru-RU"/>
              </w:rPr>
            </w:pPr>
            <w:r w:rsidRPr="002F2D3F">
              <w:rPr>
                <w:b w:val="0"/>
                <w:i/>
                <w:sz w:val="24"/>
                <w:szCs w:val="24"/>
              </w:rPr>
              <w:t xml:space="preserve"> </w:t>
            </w:r>
            <w:r w:rsidR="00823CCF" w:rsidRPr="00037B84">
              <w:rPr>
                <w:b w:val="0"/>
                <w:i/>
                <w:sz w:val="24"/>
                <w:szCs w:val="24"/>
              </w:rPr>
              <w:t>Функціональне</w:t>
            </w:r>
            <w:r w:rsidR="00037B84" w:rsidRPr="00FC7A92">
              <w:rPr>
                <w:b w:val="0"/>
                <w:i/>
                <w:sz w:val="24"/>
                <w:szCs w:val="24"/>
              </w:rPr>
              <w:t xml:space="preserve"> </w:t>
            </w:r>
            <w:r w:rsidRPr="00776E89">
              <w:rPr>
                <w:b w:val="0"/>
                <w:i/>
                <w:sz w:val="24"/>
                <w:szCs w:val="24"/>
                <w:lang w:val="ru-RU"/>
              </w:rPr>
              <w:t xml:space="preserve"> </w:t>
            </w:r>
          </w:p>
          <w:p w14:paraId="46E43E2E" w14:textId="35051440" w:rsidR="00823CCF" w:rsidRPr="00037B84" w:rsidRDefault="00776E89" w:rsidP="00430CA4">
            <w:pPr>
              <w:pStyle w:val="a7"/>
              <w:ind w:left="-120"/>
              <w:rPr>
                <w:b w:val="0"/>
                <w:i/>
                <w:sz w:val="24"/>
                <w:szCs w:val="24"/>
              </w:rPr>
            </w:pPr>
            <w:r w:rsidRPr="00776E89">
              <w:rPr>
                <w:b w:val="0"/>
                <w:i/>
                <w:sz w:val="24"/>
                <w:szCs w:val="24"/>
                <w:lang w:val="ru-RU"/>
              </w:rPr>
              <w:t xml:space="preserve"> </w:t>
            </w:r>
            <w:r w:rsidR="00037B84" w:rsidRPr="00FC7A92">
              <w:rPr>
                <w:b w:val="0"/>
                <w:i/>
                <w:sz w:val="24"/>
                <w:szCs w:val="24"/>
              </w:rPr>
              <w:t>п</w:t>
            </w:r>
            <w:r w:rsidR="00823CCF" w:rsidRPr="00037B84">
              <w:rPr>
                <w:b w:val="0"/>
                <w:i/>
                <w:sz w:val="24"/>
                <w:szCs w:val="24"/>
              </w:rPr>
              <w:t>ризначення</w:t>
            </w:r>
          </w:p>
          <w:p w14:paraId="3D323245" w14:textId="4BF211BB" w:rsidR="00823CCF" w:rsidRPr="00037B84" w:rsidRDefault="00776E89" w:rsidP="00430CA4">
            <w:pPr>
              <w:pStyle w:val="a7"/>
              <w:shd w:val="clear" w:color="auto" w:fill="auto"/>
              <w:ind w:left="-120"/>
              <w:rPr>
                <w:b w:val="0"/>
                <w:i/>
                <w:sz w:val="24"/>
                <w:szCs w:val="24"/>
              </w:rPr>
            </w:pPr>
            <w:r w:rsidRPr="00776E89">
              <w:rPr>
                <w:b w:val="0"/>
                <w:i/>
                <w:sz w:val="24"/>
                <w:szCs w:val="24"/>
                <w:lang w:val="ru-RU"/>
              </w:rPr>
              <w:t xml:space="preserve"> </w:t>
            </w:r>
            <w:r w:rsidR="00823CCF" w:rsidRPr="00037B84">
              <w:rPr>
                <w:b w:val="0"/>
                <w:i/>
                <w:sz w:val="24"/>
                <w:szCs w:val="24"/>
              </w:rPr>
              <w:t>згідно</w:t>
            </w:r>
            <w:r w:rsidR="00823CCF" w:rsidRPr="004D4B3C">
              <w:rPr>
                <w:b w:val="0"/>
                <w:i/>
                <w:sz w:val="24"/>
                <w:szCs w:val="24"/>
              </w:rPr>
              <w:t xml:space="preserve"> </w:t>
            </w:r>
            <w:r w:rsidR="004D4B3C" w:rsidRPr="004D4B3C">
              <w:rPr>
                <w:b w:val="0"/>
                <w:i/>
                <w:sz w:val="24"/>
                <w:szCs w:val="24"/>
              </w:rPr>
              <w:t>з Генпланом</w:t>
            </w:r>
            <w:r w:rsidR="004D4B3C" w:rsidRPr="00DB524D">
              <w:rPr>
                <w:b w:val="0"/>
                <w:bCs w:val="0"/>
                <w:i/>
                <w:sz w:val="24"/>
                <w:szCs w:val="24"/>
              </w:rPr>
              <w:t>:</w:t>
            </w:r>
          </w:p>
        </w:tc>
        <w:tc>
          <w:tcPr>
            <w:tcW w:w="6662" w:type="dxa"/>
          </w:tcPr>
          <w:p w14:paraId="49BF4673" w14:textId="00C06256" w:rsidR="00823CCF" w:rsidRPr="00EE137E" w:rsidRDefault="006210B4" w:rsidP="00B455FE">
            <w:pPr>
              <w:pStyle w:val="a7"/>
              <w:shd w:val="clear" w:color="auto" w:fill="auto"/>
              <w:jc w:val="both"/>
              <w:rPr>
                <w:b w:val="0"/>
                <w:bCs w:val="0"/>
                <w:i/>
                <w:sz w:val="24"/>
                <w:szCs w:val="24"/>
              </w:rPr>
            </w:pPr>
            <w:r w:rsidRPr="006210B4">
              <w:rPr>
                <w:b w:val="0"/>
                <w:bCs w:val="0"/>
                <w:i/>
                <w:sz w:val="24"/>
                <w:szCs w:val="24"/>
              </w:rPr>
              <w:t>Відповідно до Генерального плану міста Києва та проєкту планування його приміської зони на період до 2020 року, затвердженого рішенням Київської міської ради від 28.03.2002 № 370/1804 та інформації, наявної в базі даних Міської інформаційно-аналітичної системи забезпечення містобудівної діяльності «Містобудівний кадастр м. Києва», земельна ділянка за функціональним призначенням відноситься до території громадських будівель та споруд</w:t>
            </w:r>
            <w:r>
              <w:rPr>
                <w:b w:val="0"/>
                <w:bCs w:val="0"/>
                <w:i/>
                <w:sz w:val="24"/>
                <w:szCs w:val="24"/>
              </w:rPr>
              <w:t xml:space="preserve"> (лист </w:t>
            </w:r>
            <w:r w:rsidRPr="006210B4">
              <w:rPr>
                <w:b w:val="0"/>
                <w:bCs w:val="0"/>
                <w:i/>
                <w:sz w:val="24"/>
                <w:szCs w:val="24"/>
              </w:rPr>
              <w:t>Департамент містобудування та архітектури виконавчого органу Київської міської ради (Київської міської державної адміністрації)</w:t>
            </w:r>
            <w:r>
              <w:rPr>
                <w:b w:val="0"/>
                <w:bCs w:val="0"/>
                <w:i/>
                <w:sz w:val="24"/>
                <w:szCs w:val="24"/>
              </w:rPr>
              <w:t xml:space="preserve"> </w:t>
            </w:r>
            <w:r w:rsidRPr="006210B4">
              <w:rPr>
                <w:b w:val="0"/>
                <w:bCs w:val="0"/>
                <w:i/>
                <w:sz w:val="24"/>
                <w:szCs w:val="24"/>
              </w:rPr>
              <w:t>від 23.09.2025</w:t>
            </w:r>
            <w:r>
              <w:rPr>
                <w:b w:val="0"/>
                <w:bCs w:val="0"/>
                <w:i/>
                <w:sz w:val="24"/>
                <w:szCs w:val="24"/>
              </w:rPr>
              <w:t xml:space="preserve"> № </w:t>
            </w:r>
            <w:r w:rsidRPr="006210B4">
              <w:rPr>
                <w:b w:val="0"/>
                <w:bCs w:val="0"/>
                <w:i/>
                <w:sz w:val="24"/>
                <w:szCs w:val="24"/>
              </w:rPr>
              <w:t>055-12767</w:t>
            </w:r>
            <w:r>
              <w:rPr>
                <w:b w:val="0"/>
                <w:bCs w:val="0"/>
                <w:i/>
                <w:sz w:val="24"/>
                <w:szCs w:val="24"/>
              </w:rPr>
              <w:t>).</w:t>
            </w:r>
            <w:r w:rsidRPr="006210B4">
              <w:rPr>
                <w:b w:val="0"/>
                <w:bCs w:val="0"/>
                <w:i/>
                <w:sz w:val="24"/>
                <w:szCs w:val="24"/>
              </w:rPr>
              <w:t xml:space="preserve"> </w:t>
            </w:r>
          </w:p>
        </w:tc>
      </w:tr>
      <w:tr w:rsidR="00823CCF" w:rsidRPr="00037B84" w14:paraId="529B325E" w14:textId="77777777" w:rsidTr="00430CA4">
        <w:trPr>
          <w:cantSplit/>
          <w:trHeight w:val="1689"/>
        </w:trPr>
        <w:tc>
          <w:tcPr>
            <w:tcW w:w="2972" w:type="dxa"/>
          </w:tcPr>
          <w:p w14:paraId="453148E1" w14:textId="4637054F" w:rsidR="00823CCF" w:rsidRPr="00037B84" w:rsidRDefault="00776E89" w:rsidP="003F4C80">
            <w:pPr>
              <w:pStyle w:val="a7"/>
              <w:shd w:val="clear" w:color="auto" w:fill="auto"/>
              <w:ind w:left="-120"/>
              <w:rPr>
                <w:b w:val="0"/>
                <w:i/>
                <w:sz w:val="24"/>
                <w:szCs w:val="24"/>
              </w:rPr>
            </w:pPr>
            <w:r w:rsidRPr="006210B4">
              <w:rPr>
                <w:b w:val="0"/>
                <w:i/>
                <w:sz w:val="24"/>
                <w:szCs w:val="24"/>
              </w:rPr>
              <w:t xml:space="preserve"> </w:t>
            </w:r>
            <w:r w:rsidR="00823CCF" w:rsidRPr="00037B84">
              <w:rPr>
                <w:b w:val="0"/>
                <w:i/>
                <w:sz w:val="24"/>
                <w:szCs w:val="24"/>
              </w:rPr>
              <w:t>Правовий режим:</w:t>
            </w:r>
          </w:p>
        </w:tc>
        <w:tc>
          <w:tcPr>
            <w:tcW w:w="6662" w:type="dxa"/>
          </w:tcPr>
          <w:p w14:paraId="2118C5FB" w14:textId="335A7B55" w:rsidR="006A19DF" w:rsidRPr="00EE137E" w:rsidRDefault="006A19DF" w:rsidP="00B455FE">
            <w:pPr>
              <w:pStyle w:val="a7"/>
              <w:shd w:val="clear" w:color="auto" w:fill="auto"/>
              <w:jc w:val="both"/>
              <w:rPr>
                <w:b w:val="0"/>
                <w:bCs w:val="0"/>
                <w:i/>
                <w:sz w:val="24"/>
                <w:szCs w:val="24"/>
              </w:rPr>
            </w:pPr>
            <w:r w:rsidRPr="00EE137E">
              <w:rPr>
                <w:b w:val="0"/>
                <w:bCs w:val="0"/>
                <w:i/>
                <w:sz w:val="24"/>
                <w:szCs w:val="24"/>
              </w:rPr>
              <w:t xml:space="preserve">Земельна ділянка </w:t>
            </w:r>
            <w:r w:rsidR="00532056" w:rsidRPr="00EE137E">
              <w:rPr>
                <w:b w:val="0"/>
                <w:bCs w:val="0"/>
                <w:i/>
                <w:sz w:val="24"/>
                <w:szCs w:val="24"/>
              </w:rPr>
              <w:t xml:space="preserve">згідно з відомостями Державного реєстру речових прав на нерухоме майно </w:t>
            </w:r>
            <w:r w:rsidRPr="00EE137E">
              <w:rPr>
                <w:b w:val="0"/>
                <w:bCs w:val="0"/>
                <w:i/>
                <w:sz w:val="24"/>
                <w:szCs w:val="24"/>
              </w:rPr>
              <w:t>перебуває у комунальній власності територіальної громади міста Києва.</w:t>
            </w:r>
          </w:p>
          <w:p w14:paraId="0EC5BAC8" w14:textId="19F2975F" w:rsidR="00823CCF" w:rsidRPr="00EE137E" w:rsidRDefault="006A19DF" w:rsidP="003F4C80">
            <w:pPr>
              <w:pStyle w:val="a7"/>
              <w:shd w:val="clear" w:color="auto" w:fill="auto"/>
              <w:jc w:val="both"/>
              <w:rPr>
                <w:b w:val="0"/>
                <w:bCs w:val="0"/>
                <w:i/>
                <w:sz w:val="24"/>
                <w:szCs w:val="24"/>
              </w:rPr>
            </w:pPr>
            <w:r w:rsidRPr="00EE137E">
              <w:rPr>
                <w:b w:val="0"/>
                <w:bCs w:val="0"/>
                <w:i/>
                <w:sz w:val="24"/>
                <w:szCs w:val="24"/>
              </w:rPr>
              <w:t>Згідно з відомостями Д</w:t>
            </w:r>
            <w:r w:rsidR="003F4C80" w:rsidRPr="00EE137E">
              <w:rPr>
                <w:b w:val="0"/>
                <w:bCs w:val="0"/>
                <w:i/>
                <w:sz w:val="24"/>
                <w:szCs w:val="24"/>
              </w:rPr>
              <w:t>ержавного земельного кадастру</w:t>
            </w:r>
            <w:r w:rsidRPr="00EE137E">
              <w:rPr>
                <w:b w:val="0"/>
                <w:bCs w:val="0"/>
                <w:i/>
                <w:sz w:val="24"/>
                <w:szCs w:val="24"/>
              </w:rPr>
              <w:t xml:space="preserve">: категорія земель - </w:t>
            </w:r>
            <w:r w:rsidRPr="00AD5DD3">
              <w:rPr>
                <w:b w:val="0"/>
                <w:bCs w:val="0"/>
                <w:i/>
                <w:color w:val="auto"/>
                <w:sz w:val="24"/>
                <w:szCs w:val="24"/>
                <w:highlight w:val="white"/>
                <w:lang w:bidi="ar-SA"/>
              </w:rPr>
              <w:t>землі житлової та громадської забудови</w:t>
            </w:r>
            <w:r w:rsidRPr="00EE137E">
              <w:rPr>
                <w:b w:val="0"/>
                <w:bCs w:val="0"/>
                <w:i/>
                <w:sz w:val="24"/>
                <w:szCs w:val="24"/>
              </w:rPr>
              <w:t xml:space="preserve">, </w:t>
            </w:r>
            <w:r w:rsidR="00564A02" w:rsidRPr="00EE137E">
              <w:rPr>
                <w:b w:val="0"/>
                <w:bCs w:val="0"/>
                <w:i/>
                <w:sz w:val="24"/>
                <w:szCs w:val="24"/>
              </w:rPr>
              <w:t xml:space="preserve">код виду цільового призначення </w:t>
            </w:r>
            <w:r w:rsidRPr="00EE137E">
              <w:rPr>
                <w:b w:val="0"/>
                <w:bCs w:val="0"/>
                <w:i/>
                <w:sz w:val="24"/>
                <w:szCs w:val="24"/>
              </w:rPr>
              <w:t>-</w:t>
            </w:r>
            <w:r w:rsidR="00AD5DD3">
              <w:rPr>
                <w:b w:val="0"/>
                <w:bCs w:val="0"/>
                <w:i/>
                <w:sz w:val="24"/>
                <w:szCs w:val="24"/>
              </w:rPr>
              <w:t xml:space="preserve"> </w:t>
            </w:r>
            <w:r w:rsidR="00AD5DD3">
              <w:rPr>
                <w:b w:val="0"/>
                <w:i/>
                <w:sz w:val="24"/>
                <w:szCs w:val="24"/>
              </w:rPr>
              <w:t>03.10.</w:t>
            </w:r>
          </w:p>
        </w:tc>
      </w:tr>
      <w:tr w:rsidR="00823CCF" w:rsidRPr="00037B84" w14:paraId="03F8D26F" w14:textId="77777777" w:rsidTr="00430CA4">
        <w:trPr>
          <w:cantSplit/>
          <w:trHeight w:val="1413"/>
        </w:trPr>
        <w:tc>
          <w:tcPr>
            <w:tcW w:w="2972" w:type="dxa"/>
          </w:tcPr>
          <w:p w14:paraId="381C544B" w14:textId="77777777" w:rsidR="00776E89" w:rsidRDefault="00776E89" w:rsidP="003F4C80">
            <w:pPr>
              <w:pStyle w:val="a7"/>
              <w:ind w:left="-120"/>
              <w:rPr>
                <w:b w:val="0"/>
                <w:i/>
                <w:sz w:val="24"/>
                <w:szCs w:val="24"/>
                <w:lang w:val="en-US"/>
              </w:rPr>
            </w:pPr>
            <w:r w:rsidRPr="00AD5DD3">
              <w:rPr>
                <w:b w:val="0"/>
                <w:i/>
                <w:sz w:val="24"/>
                <w:szCs w:val="24"/>
              </w:rPr>
              <w:t xml:space="preserve"> </w:t>
            </w:r>
            <w:r w:rsidR="00823CCF" w:rsidRPr="00037B84">
              <w:rPr>
                <w:b w:val="0"/>
                <w:i/>
                <w:sz w:val="24"/>
                <w:szCs w:val="24"/>
              </w:rPr>
              <w:t>Розташування</w:t>
            </w:r>
            <w:r w:rsidR="00037B84" w:rsidRPr="00184E7D">
              <w:rPr>
                <w:b w:val="0"/>
                <w:i/>
                <w:sz w:val="24"/>
                <w:szCs w:val="24"/>
              </w:rPr>
              <w:t xml:space="preserve"> </w:t>
            </w:r>
            <w:r w:rsidR="00823CCF" w:rsidRPr="00037B84">
              <w:rPr>
                <w:b w:val="0"/>
                <w:i/>
                <w:sz w:val="24"/>
                <w:szCs w:val="24"/>
              </w:rPr>
              <w:t xml:space="preserve">в зеленій </w:t>
            </w:r>
            <w:r>
              <w:rPr>
                <w:b w:val="0"/>
                <w:i/>
                <w:sz w:val="24"/>
                <w:szCs w:val="24"/>
                <w:lang w:val="en-US"/>
              </w:rPr>
              <w:t xml:space="preserve"> </w:t>
            </w:r>
          </w:p>
          <w:p w14:paraId="26E82454" w14:textId="5E422A20" w:rsidR="00823CCF" w:rsidRPr="00037B84" w:rsidRDefault="00776E89" w:rsidP="003F4C80">
            <w:pPr>
              <w:pStyle w:val="a7"/>
              <w:ind w:left="-120"/>
              <w:rPr>
                <w:b w:val="0"/>
                <w:i/>
                <w:sz w:val="24"/>
                <w:szCs w:val="24"/>
              </w:rPr>
            </w:pPr>
            <w:r>
              <w:rPr>
                <w:b w:val="0"/>
                <w:i/>
                <w:sz w:val="24"/>
                <w:szCs w:val="24"/>
                <w:lang w:val="en-US"/>
              </w:rPr>
              <w:t xml:space="preserve"> </w:t>
            </w:r>
            <w:r w:rsidR="00823CCF" w:rsidRPr="00037B84">
              <w:rPr>
                <w:b w:val="0"/>
                <w:i/>
                <w:sz w:val="24"/>
                <w:szCs w:val="24"/>
              </w:rPr>
              <w:t>зоні:</w:t>
            </w:r>
          </w:p>
        </w:tc>
        <w:tc>
          <w:tcPr>
            <w:tcW w:w="6662" w:type="dxa"/>
          </w:tcPr>
          <w:p w14:paraId="32C67EBC" w14:textId="71CC1DB4" w:rsidR="00823CCF" w:rsidRPr="00EE137E" w:rsidRDefault="003F1E3E" w:rsidP="00B312AA">
            <w:pPr>
              <w:jc w:val="both"/>
              <w:rPr>
                <w:rFonts w:ascii="Times New Roman" w:eastAsia="Times New Roman" w:hAnsi="Times New Roman" w:cs="Times New Roman"/>
                <w:i/>
              </w:rPr>
            </w:pPr>
            <w:r w:rsidRPr="003F1E3E">
              <w:rPr>
                <w:rFonts w:ascii="Times New Roman" w:eastAsia="Times New Roman" w:hAnsi="Times New Roman" w:cs="Times New Roman"/>
                <w:i/>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не відноситься до територій зелених насаджень.</w:t>
            </w:r>
          </w:p>
        </w:tc>
      </w:tr>
      <w:tr w:rsidR="00FC2408" w:rsidRPr="00037B84" w14:paraId="645A54B5" w14:textId="77777777" w:rsidTr="00430CA4">
        <w:trPr>
          <w:cantSplit/>
          <w:trHeight w:val="1413"/>
        </w:trPr>
        <w:tc>
          <w:tcPr>
            <w:tcW w:w="2972" w:type="dxa"/>
          </w:tcPr>
          <w:p w14:paraId="08F77745" w14:textId="0AAEFE45" w:rsidR="00FC2408" w:rsidRPr="00AD5DD3" w:rsidRDefault="00FC2408" w:rsidP="003F4C80">
            <w:pPr>
              <w:pStyle w:val="a7"/>
              <w:ind w:left="-120"/>
              <w:rPr>
                <w:b w:val="0"/>
                <w:i/>
                <w:sz w:val="24"/>
                <w:szCs w:val="24"/>
              </w:rPr>
            </w:pPr>
            <w:r w:rsidRPr="00FC7A92">
              <w:rPr>
                <w:b w:val="0"/>
                <w:i/>
                <w:sz w:val="24"/>
                <w:szCs w:val="24"/>
              </w:rPr>
              <w:t>Інші особливості</w:t>
            </w:r>
            <w:r>
              <w:rPr>
                <w:b w:val="0"/>
                <w:i/>
                <w:sz w:val="24"/>
                <w:szCs w:val="24"/>
              </w:rPr>
              <w:t>:</w:t>
            </w:r>
          </w:p>
        </w:tc>
        <w:tc>
          <w:tcPr>
            <w:tcW w:w="6662" w:type="dxa"/>
          </w:tcPr>
          <w:p w14:paraId="69C68E50" w14:textId="77777777" w:rsidR="00FC2408" w:rsidRPr="00EE137E" w:rsidRDefault="00FC2408" w:rsidP="00FC2408">
            <w:pPr>
              <w:shd w:val="clear" w:color="auto" w:fill="FFFFFF"/>
              <w:jc w:val="both"/>
              <w:rPr>
                <w:rFonts w:ascii="Times New Roman" w:eastAsia="Times New Roman" w:hAnsi="Times New Roman" w:cs="Times New Roman"/>
                <w:i/>
                <w:color w:val="auto"/>
              </w:rPr>
            </w:pPr>
            <w:r w:rsidRPr="00EE137E">
              <w:rPr>
                <w:rFonts w:ascii="Times New Roman" w:eastAsia="Times New Roman" w:hAnsi="Times New Roman" w:cs="Times New Roman"/>
                <w:i/>
                <w:color w:val="auto"/>
              </w:rPr>
              <w:t xml:space="preserve">Земельна ділянка відповідно до рішення Київської міської ради від </w:t>
            </w:r>
            <w:r>
              <w:rPr>
                <w:rFonts w:ascii="Times New Roman" w:eastAsia="Times New Roman" w:hAnsi="Times New Roman" w:cs="Times New Roman"/>
                <w:i/>
                <w:color w:val="auto"/>
              </w:rPr>
              <w:t>27.11</w:t>
            </w:r>
            <w:r w:rsidRPr="00EE137E">
              <w:rPr>
                <w:rFonts w:ascii="Times New Roman" w:eastAsia="Times New Roman" w:hAnsi="Times New Roman" w:cs="Times New Roman"/>
                <w:i/>
                <w:color w:val="auto"/>
              </w:rPr>
              <w:t>.</w:t>
            </w:r>
            <w:r>
              <w:rPr>
                <w:rFonts w:ascii="Times New Roman" w:eastAsia="Times New Roman" w:hAnsi="Times New Roman" w:cs="Times New Roman"/>
                <w:i/>
                <w:color w:val="auto"/>
              </w:rPr>
              <w:t xml:space="preserve">2003 </w:t>
            </w:r>
            <w:r w:rsidRPr="00EE137E">
              <w:rPr>
                <w:rFonts w:ascii="Times New Roman" w:eastAsia="Times New Roman" w:hAnsi="Times New Roman" w:cs="Times New Roman"/>
                <w:i/>
                <w:color w:val="auto"/>
              </w:rPr>
              <w:t>№</w:t>
            </w:r>
            <w:r>
              <w:rPr>
                <w:rFonts w:ascii="Times New Roman" w:eastAsia="Times New Roman" w:hAnsi="Times New Roman" w:cs="Times New Roman"/>
                <w:i/>
                <w:color w:val="auto"/>
              </w:rPr>
              <w:t xml:space="preserve"> 236/1111 пере</w:t>
            </w:r>
            <w:r w:rsidRPr="00EE137E">
              <w:rPr>
                <w:rFonts w:ascii="Times New Roman" w:eastAsia="Times New Roman" w:hAnsi="Times New Roman" w:cs="Times New Roman"/>
                <w:i/>
                <w:color w:val="auto"/>
              </w:rPr>
              <w:t xml:space="preserve">дана в </w:t>
            </w:r>
            <w:r>
              <w:rPr>
                <w:rFonts w:ascii="Times New Roman" w:eastAsia="Times New Roman" w:hAnsi="Times New Roman" w:cs="Times New Roman"/>
                <w:i/>
                <w:color w:val="auto"/>
              </w:rPr>
              <w:t xml:space="preserve">довгострокову </w:t>
            </w:r>
            <w:r w:rsidRPr="00EE137E">
              <w:rPr>
                <w:rFonts w:ascii="Times New Roman" w:eastAsia="Times New Roman" w:hAnsi="Times New Roman" w:cs="Times New Roman"/>
                <w:i/>
                <w:color w:val="auto"/>
              </w:rPr>
              <w:t xml:space="preserve">оренду </w:t>
            </w:r>
            <w:r>
              <w:rPr>
                <w:rFonts w:ascii="Times New Roman" w:eastAsia="Times New Roman" w:hAnsi="Times New Roman" w:cs="Times New Roman"/>
                <w:i/>
                <w:color w:val="auto"/>
              </w:rPr>
              <w:t xml:space="preserve">на 10 років </w:t>
            </w:r>
            <w:r>
              <w:rPr>
                <w:rFonts w:ascii="Times New Roman" w:hAnsi="Times New Roman" w:cs="Times New Roman"/>
                <w:i/>
                <w:color w:val="auto"/>
                <w:lang w:bidi="ar-SA"/>
              </w:rPr>
              <w:t>Товариству</w:t>
            </w:r>
            <w:r w:rsidRPr="00EE137E">
              <w:rPr>
                <w:rFonts w:ascii="Times New Roman" w:hAnsi="Times New Roman" w:cs="Times New Roman"/>
                <w:i/>
              </w:rPr>
              <w:t xml:space="preserve"> </w:t>
            </w:r>
            <w:r w:rsidRPr="00DB524D">
              <w:rPr>
                <w:rFonts w:ascii="Times New Roman" w:eastAsia="Times New Roman" w:hAnsi="Times New Roman" w:cs="Times New Roman"/>
                <w:i/>
                <w:color w:val="auto"/>
              </w:rPr>
              <w:t>для експлуатації та обслуговування адміністративного будинку</w:t>
            </w:r>
            <w:r w:rsidRPr="00EE137E">
              <w:rPr>
                <w:rFonts w:ascii="Times New Roman" w:eastAsia="Times New Roman" w:hAnsi="Times New Roman" w:cs="Times New Roman"/>
                <w:i/>
                <w:color w:val="auto"/>
              </w:rPr>
              <w:t xml:space="preserve"> (договір оренди</w:t>
            </w:r>
            <w:r>
              <w:rPr>
                <w:rFonts w:ascii="Times New Roman" w:eastAsia="Times New Roman" w:hAnsi="Times New Roman" w:cs="Times New Roman"/>
                <w:i/>
                <w:color w:val="auto"/>
              </w:rPr>
              <w:t xml:space="preserve"> земельної ділянки</w:t>
            </w:r>
            <w:r w:rsidRPr="00EE137E">
              <w:rPr>
                <w:rFonts w:ascii="Times New Roman" w:eastAsia="Times New Roman" w:hAnsi="Times New Roman" w:cs="Times New Roman"/>
                <w:i/>
                <w:color w:val="auto"/>
              </w:rPr>
              <w:t xml:space="preserve"> </w:t>
            </w:r>
            <w:r>
              <w:rPr>
                <w:rFonts w:ascii="Times New Roman" w:eastAsia="Times New Roman" w:hAnsi="Times New Roman" w:cs="Times New Roman"/>
                <w:i/>
                <w:color w:val="auto"/>
              </w:rPr>
              <w:t>зареєстрований Головним управлінням земельних ресурсів виконавчого органу Київської міської ради (Київської міської державної адміністрації)</w:t>
            </w:r>
            <w:r w:rsidRPr="00EE137E">
              <w:rPr>
                <w:rFonts w:ascii="Times New Roman" w:eastAsia="Times New Roman" w:hAnsi="Times New Roman" w:cs="Times New Roman"/>
                <w:i/>
                <w:color w:val="auto"/>
              </w:rPr>
              <w:t xml:space="preserve"> </w:t>
            </w:r>
            <w:r>
              <w:rPr>
                <w:rFonts w:ascii="Times New Roman" w:eastAsia="Times New Roman" w:hAnsi="Times New Roman" w:cs="Times New Roman"/>
                <w:i/>
                <w:color w:val="auto"/>
              </w:rPr>
              <w:t xml:space="preserve">24.07.2004 </w:t>
            </w:r>
            <w:r w:rsidRPr="00EE137E">
              <w:rPr>
                <w:rFonts w:ascii="Times New Roman" w:eastAsia="Times New Roman" w:hAnsi="Times New Roman" w:cs="Times New Roman"/>
                <w:i/>
                <w:color w:val="auto"/>
              </w:rPr>
              <w:t>№ 82-6-002</w:t>
            </w:r>
            <w:r>
              <w:rPr>
                <w:rFonts w:ascii="Times New Roman" w:eastAsia="Times New Roman" w:hAnsi="Times New Roman" w:cs="Times New Roman"/>
                <w:i/>
                <w:color w:val="auto"/>
              </w:rPr>
              <w:t>0</w:t>
            </w:r>
            <w:r w:rsidRPr="00EE137E">
              <w:rPr>
                <w:rFonts w:ascii="Times New Roman" w:eastAsia="Times New Roman" w:hAnsi="Times New Roman" w:cs="Times New Roman"/>
                <w:i/>
                <w:color w:val="auto"/>
              </w:rPr>
              <w:t>1).</w:t>
            </w:r>
          </w:p>
          <w:p w14:paraId="18A746F8" w14:textId="014E8B40" w:rsidR="00FC2408" w:rsidRPr="003F1E3E" w:rsidRDefault="00FC2408" w:rsidP="00FC2408">
            <w:pPr>
              <w:jc w:val="both"/>
              <w:rPr>
                <w:rFonts w:ascii="Times New Roman" w:eastAsia="Times New Roman" w:hAnsi="Times New Roman" w:cs="Times New Roman"/>
                <w:i/>
              </w:rPr>
            </w:pPr>
            <w:r w:rsidRPr="007C78C9">
              <w:rPr>
                <w:rFonts w:ascii="Times New Roman" w:eastAsia="Times New Roman" w:hAnsi="Times New Roman" w:cs="Times New Roman"/>
                <w:i/>
                <w:color w:val="auto"/>
              </w:rPr>
              <w:t xml:space="preserve">Рішенням Київської міської ради від 17.02.2015 № 133/998 поновлено на 10 років договір оренди земельної ділянки </w:t>
            </w:r>
            <w:r>
              <w:rPr>
                <w:rFonts w:ascii="Times New Roman" w:eastAsia="Times New Roman" w:hAnsi="Times New Roman" w:cs="Times New Roman"/>
                <w:i/>
                <w:color w:val="auto"/>
              </w:rPr>
              <w:t>зареєстрований Головним управлінням земельних ресурсів виконавчого органу Київської міської ради (Київської міської державної адміністрації)</w:t>
            </w:r>
            <w:r w:rsidRPr="00EE137E">
              <w:rPr>
                <w:rFonts w:ascii="Times New Roman" w:eastAsia="Times New Roman" w:hAnsi="Times New Roman" w:cs="Times New Roman"/>
                <w:i/>
                <w:color w:val="auto"/>
              </w:rPr>
              <w:t xml:space="preserve"> </w:t>
            </w:r>
            <w:r>
              <w:rPr>
                <w:rFonts w:ascii="Times New Roman" w:eastAsia="Times New Roman" w:hAnsi="Times New Roman" w:cs="Times New Roman"/>
                <w:i/>
                <w:color w:val="auto"/>
              </w:rPr>
              <w:t>24.07.2004</w:t>
            </w:r>
            <w:r w:rsidRPr="00EE137E">
              <w:rPr>
                <w:rFonts w:ascii="Times New Roman" w:eastAsia="Times New Roman" w:hAnsi="Times New Roman" w:cs="Times New Roman"/>
                <w:i/>
                <w:color w:val="auto"/>
              </w:rPr>
              <w:t xml:space="preserve"> № 82-6-002</w:t>
            </w:r>
            <w:r>
              <w:rPr>
                <w:rFonts w:ascii="Times New Roman" w:eastAsia="Times New Roman" w:hAnsi="Times New Roman" w:cs="Times New Roman"/>
                <w:i/>
                <w:color w:val="auto"/>
              </w:rPr>
              <w:t>0</w:t>
            </w:r>
            <w:r w:rsidRPr="00EE137E">
              <w:rPr>
                <w:rFonts w:ascii="Times New Roman" w:eastAsia="Times New Roman" w:hAnsi="Times New Roman" w:cs="Times New Roman"/>
                <w:i/>
                <w:color w:val="auto"/>
              </w:rPr>
              <w:t>1</w:t>
            </w:r>
            <w:r>
              <w:rPr>
                <w:rFonts w:ascii="Times New Roman" w:eastAsia="Times New Roman" w:hAnsi="Times New Roman" w:cs="Times New Roman"/>
                <w:i/>
                <w:color w:val="auto"/>
              </w:rPr>
              <w:t xml:space="preserve"> та внесено зміни, а саме: слова «відкрите акціонерне товариство «</w:t>
            </w:r>
            <w:r w:rsidRPr="00DF6324">
              <w:rPr>
                <w:rFonts w:ascii="Times New Roman" w:eastAsia="Times New Roman" w:hAnsi="Times New Roman" w:cs="Times New Roman"/>
                <w:i/>
                <w:color w:val="auto"/>
              </w:rPr>
              <w:t>УКРСТАЛЬ КОНСТРУКЦІЯ</w:t>
            </w:r>
            <w:r>
              <w:rPr>
                <w:rFonts w:ascii="Times New Roman" w:eastAsia="Times New Roman" w:hAnsi="Times New Roman" w:cs="Times New Roman"/>
                <w:i/>
                <w:color w:val="auto"/>
              </w:rPr>
              <w:t>» замінено словами «приватне акціонерне товариство</w:t>
            </w:r>
            <w:r w:rsidRPr="007C78C9">
              <w:rPr>
                <w:rFonts w:ascii="Times New Roman" w:eastAsia="Times New Roman" w:hAnsi="Times New Roman" w:cs="Times New Roman"/>
                <w:i/>
                <w:color w:val="auto"/>
              </w:rPr>
              <w:t xml:space="preserve"> </w:t>
            </w:r>
            <w:r>
              <w:rPr>
                <w:rFonts w:ascii="Times New Roman" w:eastAsia="Times New Roman" w:hAnsi="Times New Roman" w:cs="Times New Roman"/>
                <w:i/>
                <w:color w:val="auto"/>
              </w:rPr>
              <w:t>«</w:t>
            </w:r>
            <w:r w:rsidRPr="00DF6324">
              <w:rPr>
                <w:rFonts w:ascii="Times New Roman" w:eastAsia="Times New Roman" w:hAnsi="Times New Roman" w:cs="Times New Roman"/>
                <w:i/>
                <w:color w:val="auto"/>
              </w:rPr>
              <w:t>УКРСТАЛЬ КОНСТРУКЦІЯ»</w:t>
            </w:r>
          </w:p>
        </w:tc>
      </w:tr>
      <w:tr w:rsidR="00FC7A92" w:rsidRPr="00037B84" w14:paraId="4912F663" w14:textId="77777777" w:rsidTr="00430CA4">
        <w:trPr>
          <w:cantSplit/>
          <w:trHeight w:val="2827"/>
        </w:trPr>
        <w:tc>
          <w:tcPr>
            <w:tcW w:w="2972" w:type="dxa"/>
          </w:tcPr>
          <w:p w14:paraId="171FC032" w14:textId="5F297B20" w:rsidR="00FC7A92" w:rsidRPr="00037B84" w:rsidRDefault="00776E89" w:rsidP="003F4C80">
            <w:pPr>
              <w:pStyle w:val="a7"/>
              <w:ind w:left="-120"/>
              <w:rPr>
                <w:b w:val="0"/>
                <w:i/>
                <w:sz w:val="24"/>
                <w:szCs w:val="24"/>
              </w:rPr>
            </w:pPr>
            <w:r w:rsidRPr="002F2D3F">
              <w:rPr>
                <w:b w:val="0"/>
                <w:i/>
                <w:sz w:val="24"/>
                <w:szCs w:val="24"/>
              </w:rPr>
              <w:lastRenderedPageBreak/>
              <w:t xml:space="preserve"> </w:t>
            </w:r>
          </w:p>
        </w:tc>
        <w:tc>
          <w:tcPr>
            <w:tcW w:w="6662" w:type="dxa"/>
          </w:tcPr>
          <w:p w14:paraId="76EF84B9" w14:textId="386ADB9D" w:rsidR="006D0CA6" w:rsidRDefault="0089481D" w:rsidP="00B455FE">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 xml:space="preserve"> </w:t>
            </w:r>
            <w:r w:rsidRPr="007C78C9">
              <w:rPr>
                <w:rFonts w:ascii="Times New Roman" w:eastAsia="Times New Roman" w:hAnsi="Times New Roman" w:cs="Times New Roman"/>
                <w:i/>
                <w:color w:val="auto"/>
              </w:rPr>
              <w:t>(договір</w:t>
            </w:r>
            <w:r>
              <w:rPr>
                <w:rFonts w:ascii="Times New Roman" w:eastAsia="Times New Roman" w:hAnsi="Times New Roman" w:cs="Times New Roman"/>
                <w:i/>
                <w:color w:val="auto"/>
              </w:rPr>
              <w:t xml:space="preserve"> про поновлення</w:t>
            </w:r>
            <w:r w:rsidRPr="007C78C9">
              <w:rPr>
                <w:rFonts w:ascii="Times New Roman" w:eastAsia="Times New Roman" w:hAnsi="Times New Roman" w:cs="Times New Roman"/>
                <w:i/>
                <w:color w:val="auto"/>
              </w:rPr>
              <w:t xml:space="preserve"> </w:t>
            </w:r>
            <w:r>
              <w:rPr>
                <w:rFonts w:ascii="Times New Roman" w:eastAsia="Times New Roman" w:hAnsi="Times New Roman" w:cs="Times New Roman"/>
                <w:i/>
                <w:color w:val="auto"/>
              </w:rPr>
              <w:t>та внесення змін до договору оренди земельної ділянки зареєстрован</w:t>
            </w:r>
            <w:r w:rsidR="005F7717">
              <w:rPr>
                <w:rFonts w:ascii="Times New Roman" w:eastAsia="Times New Roman" w:hAnsi="Times New Roman" w:cs="Times New Roman"/>
                <w:i/>
                <w:color w:val="auto"/>
              </w:rPr>
              <w:t>ий в реєстрі за</w:t>
            </w:r>
            <w:r w:rsidRPr="00EE137E">
              <w:rPr>
                <w:rFonts w:ascii="Times New Roman" w:eastAsia="Times New Roman" w:hAnsi="Times New Roman" w:cs="Times New Roman"/>
                <w:i/>
                <w:color w:val="auto"/>
              </w:rPr>
              <w:t xml:space="preserve"> </w:t>
            </w:r>
            <w:r w:rsidR="005F7717" w:rsidRPr="007C78C9">
              <w:rPr>
                <w:rFonts w:ascii="Times New Roman" w:eastAsia="Times New Roman" w:hAnsi="Times New Roman" w:cs="Times New Roman"/>
                <w:i/>
                <w:color w:val="auto"/>
              </w:rPr>
              <w:t xml:space="preserve">№ </w:t>
            </w:r>
            <w:r w:rsidR="005F7717">
              <w:rPr>
                <w:rFonts w:ascii="Times New Roman" w:eastAsia="Times New Roman" w:hAnsi="Times New Roman" w:cs="Times New Roman"/>
                <w:i/>
                <w:color w:val="auto"/>
              </w:rPr>
              <w:t>4558</w:t>
            </w:r>
            <w:r w:rsidR="005F7717">
              <w:rPr>
                <w:rFonts w:ascii="Times New Roman" w:eastAsia="Times New Roman" w:hAnsi="Times New Roman" w:cs="Times New Roman"/>
                <w:i/>
                <w:color w:val="auto"/>
              </w:rPr>
              <w:t xml:space="preserve"> </w:t>
            </w:r>
            <w:r w:rsidR="00A0573F">
              <w:rPr>
                <w:rFonts w:ascii="Times New Roman" w:eastAsia="Times New Roman" w:hAnsi="Times New Roman" w:cs="Times New Roman"/>
                <w:i/>
                <w:color w:val="auto"/>
              </w:rPr>
              <w:t xml:space="preserve">                 </w:t>
            </w:r>
            <w:r w:rsidRPr="007C78C9">
              <w:rPr>
                <w:rFonts w:ascii="Times New Roman" w:eastAsia="Times New Roman" w:hAnsi="Times New Roman" w:cs="Times New Roman"/>
                <w:i/>
                <w:color w:val="auto"/>
              </w:rPr>
              <w:t xml:space="preserve">від </w:t>
            </w:r>
            <w:r>
              <w:rPr>
                <w:rFonts w:ascii="Times New Roman" w:eastAsia="Times New Roman" w:hAnsi="Times New Roman" w:cs="Times New Roman"/>
                <w:i/>
                <w:color w:val="auto"/>
              </w:rPr>
              <w:t>09.10.2015</w:t>
            </w:r>
            <w:r w:rsidRPr="007C78C9">
              <w:rPr>
                <w:rFonts w:ascii="Times New Roman" w:eastAsia="Times New Roman" w:hAnsi="Times New Roman" w:cs="Times New Roman"/>
                <w:i/>
                <w:color w:val="auto"/>
              </w:rPr>
              <w:t>).</w:t>
            </w:r>
          </w:p>
          <w:p w14:paraId="36117034" w14:textId="77777777" w:rsidR="006D0CA6" w:rsidRDefault="006D0CA6" w:rsidP="00B455FE">
            <w:pPr>
              <w:shd w:val="clear" w:color="auto" w:fill="FFFFFF"/>
              <w:jc w:val="both"/>
              <w:rPr>
                <w:rFonts w:ascii="Times New Roman" w:eastAsia="Times New Roman" w:hAnsi="Times New Roman" w:cs="Times New Roman"/>
                <w:i/>
                <w:color w:val="auto"/>
              </w:rPr>
            </w:pPr>
          </w:p>
          <w:p w14:paraId="26F39B81" w14:textId="5DC3A803" w:rsidR="006A19DF" w:rsidRDefault="006A19DF" w:rsidP="00B455FE">
            <w:pPr>
              <w:shd w:val="clear" w:color="auto" w:fill="FFFFFF"/>
              <w:jc w:val="both"/>
              <w:rPr>
                <w:rFonts w:ascii="Times New Roman" w:eastAsia="Times New Roman" w:hAnsi="Times New Roman" w:cs="Times New Roman"/>
                <w:i/>
                <w:color w:val="auto"/>
              </w:rPr>
            </w:pPr>
            <w:r w:rsidRPr="00EE137E">
              <w:rPr>
                <w:rFonts w:ascii="Times New Roman" w:eastAsia="Times New Roman" w:hAnsi="Times New Roman" w:cs="Times New Roman"/>
                <w:i/>
                <w:color w:val="auto"/>
              </w:rPr>
              <w:t xml:space="preserve">Термін оренди за договором до </w:t>
            </w:r>
            <w:r w:rsidRPr="00B11DD4">
              <w:rPr>
                <w:rFonts w:ascii="Times New Roman" w:eastAsia="Times New Roman" w:hAnsi="Times New Roman" w:cs="Times New Roman"/>
                <w:i/>
                <w:color w:val="auto"/>
                <w:lang w:val="ru-RU"/>
              </w:rPr>
              <w:t xml:space="preserve"> </w:t>
            </w:r>
            <w:r w:rsidR="0045697D">
              <w:rPr>
                <w:rFonts w:ascii="Times New Roman" w:eastAsia="Times New Roman" w:hAnsi="Times New Roman" w:cs="Times New Roman"/>
                <w:i/>
                <w:color w:val="auto"/>
                <w:lang w:val="ru-RU"/>
              </w:rPr>
              <w:t>0</w:t>
            </w:r>
            <w:r w:rsidR="00DE588A">
              <w:rPr>
                <w:rFonts w:ascii="Times New Roman" w:eastAsia="Times New Roman" w:hAnsi="Times New Roman" w:cs="Times New Roman"/>
                <w:i/>
                <w:color w:val="auto"/>
                <w:lang w:val="ru-RU"/>
              </w:rPr>
              <w:t>9</w:t>
            </w:r>
            <w:r w:rsidRPr="00B11DD4">
              <w:rPr>
                <w:rFonts w:ascii="Times New Roman" w:eastAsia="Times New Roman" w:hAnsi="Times New Roman" w:cs="Times New Roman"/>
                <w:i/>
                <w:color w:val="auto"/>
                <w:lang w:val="ru-RU"/>
              </w:rPr>
              <w:t>.10.202</w:t>
            </w:r>
            <w:r w:rsidR="0045697D">
              <w:rPr>
                <w:rFonts w:ascii="Times New Roman" w:eastAsia="Times New Roman" w:hAnsi="Times New Roman" w:cs="Times New Roman"/>
                <w:i/>
                <w:color w:val="auto"/>
                <w:lang w:val="ru-RU"/>
              </w:rPr>
              <w:t>5</w:t>
            </w:r>
            <w:r w:rsidR="00C91423" w:rsidRPr="00EE137E">
              <w:rPr>
                <w:rFonts w:ascii="Times New Roman" w:eastAsia="Times New Roman" w:hAnsi="Times New Roman" w:cs="Times New Roman"/>
                <w:i/>
                <w:color w:val="auto"/>
              </w:rPr>
              <w:t>.</w:t>
            </w:r>
          </w:p>
          <w:p w14:paraId="3BBC8D54" w14:textId="77777777" w:rsidR="004749BD" w:rsidRDefault="004749BD" w:rsidP="00B455FE">
            <w:pPr>
              <w:shd w:val="clear" w:color="auto" w:fill="FFFFFF"/>
              <w:jc w:val="both"/>
              <w:rPr>
                <w:rFonts w:ascii="Times New Roman" w:eastAsia="Times New Roman" w:hAnsi="Times New Roman" w:cs="Times New Roman"/>
                <w:i/>
                <w:color w:val="auto"/>
              </w:rPr>
            </w:pPr>
          </w:p>
          <w:p w14:paraId="44D91DFC" w14:textId="00379BAB" w:rsidR="00186E80" w:rsidRDefault="00E039C2" w:rsidP="00B455FE">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 xml:space="preserve"> </w:t>
            </w:r>
            <w:r w:rsidR="00186E80">
              <w:rPr>
                <w:rFonts w:ascii="Times New Roman" w:eastAsia="Times New Roman" w:hAnsi="Times New Roman" w:cs="Times New Roman"/>
                <w:i/>
                <w:color w:val="auto"/>
              </w:rPr>
              <w:t>Лист</w:t>
            </w:r>
            <w:r>
              <w:rPr>
                <w:rFonts w:ascii="Times New Roman" w:eastAsia="Times New Roman" w:hAnsi="Times New Roman" w:cs="Times New Roman"/>
                <w:i/>
                <w:color w:val="auto"/>
              </w:rPr>
              <w:t>ами</w:t>
            </w:r>
            <w:r w:rsidR="00186E80">
              <w:rPr>
                <w:rFonts w:ascii="Times New Roman" w:eastAsia="Times New Roman" w:hAnsi="Times New Roman" w:cs="Times New Roman"/>
                <w:i/>
                <w:color w:val="auto"/>
              </w:rPr>
              <w:t>-повідомлення</w:t>
            </w:r>
            <w:r>
              <w:rPr>
                <w:rFonts w:ascii="Times New Roman" w:eastAsia="Times New Roman" w:hAnsi="Times New Roman" w:cs="Times New Roman"/>
                <w:i/>
                <w:color w:val="auto"/>
              </w:rPr>
              <w:t>ми</w:t>
            </w:r>
            <w:r w:rsidR="00186E80">
              <w:rPr>
                <w:rFonts w:ascii="Times New Roman" w:eastAsia="Times New Roman" w:hAnsi="Times New Roman" w:cs="Times New Roman"/>
                <w:i/>
                <w:color w:val="auto"/>
              </w:rPr>
              <w:t xml:space="preserve"> про поновлення договору оренди земельної ділянки від </w:t>
            </w:r>
            <w:r>
              <w:rPr>
                <w:rFonts w:ascii="Times New Roman" w:eastAsia="Times New Roman" w:hAnsi="Times New Roman" w:cs="Times New Roman"/>
                <w:i/>
                <w:color w:val="auto"/>
              </w:rPr>
              <w:t>07.07.2025 № 01-099  та</w:t>
            </w:r>
            <w:r w:rsidR="00F7311B">
              <w:rPr>
                <w:rFonts w:ascii="Times New Roman" w:eastAsia="Times New Roman" w:hAnsi="Times New Roman" w:cs="Times New Roman"/>
                <w:i/>
                <w:color w:val="auto"/>
              </w:rPr>
              <w:t xml:space="preserve"> від</w:t>
            </w:r>
            <w:r>
              <w:rPr>
                <w:rFonts w:ascii="Times New Roman" w:eastAsia="Times New Roman" w:hAnsi="Times New Roman" w:cs="Times New Roman"/>
                <w:i/>
                <w:color w:val="auto"/>
              </w:rPr>
              <w:t xml:space="preserve"> </w:t>
            </w:r>
            <w:r w:rsidR="00186E80">
              <w:rPr>
                <w:rFonts w:ascii="Times New Roman" w:eastAsia="Times New Roman" w:hAnsi="Times New Roman" w:cs="Times New Roman"/>
                <w:i/>
                <w:color w:val="auto"/>
              </w:rPr>
              <w:t xml:space="preserve">11.09.2025 </w:t>
            </w:r>
            <w:r>
              <w:rPr>
                <w:rFonts w:ascii="Times New Roman" w:eastAsia="Times New Roman" w:hAnsi="Times New Roman" w:cs="Times New Roman"/>
                <w:i/>
                <w:color w:val="auto"/>
              </w:rPr>
              <w:t xml:space="preserve">          </w:t>
            </w:r>
            <w:r w:rsidR="00186E80">
              <w:rPr>
                <w:rFonts w:ascii="Times New Roman" w:eastAsia="Times New Roman" w:hAnsi="Times New Roman" w:cs="Times New Roman"/>
                <w:i/>
                <w:color w:val="auto"/>
              </w:rPr>
              <w:t>№ 01-099 Товариство</w:t>
            </w:r>
            <w:r w:rsidR="004749BD">
              <w:rPr>
                <w:rFonts w:ascii="Times New Roman" w:eastAsia="Times New Roman" w:hAnsi="Times New Roman" w:cs="Times New Roman"/>
                <w:i/>
                <w:color w:val="auto"/>
              </w:rPr>
              <w:t xml:space="preserve"> виявило намір поновити договір оренди </w:t>
            </w:r>
            <w:r w:rsidR="004749BD" w:rsidRPr="00EE137E">
              <w:rPr>
                <w:rFonts w:ascii="Times New Roman" w:eastAsia="Times New Roman" w:hAnsi="Times New Roman" w:cs="Times New Roman"/>
                <w:i/>
                <w:color w:val="auto"/>
              </w:rPr>
              <w:t xml:space="preserve">від </w:t>
            </w:r>
            <w:r w:rsidR="004749BD">
              <w:rPr>
                <w:rFonts w:ascii="Times New Roman" w:eastAsia="Times New Roman" w:hAnsi="Times New Roman" w:cs="Times New Roman"/>
                <w:i/>
                <w:color w:val="auto"/>
              </w:rPr>
              <w:t>24</w:t>
            </w:r>
            <w:r w:rsidR="00F7311B">
              <w:rPr>
                <w:rFonts w:ascii="Times New Roman" w:eastAsia="Times New Roman" w:hAnsi="Times New Roman" w:cs="Times New Roman"/>
                <w:i/>
                <w:color w:val="auto"/>
              </w:rPr>
              <w:t>.07.</w:t>
            </w:r>
            <w:r w:rsidR="004749BD">
              <w:rPr>
                <w:rFonts w:ascii="Times New Roman" w:eastAsia="Times New Roman" w:hAnsi="Times New Roman" w:cs="Times New Roman"/>
                <w:i/>
                <w:color w:val="auto"/>
              </w:rPr>
              <w:t>2004</w:t>
            </w:r>
            <w:r w:rsidR="00F7311B">
              <w:rPr>
                <w:rFonts w:ascii="Times New Roman" w:eastAsia="Times New Roman" w:hAnsi="Times New Roman" w:cs="Times New Roman"/>
                <w:i/>
                <w:color w:val="auto"/>
              </w:rPr>
              <w:t xml:space="preserve"> </w:t>
            </w:r>
            <w:r w:rsidR="004749BD" w:rsidRPr="00EE137E">
              <w:rPr>
                <w:rFonts w:ascii="Times New Roman" w:eastAsia="Times New Roman" w:hAnsi="Times New Roman" w:cs="Times New Roman"/>
                <w:i/>
                <w:color w:val="auto"/>
              </w:rPr>
              <w:t>№ 82-6-002</w:t>
            </w:r>
            <w:r w:rsidR="00F7311B">
              <w:rPr>
                <w:rFonts w:ascii="Times New Roman" w:eastAsia="Times New Roman" w:hAnsi="Times New Roman" w:cs="Times New Roman"/>
                <w:i/>
                <w:color w:val="auto"/>
              </w:rPr>
              <w:t>0</w:t>
            </w:r>
            <w:r w:rsidR="004749BD" w:rsidRPr="00EE137E">
              <w:rPr>
                <w:rFonts w:ascii="Times New Roman" w:eastAsia="Times New Roman" w:hAnsi="Times New Roman" w:cs="Times New Roman"/>
                <w:i/>
                <w:color w:val="auto"/>
              </w:rPr>
              <w:t>1</w:t>
            </w:r>
            <w:r w:rsidR="004749BD">
              <w:rPr>
                <w:rFonts w:ascii="Times New Roman" w:eastAsia="Times New Roman" w:hAnsi="Times New Roman" w:cs="Times New Roman"/>
                <w:i/>
                <w:color w:val="auto"/>
              </w:rPr>
              <w:t xml:space="preserve"> (зі змінами).</w:t>
            </w:r>
          </w:p>
          <w:p w14:paraId="5563E194" w14:textId="63CB4928" w:rsidR="004749BD" w:rsidRDefault="004749BD" w:rsidP="00B455FE">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 xml:space="preserve">Пояснення щодо затримки листа-повідомлення отримано листами </w:t>
            </w:r>
            <w:r w:rsidR="00F16112">
              <w:rPr>
                <w:rFonts w:ascii="Times New Roman" w:eastAsia="Times New Roman" w:hAnsi="Times New Roman" w:cs="Times New Roman"/>
                <w:i/>
                <w:color w:val="auto"/>
              </w:rPr>
              <w:t xml:space="preserve">наданими </w:t>
            </w:r>
            <w:r w:rsidR="00F7311B">
              <w:rPr>
                <w:rFonts w:ascii="Times New Roman" w:eastAsia="Times New Roman" w:hAnsi="Times New Roman" w:cs="Times New Roman"/>
                <w:i/>
                <w:color w:val="auto"/>
              </w:rPr>
              <w:t>Товариством</w:t>
            </w:r>
            <w:r>
              <w:rPr>
                <w:rFonts w:ascii="Times New Roman" w:eastAsia="Times New Roman" w:hAnsi="Times New Roman" w:cs="Times New Roman"/>
                <w:i/>
                <w:color w:val="auto"/>
              </w:rPr>
              <w:t xml:space="preserve"> від 17.12.2025 № 01-351</w:t>
            </w:r>
            <w:r w:rsidR="00F7311B">
              <w:rPr>
                <w:rFonts w:ascii="Times New Roman" w:eastAsia="Times New Roman" w:hAnsi="Times New Roman" w:cs="Times New Roman"/>
                <w:i/>
                <w:color w:val="auto"/>
              </w:rPr>
              <w:t xml:space="preserve"> </w:t>
            </w:r>
            <w:r>
              <w:rPr>
                <w:rFonts w:ascii="Times New Roman" w:eastAsia="Times New Roman" w:hAnsi="Times New Roman" w:cs="Times New Roman"/>
                <w:i/>
                <w:color w:val="auto"/>
              </w:rPr>
              <w:t>та від</w:t>
            </w:r>
            <w:r w:rsidR="009E1D5A">
              <w:rPr>
                <w:rFonts w:ascii="Times New Roman" w:eastAsia="Times New Roman" w:hAnsi="Times New Roman" w:cs="Times New Roman"/>
                <w:i/>
                <w:color w:val="auto"/>
              </w:rPr>
              <w:t xml:space="preserve"> </w:t>
            </w:r>
            <w:r>
              <w:rPr>
                <w:rFonts w:ascii="Times New Roman" w:eastAsia="Times New Roman" w:hAnsi="Times New Roman" w:cs="Times New Roman"/>
                <w:i/>
                <w:color w:val="auto"/>
              </w:rPr>
              <w:t>10.02.2026 № 01-042.</w:t>
            </w:r>
          </w:p>
          <w:p w14:paraId="684B7AAE" w14:textId="77777777" w:rsidR="00BF4D6E" w:rsidRDefault="00BF4D6E" w:rsidP="00B455FE">
            <w:pPr>
              <w:shd w:val="clear" w:color="auto" w:fill="FFFFFF"/>
              <w:jc w:val="both"/>
              <w:rPr>
                <w:rFonts w:ascii="Times New Roman" w:eastAsia="Times New Roman" w:hAnsi="Times New Roman" w:cs="Times New Roman"/>
                <w:i/>
                <w:color w:val="auto"/>
              </w:rPr>
            </w:pPr>
          </w:p>
          <w:p w14:paraId="54694294" w14:textId="70BD73F3" w:rsidR="00BF4D6E" w:rsidRPr="00EE137E" w:rsidRDefault="00BF4D6E" w:rsidP="00BF4D6E">
            <w:pPr>
              <w:jc w:val="both"/>
              <w:rPr>
                <w:rFonts w:ascii="Times New Roman" w:hAnsi="Times New Roman" w:cs="Times New Roman"/>
                <w:i/>
              </w:rPr>
            </w:pPr>
            <w:r>
              <w:rPr>
                <w:rFonts w:ascii="Times New Roman" w:hAnsi="Times New Roman" w:cs="Times New Roman"/>
                <w:i/>
              </w:rPr>
              <w:t>Відповідно до</w:t>
            </w:r>
            <w:r w:rsidRPr="00EE137E">
              <w:rPr>
                <w:rFonts w:ascii="Times New Roman" w:hAnsi="Times New Roman" w:cs="Times New Roman"/>
                <w:i/>
              </w:rPr>
              <w:t xml:space="preserve"> </w:t>
            </w:r>
            <w:r>
              <w:rPr>
                <w:rFonts w:ascii="Times New Roman" w:hAnsi="Times New Roman" w:cs="Times New Roman"/>
                <w:i/>
              </w:rPr>
              <w:t>листа</w:t>
            </w:r>
            <w:r w:rsidRPr="00EE137E">
              <w:rPr>
                <w:rFonts w:ascii="Times New Roman" w:hAnsi="Times New Roman" w:cs="Times New Roman"/>
                <w:i/>
              </w:rPr>
              <w:t xml:space="preserve"> </w:t>
            </w:r>
            <w:r w:rsidR="00DE588A">
              <w:rPr>
                <w:rFonts w:ascii="Times New Roman" w:hAnsi="Times New Roman" w:cs="Times New Roman"/>
                <w:i/>
              </w:rPr>
              <w:t xml:space="preserve">ГУ </w:t>
            </w:r>
            <w:r w:rsidRPr="00EE137E">
              <w:rPr>
                <w:rFonts w:ascii="Times New Roman" w:hAnsi="Times New Roman" w:cs="Times New Roman"/>
                <w:i/>
              </w:rPr>
              <w:t xml:space="preserve">ДПС </w:t>
            </w:r>
            <w:r w:rsidR="00DE588A">
              <w:rPr>
                <w:rFonts w:ascii="Times New Roman" w:hAnsi="Times New Roman" w:cs="Times New Roman"/>
                <w:i/>
              </w:rPr>
              <w:t>у м. Києві</w:t>
            </w:r>
            <w:r>
              <w:rPr>
                <w:rFonts w:ascii="Times New Roman" w:hAnsi="Times New Roman" w:cs="Times New Roman"/>
                <w:i/>
              </w:rPr>
              <w:t xml:space="preserve"> від 10.02.2026 </w:t>
            </w:r>
            <w:r w:rsidR="006A7DD3">
              <w:rPr>
                <w:rFonts w:ascii="Times New Roman" w:hAnsi="Times New Roman" w:cs="Times New Roman"/>
                <w:i/>
              </w:rPr>
              <w:t xml:space="preserve">                                </w:t>
            </w:r>
            <w:r>
              <w:rPr>
                <w:rFonts w:ascii="Times New Roman" w:hAnsi="Times New Roman" w:cs="Times New Roman"/>
                <w:i/>
              </w:rPr>
              <w:t>№ 3633/5/26-15-13-01-13</w:t>
            </w:r>
            <w:r w:rsidRPr="00EE137E">
              <w:rPr>
                <w:rFonts w:ascii="Times New Roman" w:hAnsi="Times New Roman" w:cs="Times New Roman"/>
                <w:i/>
              </w:rPr>
              <w:t xml:space="preserve"> станом на </w:t>
            </w:r>
            <w:r>
              <w:rPr>
                <w:rFonts w:ascii="Times New Roman" w:hAnsi="Times New Roman" w:cs="Times New Roman"/>
                <w:i/>
              </w:rPr>
              <w:t>01.02.2026</w:t>
            </w:r>
            <w:r w:rsidRPr="00EE137E">
              <w:rPr>
                <w:rFonts w:ascii="Times New Roman" w:hAnsi="Times New Roman" w:cs="Times New Roman"/>
                <w:i/>
              </w:rPr>
              <w:t xml:space="preserve"> </w:t>
            </w:r>
            <w:r>
              <w:rPr>
                <w:rFonts w:ascii="Times New Roman" w:hAnsi="Times New Roman" w:cs="Times New Roman"/>
                <w:i/>
              </w:rPr>
              <w:t>Т</w:t>
            </w:r>
            <w:r>
              <w:rPr>
                <w:rFonts w:ascii="Times New Roman" w:hAnsi="Times New Roman" w:cs="Times New Roman"/>
                <w:i/>
                <w:color w:val="auto"/>
                <w:lang w:val="ru-RU" w:bidi="ar-SA"/>
              </w:rPr>
              <w:t>овариство</w:t>
            </w:r>
            <w:r w:rsidRPr="00EE137E">
              <w:rPr>
                <w:rFonts w:ascii="Times New Roman" w:hAnsi="Times New Roman" w:cs="Times New Roman"/>
                <w:i/>
              </w:rPr>
              <w:t xml:space="preserve"> </w:t>
            </w:r>
            <w:r w:rsidR="00F7311B" w:rsidRPr="00EE137E">
              <w:rPr>
                <w:rFonts w:ascii="Times New Roman" w:hAnsi="Times New Roman" w:cs="Times New Roman"/>
                <w:i/>
              </w:rPr>
              <w:t>не включено</w:t>
            </w:r>
            <w:r w:rsidR="00F7311B" w:rsidRPr="00EE137E">
              <w:rPr>
                <w:rFonts w:ascii="Times New Roman" w:hAnsi="Times New Roman" w:cs="Times New Roman"/>
                <w:i/>
              </w:rPr>
              <w:t xml:space="preserve"> </w:t>
            </w:r>
            <w:r w:rsidRPr="00EE137E">
              <w:rPr>
                <w:rFonts w:ascii="Times New Roman" w:hAnsi="Times New Roman" w:cs="Times New Roman"/>
                <w:i/>
              </w:rPr>
              <w:t xml:space="preserve">до переліку </w:t>
            </w:r>
            <w:r w:rsidR="00DE588A">
              <w:rPr>
                <w:rFonts w:ascii="Times New Roman" w:hAnsi="Times New Roman" w:cs="Times New Roman"/>
                <w:i/>
              </w:rPr>
              <w:t>підприємств-боржників</w:t>
            </w:r>
            <w:r w:rsidRPr="00EE137E">
              <w:rPr>
                <w:rFonts w:ascii="Times New Roman" w:hAnsi="Times New Roman" w:cs="Times New Roman"/>
                <w:i/>
              </w:rPr>
              <w:t xml:space="preserve">, які мають </w:t>
            </w:r>
            <w:r w:rsidR="00DE588A">
              <w:rPr>
                <w:rFonts w:ascii="Times New Roman" w:hAnsi="Times New Roman" w:cs="Times New Roman"/>
                <w:i/>
              </w:rPr>
              <w:t>б</w:t>
            </w:r>
            <w:r w:rsidRPr="00EE137E">
              <w:rPr>
                <w:rFonts w:ascii="Times New Roman" w:hAnsi="Times New Roman" w:cs="Times New Roman"/>
                <w:i/>
              </w:rPr>
              <w:t xml:space="preserve">орг </w:t>
            </w:r>
            <w:r w:rsidR="00DE588A">
              <w:rPr>
                <w:rFonts w:ascii="Times New Roman" w:hAnsi="Times New Roman" w:cs="Times New Roman"/>
                <w:i/>
              </w:rPr>
              <w:t>із земельного податку та орендної плати за землю</w:t>
            </w:r>
            <w:r w:rsidRPr="00EE137E">
              <w:rPr>
                <w:rFonts w:ascii="Times New Roman" w:hAnsi="Times New Roman" w:cs="Times New Roman"/>
                <w:i/>
              </w:rPr>
              <w:t>.</w:t>
            </w:r>
          </w:p>
          <w:p w14:paraId="7B92C0C8" w14:textId="77777777" w:rsidR="00DB524D" w:rsidRPr="00EE137E" w:rsidRDefault="00DB524D" w:rsidP="00B455FE">
            <w:pPr>
              <w:shd w:val="clear" w:color="auto" w:fill="FFFFFF"/>
              <w:jc w:val="both"/>
              <w:rPr>
                <w:rFonts w:ascii="Times New Roman" w:eastAsia="Times New Roman" w:hAnsi="Times New Roman" w:cs="Times New Roman"/>
                <w:i/>
                <w:color w:val="auto"/>
              </w:rPr>
            </w:pPr>
          </w:p>
          <w:p w14:paraId="2FB9C409" w14:textId="13568633" w:rsidR="00FF7420" w:rsidRDefault="00FF7420" w:rsidP="00FF7420">
            <w:pPr>
              <w:jc w:val="both"/>
              <w:rPr>
                <w:rFonts w:ascii="Times New Roman" w:hAnsi="Times New Roman" w:cs="Times New Roman"/>
                <w:i/>
              </w:rPr>
            </w:pPr>
            <w:r w:rsidRPr="00FF7420">
              <w:rPr>
                <w:rFonts w:ascii="Times New Roman" w:hAnsi="Times New Roman" w:cs="Times New Roman"/>
                <w:i/>
              </w:rPr>
              <w:t>Земельна ділянка потрапляє до зсувонебезпечних територій, зони регулювання забудови пам’ятки містобудування місцевого значення «Вулиця Хрещатик», зони регулювання забудови пам’ятки ландшафту, історії місцевого значення «Історичний ландшафт Київський гір та долини р. Дніпро», архітектурної охоронної зони, центральної планувальної зони, центрального історичного ареалу</w:t>
            </w:r>
            <w:r w:rsidR="00FB2D15">
              <w:rPr>
                <w:rFonts w:ascii="Times New Roman" w:hAnsi="Times New Roman" w:cs="Times New Roman"/>
                <w:i/>
              </w:rPr>
              <w:t xml:space="preserve"> </w:t>
            </w:r>
            <w:r w:rsidR="00FB2D15" w:rsidRPr="00A7762A">
              <w:rPr>
                <w:rFonts w:ascii="Times New Roman" w:hAnsi="Times New Roman" w:cs="Times New Roman"/>
                <w:i/>
              </w:rPr>
              <w:t xml:space="preserve">(лист Департамент містобудування та архітектури виконавчого органу Київської міської ради (Київської міської державної адміністрації) </w:t>
            </w:r>
            <w:r w:rsidR="00FC2408">
              <w:rPr>
                <w:rFonts w:ascii="Times New Roman" w:hAnsi="Times New Roman" w:cs="Times New Roman"/>
                <w:i/>
              </w:rPr>
              <w:t xml:space="preserve">         </w:t>
            </w:r>
            <w:r w:rsidR="00FB2D15" w:rsidRPr="00A7762A">
              <w:rPr>
                <w:rFonts w:ascii="Times New Roman" w:hAnsi="Times New Roman" w:cs="Times New Roman"/>
                <w:i/>
              </w:rPr>
              <w:t>від 23.09.2025 № 055-12767).</w:t>
            </w:r>
          </w:p>
          <w:p w14:paraId="3AAEC792" w14:textId="77777777" w:rsidR="00120980" w:rsidRDefault="00120980" w:rsidP="00FF7420">
            <w:pPr>
              <w:jc w:val="both"/>
              <w:rPr>
                <w:rFonts w:ascii="Times New Roman" w:hAnsi="Times New Roman" w:cs="Times New Roman"/>
                <w:i/>
              </w:rPr>
            </w:pPr>
          </w:p>
          <w:p w14:paraId="49754716" w14:textId="77777777" w:rsidR="005D67B0" w:rsidRPr="005D67B0" w:rsidRDefault="005D67B0" w:rsidP="005D67B0">
            <w:pPr>
              <w:shd w:val="clear" w:color="auto" w:fill="FFFFFF"/>
              <w:jc w:val="both"/>
              <w:rPr>
                <w:rFonts w:ascii="Times New Roman" w:hAnsi="Times New Roman" w:cs="Times New Roman"/>
                <w:i/>
              </w:rPr>
            </w:pPr>
            <w:r w:rsidRPr="005D67B0">
              <w:rPr>
                <w:rFonts w:ascii="Times New Roman" w:hAnsi="Times New Roman" w:cs="Times New Roman"/>
                <w:i/>
              </w:rPr>
              <w:t xml:space="preserve">Зазначаємо,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 </w:t>
            </w:r>
          </w:p>
          <w:p w14:paraId="33350237" w14:textId="77777777" w:rsidR="005D67B0" w:rsidRPr="005D67B0" w:rsidRDefault="005D67B0" w:rsidP="005D67B0">
            <w:pPr>
              <w:shd w:val="clear" w:color="auto" w:fill="FFFFFF"/>
              <w:jc w:val="both"/>
              <w:rPr>
                <w:rFonts w:ascii="Times New Roman" w:hAnsi="Times New Roman" w:cs="Times New Roman"/>
                <w:i/>
              </w:rPr>
            </w:pPr>
          </w:p>
          <w:p w14:paraId="381CEF3E" w14:textId="2B1406CE" w:rsidR="00DE0E7B" w:rsidRPr="001D49C8" w:rsidRDefault="005D67B0" w:rsidP="005D67B0">
            <w:pPr>
              <w:jc w:val="both"/>
              <w:rPr>
                <w:lang w:val="ru-RU"/>
              </w:rPr>
            </w:pPr>
            <w:r w:rsidRPr="005D67B0">
              <w:rPr>
                <w:rFonts w:ascii="Times New Roman" w:hAnsi="Times New Roman" w:cs="Times New Roman"/>
                <w:i/>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7BADA185" w14:textId="77777777" w:rsidR="00823CCF" w:rsidRPr="00037B84" w:rsidRDefault="00823CCF" w:rsidP="00823CCF">
      <w:pPr>
        <w:pStyle w:val="a7"/>
        <w:shd w:val="clear" w:color="auto" w:fill="auto"/>
        <w:rPr>
          <w:sz w:val="24"/>
          <w:szCs w:val="24"/>
        </w:rPr>
      </w:pPr>
    </w:p>
    <w:p w14:paraId="3D94B9F3" w14:textId="77777777" w:rsidR="006A19DF" w:rsidRPr="00037B84" w:rsidRDefault="006A19DF" w:rsidP="00765401">
      <w:pPr>
        <w:pStyle w:val="a7"/>
        <w:shd w:val="clear" w:color="auto" w:fill="auto"/>
        <w:spacing w:line="233" w:lineRule="auto"/>
        <w:ind w:firstLine="426"/>
        <w:jc w:val="both"/>
        <w:rPr>
          <w:sz w:val="24"/>
          <w:szCs w:val="24"/>
        </w:rPr>
      </w:pPr>
      <w:r w:rsidRPr="00037B84">
        <w:rPr>
          <w:sz w:val="24"/>
          <w:szCs w:val="24"/>
        </w:rPr>
        <w:t>6. Стан нормативно-правової бази у даній сфері правового регулювання.</w:t>
      </w:r>
    </w:p>
    <w:p w14:paraId="0DAE8269" w14:textId="77777777" w:rsidR="006A19DF" w:rsidRPr="00037B84" w:rsidRDefault="006A19DF" w:rsidP="00765401">
      <w:pPr>
        <w:spacing w:after="59" w:line="1" w:lineRule="exact"/>
        <w:ind w:firstLine="709"/>
        <w:rPr>
          <w:rFonts w:ascii="Times New Roman" w:hAnsi="Times New Roman" w:cs="Times New Roman"/>
        </w:rPr>
      </w:pPr>
    </w:p>
    <w:p w14:paraId="7ACDB588" w14:textId="7270A4B9" w:rsidR="006A19DF" w:rsidRDefault="001D49C8" w:rsidP="006A19DF">
      <w:pPr>
        <w:pStyle w:val="1"/>
        <w:shd w:val="clear" w:color="auto" w:fill="auto"/>
        <w:spacing w:line="233" w:lineRule="auto"/>
        <w:ind w:firstLine="440"/>
        <w:jc w:val="both"/>
        <w:rPr>
          <w:i w:val="0"/>
          <w:sz w:val="24"/>
          <w:szCs w:val="24"/>
        </w:rPr>
      </w:pPr>
      <w:r w:rsidRPr="001D49C8">
        <w:rPr>
          <w:i w:val="0"/>
          <w:sz w:val="24"/>
          <w:szCs w:val="24"/>
        </w:rPr>
        <w:t xml:space="preserve">Загальні засади та порядок поновлення договорів оренди земельних ділянок  </w:t>
      </w:r>
      <w:r w:rsidR="006C133F" w:rsidRPr="006C133F">
        <w:rPr>
          <w:i w:val="0"/>
          <w:sz w:val="24"/>
          <w:szCs w:val="24"/>
        </w:rPr>
        <w:t xml:space="preserve">визначено абзацом четвертим розділу ІХ «Перехідні положення» Закону України «Про оренду землі» і Порядком </w:t>
      </w:r>
      <w:r w:rsidRPr="001D49C8">
        <w:rPr>
          <w:i w:val="0"/>
          <w:sz w:val="24"/>
          <w:szCs w:val="24"/>
        </w:rPr>
        <w:t>набуття прав на землю із земель комунальної власності у місті Києві, затвердженим рішенням Київської міської ради від 20.04.2017 № 241/2463.</w:t>
      </w:r>
    </w:p>
    <w:p w14:paraId="5636980B" w14:textId="0066ADE2" w:rsidR="00061CD4" w:rsidRDefault="00061CD4" w:rsidP="003C2921">
      <w:pPr>
        <w:pStyle w:val="1"/>
        <w:shd w:val="clear" w:color="auto" w:fill="auto"/>
        <w:tabs>
          <w:tab w:val="left" w:pos="709"/>
          <w:tab w:val="left" w:pos="851"/>
        </w:tabs>
        <w:ind w:firstLine="425"/>
        <w:jc w:val="both"/>
        <w:rPr>
          <w:i w:val="0"/>
          <w:color w:val="auto"/>
          <w:sz w:val="24"/>
          <w:szCs w:val="24"/>
        </w:rPr>
      </w:pPr>
      <w:r>
        <w:rPr>
          <w:i w:val="0"/>
          <w:sz w:val="24"/>
          <w:szCs w:val="24"/>
        </w:rPr>
        <w:t>Про</w:t>
      </w:r>
      <w:r w:rsidR="007A5002">
        <w:rPr>
          <w:i w:val="0"/>
          <w:sz w:val="24"/>
          <w:szCs w:val="24"/>
        </w:rPr>
        <w:t>є</w:t>
      </w:r>
      <w:r>
        <w:rPr>
          <w:i w:val="0"/>
          <w:sz w:val="24"/>
          <w:szCs w:val="24"/>
        </w:rPr>
        <w:t xml:space="preserve">кт рішення </w:t>
      </w:r>
      <w:r w:rsidRPr="006C133F">
        <w:rPr>
          <w:i w:val="0"/>
          <w:sz w:val="24"/>
          <w:szCs w:val="24"/>
        </w:rPr>
        <w:t>не</w:t>
      </w:r>
      <w:r>
        <w:rPr>
          <w:i w:val="0"/>
          <w:sz w:val="24"/>
          <w:szCs w:val="24"/>
        </w:rPr>
        <w:t xml:space="preserve"> містить інформацію з обмеженим доступом у розумінні статті 6 Закону України «Про доступ до публічної інформації».</w:t>
      </w:r>
    </w:p>
    <w:p w14:paraId="4C69672E" w14:textId="7A0D199B" w:rsidR="003C2921" w:rsidRDefault="003C2921" w:rsidP="003C2921">
      <w:pPr>
        <w:tabs>
          <w:tab w:val="left" w:pos="993"/>
        </w:tabs>
        <w:ind w:firstLine="426"/>
        <w:jc w:val="both"/>
        <w:rPr>
          <w:rFonts w:ascii="Times New Roman" w:eastAsia="Times New Roman" w:hAnsi="Times New Roman" w:cs="Times New Roman"/>
          <w:iCs/>
        </w:rPr>
      </w:pPr>
      <w:r w:rsidRPr="00E8544C">
        <w:rPr>
          <w:rFonts w:ascii="Times New Roman" w:eastAsia="Times New Roman" w:hAnsi="Times New Roman" w:cs="Times New Roman"/>
          <w:iCs/>
        </w:rPr>
        <w:t xml:space="preserve">Проєкт рішення </w:t>
      </w:r>
      <w:r w:rsidRPr="006C133F">
        <w:rPr>
          <w:rFonts w:ascii="Times New Roman" w:eastAsia="Times New Roman" w:hAnsi="Times New Roman" w:cs="Times New Roman"/>
          <w:iCs/>
        </w:rPr>
        <w:t>не</w:t>
      </w:r>
      <w:r w:rsidRPr="00E8544C">
        <w:rPr>
          <w:rFonts w:ascii="Times New Roman" w:eastAsia="Times New Roman" w:hAnsi="Times New Roman" w:cs="Times New Roman"/>
          <w:iCs/>
        </w:rPr>
        <w:t xml:space="preserve"> стосується прав і соціальної захищеності осіб з інвалідністю та не матиме впливу на життєдіяльність цієї категорії.</w:t>
      </w:r>
    </w:p>
    <w:p w14:paraId="5DFB3A78" w14:textId="77777777" w:rsidR="00E76FCB" w:rsidRDefault="00E76FCB" w:rsidP="00E76FCB">
      <w:pPr>
        <w:spacing w:line="230" w:lineRule="auto"/>
        <w:ind w:firstLine="440"/>
        <w:jc w:val="both"/>
        <w:rPr>
          <w:rFonts w:ascii="Times New Roman" w:eastAsia="Times New Roman" w:hAnsi="Times New Roman" w:cs="Times New Roman"/>
          <w:iCs/>
        </w:rPr>
      </w:pPr>
      <w:r w:rsidRPr="00E76FCB">
        <w:rPr>
          <w:rFonts w:ascii="Times New Roman" w:eastAsia="Times New Roman" w:hAnsi="Times New Roman" w:cs="Times New Roman"/>
          <w:iCs/>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6AE81D72" w14:textId="77777777" w:rsidR="000D1849" w:rsidRPr="00E76FCB" w:rsidRDefault="000D1849" w:rsidP="00E76FCB">
      <w:pPr>
        <w:spacing w:line="230" w:lineRule="auto"/>
        <w:ind w:firstLine="440"/>
        <w:jc w:val="both"/>
        <w:rPr>
          <w:rFonts w:ascii="Times New Roman" w:eastAsia="Times New Roman" w:hAnsi="Times New Roman" w:cs="Times New Roman"/>
          <w:iCs/>
        </w:rPr>
      </w:pPr>
    </w:p>
    <w:p w14:paraId="3DE5E268" w14:textId="77777777" w:rsidR="006A19DF" w:rsidRPr="00553E8C" w:rsidRDefault="006A19DF" w:rsidP="00765401">
      <w:pPr>
        <w:pStyle w:val="1"/>
        <w:shd w:val="clear" w:color="auto" w:fill="auto"/>
        <w:spacing w:line="230" w:lineRule="auto"/>
        <w:ind w:firstLine="426"/>
        <w:rPr>
          <w:i w:val="0"/>
          <w:sz w:val="24"/>
          <w:szCs w:val="24"/>
        </w:rPr>
      </w:pPr>
      <w:r w:rsidRPr="00553E8C">
        <w:rPr>
          <w:b/>
          <w:bCs/>
          <w:i w:val="0"/>
          <w:sz w:val="24"/>
          <w:szCs w:val="24"/>
        </w:rPr>
        <w:t>7. Фінансово-економічне обґрунтування.</w:t>
      </w:r>
    </w:p>
    <w:p w14:paraId="372B73D1" w14:textId="7B479DBC" w:rsidR="006A19DF" w:rsidRDefault="006A19DF" w:rsidP="006A19DF">
      <w:pPr>
        <w:pStyle w:val="1"/>
        <w:shd w:val="clear" w:color="auto" w:fill="auto"/>
        <w:spacing w:line="230" w:lineRule="auto"/>
        <w:ind w:firstLine="440"/>
        <w:rPr>
          <w:i w:val="0"/>
          <w:sz w:val="24"/>
          <w:szCs w:val="24"/>
        </w:rPr>
      </w:pPr>
      <w:r w:rsidRPr="00037B84">
        <w:rPr>
          <w:i w:val="0"/>
          <w:sz w:val="24"/>
          <w:szCs w:val="24"/>
        </w:rPr>
        <w:t>Реалізація рішення не потребує додаткових витрат міського бюджету.</w:t>
      </w:r>
    </w:p>
    <w:p w14:paraId="1906F012" w14:textId="528F35C8" w:rsidR="006A19DF" w:rsidRPr="006D7E33" w:rsidRDefault="006A19DF" w:rsidP="006A19DF">
      <w:pPr>
        <w:pStyle w:val="1"/>
        <w:shd w:val="clear" w:color="auto" w:fill="auto"/>
        <w:spacing w:line="230" w:lineRule="auto"/>
        <w:ind w:firstLine="440"/>
        <w:jc w:val="both"/>
        <w:rPr>
          <w:i w:val="0"/>
          <w:sz w:val="24"/>
          <w:szCs w:val="24"/>
        </w:rPr>
      </w:pPr>
      <w:r>
        <w:rPr>
          <w:i w:val="0"/>
          <w:sz w:val="24"/>
          <w:szCs w:val="24"/>
        </w:rPr>
        <w:t>Відповідно до Податкового к</w:t>
      </w:r>
      <w:r w:rsidRPr="00037B84">
        <w:rPr>
          <w:i w:val="0"/>
          <w:sz w:val="24"/>
          <w:szCs w:val="24"/>
        </w:rPr>
        <w:t>о</w:t>
      </w:r>
      <w:r>
        <w:rPr>
          <w:i w:val="0"/>
          <w:sz w:val="24"/>
          <w:szCs w:val="24"/>
        </w:rPr>
        <w:t xml:space="preserve">дексу України </w:t>
      </w:r>
      <w:r w:rsidRPr="00037B84">
        <w:rPr>
          <w:i w:val="0"/>
          <w:sz w:val="24"/>
          <w:szCs w:val="24"/>
        </w:rPr>
        <w:t xml:space="preserve">та </w:t>
      </w:r>
      <w:r w:rsidRPr="00714CB9">
        <w:rPr>
          <w:i w:val="0"/>
          <w:sz w:val="24"/>
          <w:szCs w:val="24"/>
        </w:rPr>
        <w:t xml:space="preserve">рішення </w:t>
      </w:r>
      <w:r>
        <w:rPr>
          <w:i w:val="0"/>
          <w:sz w:val="24"/>
          <w:szCs w:val="24"/>
        </w:rPr>
        <w:t>Київської міської ради</w:t>
      </w:r>
      <w:r w:rsidR="00B312AA">
        <w:rPr>
          <w:i w:val="0"/>
          <w:sz w:val="24"/>
          <w:szCs w:val="24"/>
        </w:rPr>
        <w:t xml:space="preserve">                             </w:t>
      </w:r>
      <w:r w:rsidRPr="00714CB9">
        <w:rPr>
          <w:i w:val="0"/>
          <w:sz w:val="24"/>
          <w:szCs w:val="24"/>
        </w:rPr>
        <w:t xml:space="preserve"> </w:t>
      </w:r>
      <w:r w:rsidR="002F2D3F" w:rsidRPr="002F2D3F">
        <w:rPr>
          <w:i w:val="0"/>
          <w:sz w:val="24"/>
          <w:szCs w:val="24"/>
        </w:rPr>
        <w:t xml:space="preserve">від </w:t>
      </w:r>
      <w:r w:rsidR="001E4B24">
        <w:rPr>
          <w:i w:val="0"/>
          <w:sz w:val="24"/>
          <w:szCs w:val="24"/>
        </w:rPr>
        <w:t>18</w:t>
      </w:r>
      <w:r w:rsidR="004F3031" w:rsidRPr="004F3031">
        <w:rPr>
          <w:i w:val="0"/>
          <w:sz w:val="24"/>
          <w:szCs w:val="24"/>
        </w:rPr>
        <w:t>.12.202</w:t>
      </w:r>
      <w:r w:rsidR="001E4B24">
        <w:rPr>
          <w:i w:val="0"/>
          <w:sz w:val="24"/>
          <w:szCs w:val="24"/>
        </w:rPr>
        <w:t>5</w:t>
      </w:r>
      <w:r w:rsidR="004F3031" w:rsidRPr="004F3031">
        <w:rPr>
          <w:i w:val="0"/>
          <w:sz w:val="24"/>
          <w:szCs w:val="24"/>
        </w:rPr>
        <w:t xml:space="preserve"> № </w:t>
      </w:r>
      <w:r w:rsidR="001E4B24">
        <w:rPr>
          <w:i w:val="0"/>
          <w:sz w:val="24"/>
          <w:szCs w:val="24"/>
        </w:rPr>
        <w:t>313</w:t>
      </w:r>
      <w:r w:rsidR="004F3031" w:rsidRPr="004F3031">
        <w:rPr>
          <w:i w:val="0"/>
          <w:sz w:val="24"/>
          <w:szCs w:val="24"/>
        </w:rPr>
        <w:t>/10</w:t>
      </w:r>
      <w:r w:rsidR="001E4B24">
        <w:rPr>
          <w:i w:val="0"/>
          <w:sz w:val="24"/>
          <w:szCs w:val="24"/>
        </w:rPr>
        <w:t>780</w:t>
      </w:r>
      <w:r w:rsidR="004F3031" w:rsidRPr="004F3031">
        <w:rPr>
          <w:i w:val="0"/>
          <w:sz w:val="24"/>
          <w:szCs w:val="24"/>
        </w:rPr>
        <w:t xml:space="preserve"> «Про бюджет міста Києва на 202</w:t>
      </w:r>
      <w:r w:rsidR="00A73EA9">
        <w:rPr>
          <w:i w:val="0"/>
          <w:sz w:val="24"/>
          <w:szCs w:val="24"/>
        </w:rPr>
        <w:t>6</w:t>
      </w:r>
      <w:r w:rsidR="004F3031" w:rsidRPr="004F3031">
        <w:rPr>
          <w:i w:val="0"/>
          <w:sz w:val="24"/>
          <w:szCs w:val="24"/>
        </w:rPr>
        <w:t xml:space="preserve"> рік»</w:t>
      </w:r>
      <w:r w:rsidR="003F1E3E" w:rsidRPr="003F1E3E">
        <w:rPr>
          <w:i w:val="0"/>
          <w:sz w:val="24"/>
          <w:szCs w:val="24"/>
        </w:rPr>
        <w:t xml:space="preserve"> </w:t>
      </w:r>
      <w:r w:rsidRPr="002F2D3F">
        <w:rPr>
          <w:i w:val="0"/>
          <w:sz w:val="24"/>
          <w:szCs w:val="24"/>
        </w:rPr>
        <w:t>орієнт</w:t>
      </w:r>
      <w:r w:rsidRPr="00037B84">
        <w:rPr>
          <w:i w:val="0"/>
          <w:sz w:val="24"/>
          <w:szCs w:val="24"/>
        </w:rPr>
        <w:t xml:space="preserve">овний розмір </w:t>
      </w:r>
      <w:r>
        <w:rPr>
          <w:i w:val="0"/>
          <w:sz w:val="24"/>
          <w:szCs w:val="24"/>
        </w:rPr>
        <w:t xml:space="preserve">річної </w:t>
      </w:r>
      <w:r w:rsidRPr="00037B84">
        <w:rPr>
          <w:i w:val="0"/>
          <w:sz w:val="24"/>
          <w:szCs w:val="24"/>
        </w:rPr>
        <w:t>орендної плати складатиме</w:t>
      </w:r>
      <w:r>
        <w:rPr>
          <w:i w:val="0"/>
          <w:sz w:val="24"/>
          <w:szCs w:val="24"/>
        </w:rPr>
        <w:t xml:space="preserve">: </w:t>
      </w:r>
      <w:r w:rsidRPr="009C1880">
        <w:rPr>
          <w:b/>
          <w:sz w:val="24"/>
          <w:szCs w:val="24"/>
          <w:shd w:val="clear" w:color="auto" w:fill="FFFFFF"/>
        </w:rPr>
        <w:t xml:space="preserve"> </w:t>
      </w:r>
      <w:r w:rsidR="001E4B24">
        <w:rPr>
          <w:b/>
          <w:sz w:val="24"/>
          <w:szCs w:val="24"/>
          <w:shd w:val="clear" w:color="auto" w:fill="FFFFFF"/>
        </w:rPr>
        <w:t>1 484 894,66</w:t>
      </w:r>
      <w:r>
        <w:rPr>
          <w:b/>
          <w:sz w:val="24"/>
          <w:szCs w:val="24"/>
          <w:shd w:val="clear" w:color="auto" w:fill="FFFFFF"/>
        </w:rPr>
        <w:t xml:space="preserve"> грн</w:t>
      </w:r>
      <w:r w:rsidR="001E4B24">
        <w:rPr>
          <w:b/>
          <w:sz w:val="24"/>
          <w:szCs w:val="24"/>
          <w:shd w:val="clear" w:color="auto" w:fill="FFFFFF"/>
        </w:rPr>
        <w:t xml:space="preserve"> на рік (5%)</w:t>
      </w:r>
      <w:r w:rsidRPr="009C1880">
        <w:rPr>
          <w:b/>
          <w:sz w:val="24"/>
          <w:szCs w:val="24"/>
          <w:shd w:val="clear" w:color="auto" w:fill="FFFFFF"/>
        </w:rPr>
        <w:t>.</w:t>
      </w:r>
    </w:p>
    <w:p w14:paraId="3A349F88" w14:textId="77777777" w:rsidR="006A19DF" w:rsidRPr="00037B84" w:rsidRDefault="006A19DF" w:rsidP="006A19DF">
      <w:pPr>
        <w:pStyle w:val="1"/>
        <w:shd w:val="clear" w:color="auto" w:fill="auto"/>
        <w:spacing w:line="230" w:lineRule="auto"/>
        <w:ind w:firstLine="440"/>
        <w:jc w:val="both"/>
        <w:rPr>
          <w:sz w:val="24"/>
          <w:szCs w:val="24"/>
        </w:rPr>
      </w:pPr>
    </w:p>
    <w:p w14:paraId="0FD8F8B4" w14:textId="77777777" w:rsidR="006A19DF" w:rsidRPr="00553E8C" w:rsidRDefault="006A19DF" w:rsidP="00765401">
      <w:pPr>
        <w:pStyle w:val="1"/>
        <w:shd w:val="clear" w:color="auto" w:fill="auto"/>
        <w:ind w:firstLine="426"/>
        <w:jc w:val="both"/>
        <w:rPr>
          <w:i w:val="0"/>
          <w:sz w:val="24"/>
          <w:szCs w:val="24"/>
        </w:rPr>
      </w:pPr>
      <w:r w:rsidRPr="00553E8C">
        <w:rPr>
          <w:b/>
          <w:bCs/>
          <w:i w:val="0"/>
          <w:sz w:val="24"/>
          <w:szCs w:val="24"/>
        </w:rPr>
        <w:t>8. Прогноз соціально-економічних та інших наслідків прийняття рішення.</w:t>
      </w:r>
    </w:p>
    <w:p w14:paraId="11C9D222" w14:textId="733416E6" w:rsidR="006A19DF" w:rsidRDefault="006A19DF" w:rsidP="006A19DF">
      <w:pPr>
        <w:pStyle w:val="1"/>
        <w:shd w:val="clear" w:color="auto" w:fill="auto"/>
        <w:ind w:firstLine="280"/>
        <w:jc w:val="both"/>
        <w:rPr>
          <w:i w:val="0"/>
          <w:sz w:val="24"/>
          <w:szCs w:val="24"/>
        </w:rPr>
      </w:pPr>
      <w:r w:rsidRPr="00037B84">
        <w:rPr>
          <w:i w:val="0"/>
          <w:sz w:val="24"/>
          <w:szCs w:val="24"/>
        </w:rPr>
        <w:t>Наслід</w:t>
      </w:r>
      <w:r>
        <w:rPr>
          <w:i w:val="0"/>
          <w:sz w:val="24"/>
          <w:szCs w:val="24"/>
        </w:rPr>
        <w:t>ками прийняття розробленого проє</w:t>
      </w:r>
      <w:r w:rsidRPr="00037B84">
        <w:rPr>
          <w:i w:val="0"/>
          <w:sz w:val="24"/>
          <w:szCs w:val="24"/>
        </w:rPr>
        <w:t>кту</w:t>
      </w:r>
      <w:r>
        <w:rPr>
          <w:i w:val="0"/>
          <w:sz w:val="24"/>
          <w:szCs w:val="24"/>
        </w:rPr>
        <w:t xml:space="preserve"> рішення стане </w:t>
      </w:r>
      <w:r w:rsidRPr="00037B84">
        <w:rPr>
          <w:i w:val="0"/>
          <w:sz w:val="24"/>
          <w:szCs w:val="24"/>
        </w:rPr>
        <w:t xml:space="preserve">реалізація зацікавленою особою своїх прав щодо </w:t>
      </w:r>
      <w:r>
        <w:rPr>
          <w:i w:val="0"/>
          <w:sz w:val="24"/>
          <w:szCs w:val="24"/>
        </w:rPr>
        <w:t>оформлення права користування</w:t>
      </w:r>
      <w:r w:rsidRPr="00037B84">
        <w:rPr>
          <w:i w:val="0"/>
          <w:sz w:val="24"/>
          <w:szCs w:val="24"/>
        </w:rPr>
        <w:t xml:space="preserve"> земельно</w:t>
      </w:r>
      <w:r>
        <w:rPr>
          <w:i w:val="0"/>
          <w:sz w:val="24"/>
          <w:szCs w:val="24"/>
        </w:rPr>
        <w:t>ю</w:t>
      </w:r>
      <w:r w:rsidR="001E4B24">
        <w:rPr>
          <w:i w:val="0"/>
          <w:sz w:val="24"/>
          <w:szCs w:val="24"/>
        </w:rPr>
        <w:t xml:space="preserve"> </w:t>
      </w:r>
      <w:r w:rsidRPr="00037B84">
        <w:rPr>
          <w:i w:val="0"/>
          <w:sz w:val="24"/>
          <w:szCs w:val="24"/>
        </w:rPr>
        <w:t>ділянк</w:t>
      </w:r>
      <w:r>
        <w:rPr>
          <w:i w:val="0"/>
          <w:sz w:val="24"/>
          <w:szCs w:val="24"/>
        </w:rPr>
        <w:t>о</w:t>
      </w:r>
      <w:r w:rsidRPr="004B0D45">
        <w:rPr>
          <w:i w:val="0"/>
          <w:sz w:val="24"/>
          <w:szCs w:val="24"/>
        </w:rPr>
        <w:t>ю.</w:t>
      </w:r>
    </w:p>
    <w:p w14:paraId="7D9320DA" w14:textId="77777777" w:rsidR="00E8544C" w:rsidRPr="00037B84" w:rsidRDefault="00E8544C" w:rsidP="006A19DF">
      <w:pPr>
        <w:pStyle w:val="1"/>
        <w:shd w:val="clear" w:color="auto" w:fill="auto"/>
        <w:ind w:firstLine="280"/>
        <w:jc w:val="both"/>
        <w:rPr>
          <w:i w:val="0"/>
          <w:sz w:val="24"/>
          <w:szCs w:val="24"/>
        </w:rPr>
      </w:pPr>
    </w:p>
    <w:p w14:paraId="068F136F" w14:textId="749CBA15" w:rsidR="006A19DF" w:rsidRPr="001C3099" w:rsidRDefault="006A19DF" w:rsidP="006A19DF">
      <w:pPr>
        <w:pStyle w:val="a7"/>
        <w:shd w:val="clear" w:color="auto" w:fill="auto"/>
        <w:spacing w:line="233" w:lineRule="auto"/>
        <w:jc w:val="both"/>
        <w:rPr>
          <w:sz w:val="20"/>
          <w:szCs w:val="20"/>
          <w:lang w:val="ru-RU"/>
        </w:rPr>
      </w:pPr>
      <w:r w:rsidRPr="00C241ED">
        <w:rPr>
          <w:i/>
          <w:iCs/>
          <w:sz w:val="20"/>
          <w:szCs w:val="20"/>
        </w:rPr>
        <w:t xml:space="preserve">Доповідач: директор Департаменту земельних ресурсів </w:t>
      </w:r>
      <w:r w:rsidRPr="00B11DD4">
        <w:rPr>
          <w:rStyle w:val="ae"/>
          <w:b/>
          <w:i/>
          <w:sz w:val="20"/>
          <w:szCs w:val="20"/>
          <w:lang w:val="ru-RU"/>
        </w:rPr>
        <w:t>Валентина ПЕЛИХ</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946"/>
      </w:tblGrid>
      <w:tr w:rsidR="0086252E" w14:paraId="4194002D" w14:textId="77777777" w:rsidTr="00765401">
        <w:trPr>
          <w:trHeight w:val="663"/>
        </w:trPr>
        <w:tc>
          <w:tcPr>
            <w:tcW w:w="4693" w:type="dxa"/>
            <w:hideMark/>
          </w:tcPr>
          <w:p w14:paraId="06EA5FBF" w14:textId="6836D375" w:rsidR="001239A5" w:rsidRDefault="001239A5" w:rsidP="000E3D00">
            <w:pPr>
              <w:pStyle w:val="30"/>
              <w:ind w:hanging="120"/>
              <w:jc w:val="both"/>
              <w:rPr>
                <w:rStyle w:val="ae"/>
                <w:sz w:val="24"/>
                <w:szCs w:val="24"/>
                <w:lang w:val="ru-RU"/>
              </w:rPr>
            </w:pPr>
          </w:p>
          <w:p w14:paraId="1A5B120A" w14:textId="77777777" w:rsidR="00E7338E" w:rsidRDefault="00E7338E" w:rsidP="000E3D00">
            <w:pPr>
              <w:pStyle w:val="30"/>
              <w:ind w:hanging="120"/>
              <w:jc w:val="both"/>
              <w:rPr>
                <w:rStyle w:val="ae"/>
                <w:sz w:val="24"/>
                <w:szCs w:val="24"/>
                <w:lang w:val="ru-RU"/>
              </w:rPr>
            </w:pPr>
          </w:p>
          <w:p w14:paraId="06F4E30F" w14:textId="58A68287" w:rsidR="0086252E" w:rsidRDefault="000E3D00" w:rsidP="00765401">
            <w:pPr>
              <w:pStyle w:val="30"/>
              <w:ind w:left="-105" w:firstLine="0"/>
              <w:jc w:val="both"/>
              <w:rPr>
                <w:rStyle w:val="ae"/>
                <w:b/>
                <w:sz w:val="24"/>
                <w:szCs w:val="24"/>
                <w:lang w:val="ru-RU"/>
              </w:rPr>
            </w:pPr>
            <w:r>
              <w:rPr>
                <w:rStyle w:val="ae"/>
                <w:sz w:val="24"/>
                <w:szCs w:val="24"/>
                <w:lang w:val="ru-RU"/>
              </w:rPr>
              <w:t xml:space="preserve">Директор </w:t>
            </w:r>
            <w:r w:rsidR="0086252E" w:rsidRPr="0086252E">
              <w:rPr>
                <w:rStyle w:val="ae"/>
                <w:sz w:val="24"/>
                <w:szCs w:val="24"/>
                <w:lang w:val="ru-RU"/>
              </w:rPr>
              <w:t>Департаменту земельних ресурсів</w:t>
            </w:r>
          </w:p>
        </w:tc>
        <w:tc>
          <w:tcPr>
            <w:tcW w:w="4946" w:type="dxa"/>
          </w:tcPr>
          <w:p w14:paraId="7BB77B01" w14:textId="77777777" w:rsidR="0086252E" w:rsidRDefault="0086252E">
            <w:pPr>
              <w:pStyle w:val="30"/>
              <w:shd w:val="clear" w:color="auto" w:fill="auto"/>
              <w:jc w:val="right"/>
              <w:rPr>
                <w:rStyle w:val="ae"/>
                <w:b/>
                <w:sz w:val="24"/>
                <w:szCs w:val="24"/>
                <w:lang w:val="ru-RU"/>
              </w:rPr>
            </w:pPr>
          </w:p>
          <w:p w14:paraId="5071BAB1" w14:textId="77777777" w:rsidR="00E7338E" w:rsidRDefault="00E7338E">
            <w:pPr>
              <w:pStyle w:val="30"/>
              <w:shd w:val="clear" w:color="auto" w:fill="auto"/>
              <w:jc w:val="right"/>
              <w:rPr>
                <w:rStyle w:val="ae"/>
                <w:sz w:val="24"/>
                <w:szCs w:val="24"/>
              </w:rPr>
            </w:pPr>
          </w:p>
          <w:p w14:paraId="48F6DD48" w14:textId="478EE847" w:rsidR="0086252E" w:rsidRPr="00212FAB" w:rsidRDefault="0086252E">
            <w:pPr>
              <w:pStyle w:val="30"/>
              <w:shd w:val="clear" w:color="auto" w:fill="auto"/>
              <w:jc w:val="right"/>
              <w:rPr>
                <w:rStyle w:val="ae"/>
                <w:sz w:val="24"/>
                <w:szCs w:val="24"/>
              </w:rPr>
            </w:pPr>
            <w:r w:rsidRPr="00212FAB">
              <w:rPr>
                <w:rStyle w:val="ae"/>
                <w:sz w:val="24"/>
                <w:szCs w:val="24"/>
              </w:rPr>
              <w:t>Валентина ПЕЛИХ</w:t>
            </w:r>
          </w:p>
        </w:tc>
      </w:tr>
    </w:tbl>
    <w:p w14:paraId="27F6AA73" w14:textId="77777777" w:rsidR="00047DE7" w:rsidRPr="00D73F87" w:rsidRDefault="00047DE7" w:rsidP="00047DE7">
      <w:pPr>
        <w:pStyle w:val="1"/>
        <w:shd w:val="clear" w:color="auto" w:fill="auto"/>
        <w:ind w:firstLine="420"/>
      </w:pPr>
    </w:p>
    <w:p w14:paraId="40B89126" w14:textId="575DD6A9" w:rsidR="00823CCF" w:rsidRDefault="00823CCF" w:rsidP="00047DE7">
      <w:pPr>
        <w:pStyle w:val="1"/>
        <w:shd w:val="clear" w:color="auto" w:fill="auto"/>
        <w:rPr>
          <w:i w:val="0"/>
          <w:sz w:val="24"/>
          <w:szCs w:val="24"/>
        </w:rPr>
      </w:pPr>
    </w:p>
    <w:p w14:paraId="4601054F" w14:textId="77777777" w:rsidR="006F560A" w:rsidRPr="00047DE7" w:rsidRDefault="006F560A" w:rsidP="00047DE7">
      <w:pPr>
        <w:pStyle w:val="1"/>
        <w:shd w:val="clear" w:color="auto" w:fill="auto"/>
        <w:rPr>
          <w:i w:val="0"/>
          <w:sz w:val="24"/>
          <w:szCs w:val="24"/>
        </w:rPr>
      </w:pPr>
    </w:p>
    <w:sectPr w:rsidR="006F560A" w:rsidRPr="00047DE7" w:rsidSect="00283771">
      <w:headerReference w:type="default" r:id="rId11"/>
      <w:footerReference w:type="default" r:id="rId12"/>
      <w:pgSz w:w="11907" w:h="16839" w:code="9"/>
      <w:pgMar w:top="142" w:right="567" w:bottom="426"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8BF8C" w14:textId="77777777" w:rsidR="008D01DC" w:rsidRDefault="008D01DC">
      <w:r>
        <w:separator/>
      </w:r>
    </w:p>
  </w:endnote>
  <w:endnote w:type="continuationSeparator" w:id="0">
    <w:p w14:paraId="3FBDE725" w14:textId="77777777" w:rsidR="008D01DC" w:rsidRDefault="008D0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59D00" w14:textId="77777777" w:rsidR="009674CE" w:rsidRDefault="009674CE">
    <w:pPr>
      <w:spacing w:line="1" w:lineRule="exact"/>
    </w:pPr>
    <w:r>
      <w:rPr>
        <w:noProof/>
        <w:lang w:bidi="ar-SA"/>
      </w:rPr>
      <mc:AlternateContent>
        <mc:Choice Requires="wps">
          <w:drawing>
            <wp:anchor distT="0" distB="0" distL="0" distR="0" simplePos="0" relativeHeight="62914690" behindDoc="1" locked="0" layoutInCell="1" allowOverlap="1" wp14:anchorId="0C81C80E" wp14:editId="37014C95">
              <wp:simplePos x="0" y="0"/>
              <wp:positionH relativeFrom="margin">
                <wp:posOffset>4886960</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5F1C742" w14:textId="77777777" w:rsidR="009674CE" w:rsidRPr="002D306E" w:rsidRDefault="009674CE">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Pr>
                              <w:rFonts w:ascii="Arial" w:eastAsia="Arial" w:hAnsi="Arial" w:cs="Arial"/>
                              <w:b/>
                              <w:bCs/>
                              <w:sz w:val="8"/>
                              <w:szCs w:val="8"/>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C81C80E" id="_x0000_t202" coordsize="21600,21600" o:spt="202" path="m,l,21600r21600,l21600,xe">
              <v:stroke joinstyle="miter"/>
              <v:path gradientshapeok="t" o:connecttype="rect"/>
            </v:shapetype>
            <v:shape id="Shape 9" o:spid="_x0000_s1027" type="#_x0000_t202" style="position:absolute;margin-left:384.8pt;margin-top:103.5pt;width:114.4pt;height:5.75pt;z-index:-440401790;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" filled="f" stroked="f">
              <v:textbox inset="0,0,0,0">
                <w:txbxContent>
                  <w:p w14:paraId="25F1C742" w14:textId="77777777" w:rsidR="009674CE" w:rsidRPr="002D306E" w:rsidRDefault="009674CE">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Pr>
                        <w:rFonts w:ascii="Arial" w:eastAsia="Arial" w:hAnsi="Arial" w:cs="Arial"/>
                        <w:b/>
                        <w:bCs/>
                        <w:sz w:val="8"/>
                        <w:szCs w:val="8"/>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44B25" w14:textId="77777777" w:rsidR="008D01DC" w:rsidRDefault="008D01DC"/>
  </w:footnote>
  <w:footnote w:type="continuationSeparator" w:id="0">
    <w:p w14:paraId="7691BE26" w14:textId="77777777" w:rsidR="008D01DC" w:rsidRDefault="008D01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urier New" w:eastAsia="Courier New" w:hAnsi="Courier New" w:cs="Courier New"/>
        <w:i w:val="0"/>
        <w:iCs w:val="0"/>
        <w:color w:val="000000"/>
        <w:sz w:val="24"/>
        <w:szCs w:val="24"/>
      </w:rPr>
      <w:id w:val="-40819359"/>
      <w:docPartObj>
        <w:docPartGallery w:val="Page Numbers (Top of Page)"/>
        <w:docPartUnique/>
      </w:docPartObj>
    </w:sdtPr>
    <w:sdtEndPr>
      <w:rPr>
        <w:rFonts w:ascii="Times New Roman" w:hAnsi="Times New Roman" w:cs="Times New Roman"/>
      </w:rPr>
    </w:sdtEndPr>
    <w:sdtContent>
      <w:p w14:paraId="7CC42619" w14:textId="19AD6995" w:rsidR="009674CE" w:rsidRPr="004B05D1" w:rsidRDefault="00EF4B08" w:rsidP="00EF4B08">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rPr>
          <w:t xml:space="preserve">        </w:t>
        </w:r>
        <w:r w:rsidR="008E59A5">
          <w:rPr>
            <w:rFonts w:ascii="Courier New" w:eastAsia="Courier New" w:hAnsi="Courier New" w:cs="Courier New"/>
            <w:i w:val="0"/>
            <w:iCs w:val="0"/>
            <w:color w:val="000000"/>
            <w:sz w:val="24"/>
            <w:szCs w:val="24"/>
          </w:rPr>
          <w:t xml:space="preserve">      </w:t>
        </w:r>
        <w:r w:rsidR="009674CE" w:rsidRPr="00800A09">
          <w:rPr>
            <w:i w:val="0"/>
            <w:sz w:val="12"/>
            <w:szCs w:val="12"/>
          </w:rPr>
          <w:t xml:space="preserve">Пояснювальна записка № </w:t>
        </w:r>
        <w:r w:rsidR="009674CE">
          <w:rPr>
            <w:i w:val="0"/>
            <w:sz w:val="12"/>
            <w:szCs w:val="12"/>
          </w:rPr>
          <w:t>ПЗ</w:t>
        </w:r>
        <w:r w:rsidR="00EF09DB">
          <w:rPr>
            <w:i w:val="0"/>
            <w:sz w:val="12"/>
            <w:szCs w:val="12"/>
          </w:rPr>
          <w:t>Н</w:t>
        </w:r>
        <w:r w:rsidR="009674CE" w:rsidRPr="00B11DD4">
          <w:rPr>
            <w:i w:val="0"/>
            <w:sz w:val="12"/>
            <w:szCs w:val="12"/>
            <w:lang w:val="ru-RU"/>
          </w:rPr>
          <w:t>-84893</w:t>
        </w:r>
        <w:r w:rsidR="009674CE" w:rsidRPr="00800A09">
          <w:rPr>
            <w:i w:val="0"/>
            <w:sz w:val="12"/>
            <w:szCs w:val="12"/>
            <w:lang w:val="ru-RU"/>
          </w:rPr>
          <w:t xml:space="preserve"> </w:t>
        </w:r>
        <w:r w:rsidR="009674CE" w:rsidRPr="00800A09">
          <w:rPr>
            <w:i w:val="0"/>
            <w:sz w:val="12"/>
            <w:szCs w:val="12"/>
          </w:rPr>
          <w:t xml:space="preserve">від </w:t>
        </w:r>
        <w:r w:rsidR="009674CE" w:rsidRPr="00B11DD4">
          <w:rPr>
            <w:i w:val="0"/>
            <w:sz w:val="12"/>
            <w:szCs w:val="12"/>
            <w:lang w:val="ru-RU"/>
          </w:rPr>
          <w:t>10.03.2026</w:t>
        </w:r>
        <w:r w:rsidR="009674CE" w:rsidRPr="00800A09">
          <w:rPr>
            <w:i w:val="0"/>
            <w:sz w:val="12"/>
            <w:szCs w:val="12"/>
          </w:rPr>
          <w:t xml:space="preserve"> до </w:t>
        </w:r>
        <w:r w:rsidR="000A33B9">
          <w:rPr>
            <w:i w:val="0"/>
            <w:sz w:val="12"/>
            <w:szCs w:val="12"/>
          </w:rPr>
          <w:t>справи</w:t>
        </w:r>
        <w:r w:rsidR="009674CE" w:rsidRPr="00800A09">
          <w:rPr>
            <w:i w:val="0"/>
            <w:sz w:val="12"/>
            <w:szCs w:val="12"/>
          </w:rPr>
          <w:t xml:space="preserve"> </w:t>
        </w:r>
        <w:r w:rsidR="009674CE" w:rsidRPr="00B11DD4">
          <w:rPr>
            <w:i w:val="0"/>
            <w:sz w:val="12"/>
            <w:szCs w:val="12"/>
            <w:lang w:val="ru-RU"/>
          </w:rPr>
          <w:t>452056935</w:t>
        </w:r>
      </w:p>
      <w:p w14:paraId="0BF67CBB" w14:textId="3F9E0EDA" w:rsidR="009674CE" w:rsidRPr="00800A09" w:rsidRDefault="009674CE" w:rsidP="0070323B">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4F3031" w:rsidRPr="004F3031">
          <w:rPr>
            <w:rFonts w:ascii="Times New Roman" w:hAnsi="Times New Roman" w:cs="Times New Roman"/>
            <w:noProof/>
            <w:sz w:val="12"/>
            <w:szCs w:val="12"/>
            <w:lang w:val="ru-RU"/>
          </w:rPr>
          <w:t>4</w:t>
        </w:r>
        <w:r w:rsidRPr="00800A09">
          <w:rPr>
            <w:rFonts w:ascii="Times New Roman" w:hAnsi="Times New Roman" w:cs="Times New Roman"/>
            <w:sz w:val="12"/>
            <w:szCs w:val="12"/>
          </w:rPr>
          <w:fldChar w:fldCharType="end"/>
        </w:r>
      </w:p>
    </w:sdtContent>
  </w:sdt>
  <w:p w14:paraId="0A1BB7ED" w14:textId="77777777" w:rsidR="009674CE" w:rsidRDefault="009674CE" w:rsidP="0070323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num w:numId="1" w16cid:durableId="577641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38E"/>
    <w:rsid w:val="00005A7B"/>
    <w:rsid w:val="00012A73"/>
    <w:rsid w:val="000239B0"/>
    <w:rsid w:val="00034D1E"/>
    <w:rsid w:val="00037B84"/>
    <w:rsid w:val="00045F3B"/>
    <w:rsid w:val="00047DE7"/>
    <w:rsid w:val="000502C7"/>
    <w:rsid w:val="00056A2A"/>
    <w:rsid w:val="00061CD4"/>
    <w:rsid w:val="0007432D"/>
    <w:rsid w:val="00082FF3"/>
    <w:rsid w:val="0009576B"/>
    <w:rsid w:val="000A33B9"/>
    <w:rsid w:val="000A3CAE"/>
    <w:rsid w:val="000A68A3"/>
    <w:rsid w:val="000B0281"/>
    <w:rsid w:val="000B0B65"/>
    <w:rsid w:val="000B1E6A"/>
    <w:rsid w:val="000B45AA"/>
    <w:rsid w:val="000C7B1F"/>
    <w:rsid w:val="000D1849"/>
    <w:rsid w:val="000E3D00"/>
    <w:rsid w:val="00101DAD"/>
    <w:rsid w:val="001121A7"/>
    <w:rsid w:val="00117719"/>
    <w:rsid w:val="00120980"/>
    <w:rsid w:val="001239A5"/>
    <w:rsid w:val="00123E08"/>
    <w:rsid w:val="001423EB"/>
    <w:rsid w:val="00150E38"/>
    <w:rsid w:val="001520B5"/>
    <w:rsid w:val="00170CE7"/>
    <w:rsid w:val="0018193A"/>
    <w:rsid w:val="00184E7D"/>
    <w:rsid w:val="00186E80"/>
    <w:rsid w:val="00187D5B"/>
    <w:rsid w:val="00196558"/>
    <w:rsid w:val="001A4B62"/>
    <w:rsid w:val="001A66D1"/>
    <w:rsid w:val="001B1510"/>
    <w:rsid w:val="001B36EE"/>
    <w:rsid w:val="001B6E38"/>
    <w:rsid w:val="001C02A9"/>
    <w:rsid w:val="001C3099"/>
    <w:rsid w:val="001D01E5"/>
    <w:rsid w:val="001D49C8"/>
    <w:rsid w:val="001D7910"/>
    <w:rsid w:val="001E09C8"/>
    <w:rsid w:val="001E4B24"/>
    <w:rsid w:val="00200DA6"/>
    <w:rsid w:val="00203E6A"/>
    <w:rsid w:val="00207509"/>
    <w:rsid w:val="00212FAB"/>
    <w:rsid w:val="002140BB"/>
    <w:rsid w:val="00225909"/>
    <w:rsid w:val="002340C0"/>
    <w:rsid w:val="00235AF8"/>
    <w:rsid w:val="0025220F"/>
    <w:rsid w:val="0027157C"/>
    <w:rsid w:val="002761B1"/>
    <w:rsid w:val="00283771"/>
    <w:rsid w:val="0029210B"/>
    <w:rsid w:val="00294DA9"/>
    <w:rsid w:val="002A27C6"/>
    <w:rsid w:val="002A72B9"/>
    <w:rsid w:val="002B1314"/>
    <w:rsid w:val="002B4902"/>
    <w:rsid w:val="002B5778"/>
    <w:rsid w:val="002C66F6"/>
    <w:rsid w:val="002D306E"/>
    <w:rsid w:val="002D6E0D"/>
    <w:rsid w:val="002E49D6"/>
    <w:rsid w:val="002F2D3F"/>
    <w:rsid w:val="00303CF1"/>
    <w:rsid w:val="00316B51"/>
    <w:rsid w:val="00316BBB"/>
    <w:rsid w:val="003248FE"/>
    <w:rsid w:val="00333098"/>
    <w:rsid w:val="0033417F"/>
    <w:rsid w:val="00343979"/>
    <w:rsid w:val="003525A6"/>
    <w:rsid w:val="0035749D"/>
    <w:rsid w:val="003842F5"/>
    <w:rsid w:val="00385014"/>
    <w:rsid w:val="003C2921"/>
    <w:rsid w:val="003D2E2D"/>
    <w:rsid w:val="003E0CE3"/>
    <w:rsid w:val="003E1B2C"/>
    <w:rsid w:val="003E769A"/>
    <w:rsid w:val="003F1994"/>
    <w:rsid w:val="003F1E3E"/>
    <w:rsid w:val="003F4C80"/>
    <w:rsid w:val="004009E6"/>
    <w:rsid w:val="0040429C"/>
    <w:rsid w:val="0041083F"/>
    <w:rsid w:val="00430CA4"/>
    <w:rsid w:val="004360F8"/>
    <w:rsid w:val="00452111"/>
    <w:rsid w:val="0045563D"/>
    <w:rsid w:val="0045697D"/>
    <w:rsid w:val="00474616"/>
    <w:rsid w:val="004749BD"/>
    <w:rsid w:val="0049406D"/>
    <w:rsid w:val="00495DE6"/>
    <w:rsid w:val="004A4541"/>
    <w:rsid w:val="004B05D1"/>
    <w:rsid w:val="004B0D45"/>
    <w:rsid w:val="004B100A"/>
    <w:rsid w:val="004B5FFF"/>
    <w:rsid w:val="004C4F16"/>
    <w:rsid w:val="004D4B3C"/>
    <w:rsid w:val="004D51B7"/>
    <w:rsid w:val="004E5D37"/>
    <w:rsid w:val="004F3031"/>
    <w:rsid w:val="00501B43"/>
    <w:rsid w:val="00512B86"/>
    <w:rsid w:val="005156AF"/>
    <w:rsid w:val="00531BB2"/>
    <w:rsid w:val="00532056"/>
    <w:rsid w:val="00533D8E"/>
    <w:rsid w:val="00540515"/>
    <w:rsid w:val="00543C2B"/>
    <w:rsid w:val="00546F53"/>
    <w:rsid w:val="00553E8C"/>
    <w:rsid w:val="0056117E"/>
    <w:rsid w:val="005621F8"/>
    <w:rsid w:val="00564A02"/>
    <w:rsid w:val="00567858"/>
    <w:rsid w:val="00567978"/>
    <w:rsid w:val="00567BA2"/>
    <w:rsid w:val="005769B6"/>
    <w:rsid w:val="00591722"/>
    <w:rsid w:val="005A70F6"/>
    <w:rsid w:val="005B2FD0"/>
    <w:rsid w:val="005D67B0"/>
    <w:rsid w:val="005D67B3"/>
    <w:rsid w:val="005E272A"/>
    <w:rsid w:val="005E7630"/>
    <w:rsid w:val="005F7717"/>
    <w:rsid w:val="00603291"/>
    <w:rsid w:val="00606B93"/>
    <w:rsid w:val="00617D3B"/>
    <w:rsid w:val="006200AE"/>
    <w:rsid w:val="006210B4"/>
    <w:rsid w:val="00632091"/>
    <w:rsid w:val="00640E94"/>
    <w:rsid w:val="00641A5F"/>
    <w:rsid w:val="006638C7"/>
    <w:rsid w:val="00664BE9"/>
    <w:rsid w:val="00664F25"/>
    <w:rsid w:val="006764C8"/>
    <w:rsid w:val="00694D51"/>
    <w:rsid w:val="006A084E"/>
    <w:rsid w:val="006A19DF"/>
    <w:rsid w:val="006A7D7F"/>
    <w:rsid w:val="006A7DD3"/>
    <w:rsid w:val="006C133F"/>
    <w:rsid w:val="006C2523"/>
    <w:rsid w:val="006D0088"/>
    <w:rsid w:val="006D0CA6"/>
    <w:rsid w:val="006D791C"/>
    <w:rsid w:val="006D7E33"/>
    <w:rsid w:val="006E16C7"/>
    <w:rsid w:val="006E7465"/>
    <w:rsid w:val="006F560A"/>
    <w:rsid w:val="0070323B"/>
    <w:rsid w:val="00714CB9"/>
    <w:rsid w:val="00721AD9"/>
    <w:rsid w:val="007223E9"/>
    <w:rsid w:val="007231FE"/>
    <w:rsid w:val="00751508"/>
    <w:rsid w:val="0076092B"/>
    <w:rsid w:val="00765401"/>
    <w:rsid w:val="007709F8"/>
    <w:rsid w:val="00771120"/>
    <w:rsid w:val="00772C24"/>
    <w:rsid w:val="00776E89"/>
    <w:rsid w:val="007812BA"/>
    <w:rsid w:val="00782295"/>
    <w:rsid w:val="007920F7"/>
    <w:rsid w:val="007A5002"/>
    <w:rsid w:val="007B72F8"/>
    <w:rsid w:val="007C78C9"/>
    <w:rsid w:val="00800A09"/>
    <w:rsid w:val="008014F8"/>
    <w:rsid w:val="00814E16"/>
    <w:rsid w:val="00815498"/>
    <w:rsid w:val="008225D8"/>
    <w:rsid w:val="00823CCF"/>
    <w:rsid w:val="0082661F"/>
    <w:rsid w:val="00826892"/>
    <w:rsid w:val="00827100"/>
    <w:rsid w:val="00836EF7"/>
    <w:rsid w:val="008506AF"/>
    <w:rsid w:val="0086252E"/>
    <w:rsid w:val="0086255E"/>
    <w:rsid w:val="008670BE"/>
    <w:rsid w:val="00873FAA"/>
    <w:rsid w:val="00880A60"/>
    <w:rsid w:val="0089481D"/>
    <w:rsid w:val="008A2C8C"/>
    <w:rsid w:val="008A338E"/>
    <w:rsid w:val="008B338E"/>
    <w:rsid w:val="008D01DC"/>
    <w:rsid w:val="008D6D95"/>
    <w:rsid w:val="008E59A5"/>
    <w:rsid w:val="008F0B34"/>
    <w:rsid w:val="00905988"/>
    <w:rsid w:val="00907FF6"/>
    <w:rsid w:val="0091277B"/>
    <w:rsid w:val="009131FA"/>
    <w:rsid w:val="00915DCB"/>
    <w:rsid w:val="00934E19"/>
    <w:rsid w:val="009358DE"/>
    <w:rsid w:val="009562D8"/>
    <w:rsid w:val="009674CE"/>
    <w:rsid w:val="00982A07"/>
    <w:rsid w:val="00991036"/>
    <w:rsid w:val="009C1880"/>
    <w:rsid w:val="009D6B57"/>
    <w:rsid w:val="009E1D5A"/>
    <w:rsid w:val="009E6239"/>
    <w:rsid w:val="009F0D03"/>
    <w:rsid w:val="009F1DC6"/>
    <w:rsid w:val="009F4C72"/>
    <w:rsid w:val="00A04174"/>
    <w:rsid w:val="00A0573F"/>
    <w:rsid w:val="00A10AB5"/>
    <w:rsid w:val="00A12E00"/>
    <w:rsid w:val="00A26962"/>
    <w:rsid w:val="00A33A51"/>
    <w:rsid w:val="00A4113A"/>
    <w:rsid w:val="00A426A3"/>
    <w:rsid w:val="00A71A8F"/>
    <w:rsid w:val="00A73EA9"/>
    <w:rsid w:val="00A7762A"/>
    <w:rsid w:val="00A87093"/>
    <w:rsid w:val="00AA7E2D"/>
    <w:rsid w:val="00AB3A06"/>
    <w:rsid w:val="00AD4369"/>
    <w:rsid w:val="00AD5DD3"/>
    <w:rsid w:val="00AD6678"/>
    <w:rsid w:val="00AD7C58"/>
    <w:rsid w:val="00B064DC"/>
    <w:rsid w:val="00B06A33"/>
    <w:rsid w:val="00B10957"/>
    <w:rsid w:val="00B11DD4"/>
    <w:rsid w:val="00B15D9C"/>
    <w:rsid w:val="00B16F59"/>
    <w:rsid w:val="00B174F4"/>
    <w:rsid w:val="00B17F43"/>
    <w:rsid w:val="00B253A5"/>
    <w:rsid w:val="00B2685F"/>
    <w:rsid w:val="00B312AA"/>
    <w:rsid w:val="00B34649"/>
    <w:rsid w:val="00B3780D"/>
    <w:rsid w:val="00B40140"/>
    <w:rsid w:val="00B455FE"/>
    <w:rsid w:val="00B51FA5"/>
    <w:rsid w:val="00B5712F"/>
    <w:rsid w:val="00B667EA"/>
    <w:rsid w:val="00B67635"/>
    <w:rsid w:val="00B734EF"/>
    <w:rsid w:val="00B736BD"/>
    <w:rsid w:val="00B75EAF"/>
    <w:rsid w:val="00B82614"/>
    <w:rsid w:val="00B87AD3"/>
    <w:rsid w:val="00BA5124"/>
    <w:rsid w:val="00BF1120"/>
    <w:rsid w:val="00BF4D6E"/>
    <w:rsid w:val="00C241ED"/>
    <w:rsid w:val="00C414E0"/>
    <w:rsid w:val="00C50743"/>
    <w:rsid w:val="00C55118"/>
    <w:rsid w:val="00C720F1"/>
    <w:rsid w:val="00C77018"/>
    <w:rsid w:val="00C80013"/>
    <w:rsid w:val="00C87AA9"/>
    <w:rsid w:val="00C91423"/>
    <w:rsid w:val="00C91E5C"/>
    <w:rsid w:val="00C93024"/>
    <w:rsid w:val="00CA77A2"/>
    <w:rsid w:val="00CB605B"/>
    <w:rsid w:val="00CC1E86"/>
    <w:rsid w:val="00CC4E46"/>
    <w:rsid w:val="00CE609D"/>
    <w:rsid w:val="00CE72E0"/>
    <w:rsid w:val="00CF2164"/>
    <w:rsid w:val="00D0150C"/>
    <w:rsid w:val="00D04919"/>
    <w:rsid w:val="00D07F02"/>
    <w:rsid w:val="00D2458C"/>
    <w:rsid w:val="00D40637"/>
    <w:rsid w:val="00D50023"/>
    <w:rsid w:val="00D63B8D"/>
    <w:rsid w:val="00D64435"/>
    <w:rsid w:val="00D70DFE"/>
    <w:rsid w:val="00D732F1"/>
    <w:rsid w:val="00D9671B"/>
    <w:rsid w:val="00DA2B06"/>
    <w:rsid w:val="00DB524D"/>
    <w:rsid w:val="00DD34E7"/>
    <w:rsid w:val="00DD4380"/>
    <w:rsid w:val="00DE0E7B"/>
    <w:rsid w:val="00DE588A"/>
    <w:rsid w:val="00DE712E"/>
    <w:rsid w:val="00DF6324"/>
    <w:rsid w:val="00E039C2"/>
    <w:rsid w:val="00E05220"/>
    <w:rsid w:val="00E27308"/>
    <w:rsid w:val="00E40910"/>
    <w:rsid w:val="00E5752E"/>
    <w:rsid w:val="00E7338E"/>
    <w:rsid w:val="00E76FCB"/>
    <w:rsid w:val="00E77A9B"/>
    <w:rsid w:val="00E8544C"/>
    <w:rsid w:val="00E94376"/>
    <w:rsid w:val="00EA1AC5"/>
    <w:rsid w:val="00EA42C9"/>
    <w:rsid w:val="00EB297C"/>
    <w:rsid w:val="00EC0B76"/>
    <w:rsid w:val="00ED7788"/>
    <w:rsid w:val="00EE137E"/>
    <w:rsid w:val="00EF075A"/>
    <w:rsid w:val="00EF09DB"/>
    <w:rsid w:val="00EF4B08"/>
    <w:rsid w:val="00F075B3"/>
    <w:rsid w:val="00F079EE"/>
    <w:rsid w:val="00F13AC3"/>
    <w:rsid w:val="00F155FB"/>
    <w:rsid w:val="00F16112"/>
    <w:rsid w:val="00F201D9"/>
    <w:rsid w:val="00F23BF1"/>
    <w:rsid w:val="00F23C73"/>
    <w:rsid w:val="00F258FD"/>
    <w:rsid w:val="00F4426A"/>
    <w:rsid w:val="00F617F5"/>
    <w:rsid w:val="00F620DD"/>
    <w:rsid w:val="00F62C48"/>
    <w:rsid w:val="00F6372D"/>
    <w:rsid w:val="00F7311B"/>
    <w:rsid w:val="00F923B4"/>
    <w:rsid w:val="00FB06DC"/>
    <w:rsid w:val="00FB154C"/>
    <w:rsid w:val="00FB2D15"/>
    <w:rsid w:val="00FB4E7A"/>
    <w:rsid w:val="00FB53AB"/>
    <w:rsid w:val="00FB6120"/>
    <w:rsid w:val="00FB754A"/>
    <w:rsid w:val="00FC2408"/>
    <w:rsid w:val="00FC32B6"/>
    <w:rsid w:val="00FC7A92"/>
    <w:rsid w:val="00FD1A64"/>
    <w:rsid w:val="00FD49CC"/>
    <w:rsid w:val="00FE0C6C"/>
    <w:rsid w:val="00FF0A55"/>
    <w:rsid w:val="00FF5448"/>
    <w:rsid w:val="00FF74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5A741"/>
  <w15:docId w15:val="{8EA58088-0813-4799-B055-7FECDC449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Pr>
      <w:rFonts w:ascii="Times New Roman" w:eastAsia="Times New Roman" w:hAnsi="Times New Roman" w:cs="Times New Roman"/>
      <w:b w:val="0"/>
      <w:bCs w:val="0"/>
      <w:i w:val="0"/>
      <w:iCs w:val="0"/>
      <w:smallCaps w:val="0"/>
      <w:strike w:val="0"/>
      <w:sz w:val="16"/>
      <w:szCs w:val="16"/>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iCs/>
      <w:smallCaps w:val="0"/>
      <w:strike w:val="0"/>
      <w:sz w:val="19"/>
      <w:szCs w:val="19"/>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8"/>
      <w:szCs w:val="18"/>
      <w:u w:val="none"/>
    </w:rPr>
  </w:style>
  <w:style w:type="paragraph" w:customStyle="1" w:styleId="a4">
    <w:name w:val="Другое"/>
    <w:basedOn w:val="a"/>
    <w:link w:val="a3"/>
    <w:pPr>
      <w:shd w:val="clear" w:color="auto" w:fill="FFFFFF"/>
    </w:pPr>
    <w:rPr>
      <w:rFonts w:ascii="Times New Roman" w:eastAsia="Times New Roman" w:hAnsi="Times New Roman" w:cs="Times New Roman"/>
      <w:sz w:val="16"/>
      <w:szCs w:val="16"/>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1">
    <w:name w:val="Основной текст1"/>
    <w:basedOn w:val="a"/>
    <w:link w:val="a5"/>
    <w:pPr>
      <w:shd w:val="clear" w:color="auto" w:fill="FFFFFF"/>
    </w:pPr>
    <w:rPr>
      <w:rFonts w:ascii="Times New Roman" w:eastAsia="Times New Roman" w:hAnsi="Times New Roman" w:cs="Times New Roman"/>
      <w:i/>
      <w:iCs/>
      <w:sz w:val="19"/>
      <w:szCs w:val="19"/>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b/>
      <w:bCs/>
      <w:sz w:val="18"/>
      <w:szCs w:val="18"/>
    </w:rPr>
  </w:style>
  <w:style w:type="table" w:styleId="a8">
    <w:name w:val="Table Grid"/>
    <w:basedOn w:val="a1"/>
    <w:uiPriority w:val="39"/>
    <w:rsid w:val="00E94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D306E"/>
    <w:pPr>
      <w:tabs>
        <w:tab w:val="center" w:pos="4819"/>
        <w:tab w:val="right" w:pos="9639"/>
      </w:tabs>
    </w:pPr>
  </w:style>
  <w:style w:type="character" w:customStyle="1" w:styleId="aa">
    <w:name w:val="Верхний колонтитул Знак"/>
    <w:basedOn w:val="a0"/>
    <w:link w:val="a9"/>
    <w:uiPriority w:val="99"/>
    <w:rsid w:val="002D306E"/>
    <w:rPr>
      <w:color w:val="000000"/>
    </w:rPr>
  </w:style>
  <w:style w:type="paragraph" w:styleId="ab">
    <w:name w:val="footer"/>
    <w:basedOn w:val="a"/>
    <w:link w:val="ac"/>
    <w:uiPriority w:val="99"/>
    <w:unhideWhenUsed/>
    <w:rsid w:val="002D306E"/>
    <w:pPr>
      <w:tabs>
        <w:tab w:val="center" w:pos="4819"/>
        <w:tab w:val="right" w:pos="9639"/>
      </w:tabs>
    </w:pPr>
  </w:style>
  <w:style w:type="character" w:customStyle="1" w:styleId="ac">
    <w:name w:val="Нижний колонтитул Знак"/>
    <w:basedOn w:val="a0"/>
    <w:link w:val="ab"/>
    <w:uiPriority w:val="99"/>
    <w:rsid w:val="002D306E"/>
    <w:rPr>
      <w:color w:val="000000"/>
    </w:rPr>
  </w:style>
  <w:style w:type="character" w:customStyle="1" w:styleId="21">
    <w:name w:val="Основной текст (2)_"/>
    <w:basedOn w:val="a0"/>
    <w:link w:val="22"/>
    <w:rsid w:val="00823CCF"/>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823CCF"/>
    <w:pPr>
      <w:shd w:val="clear" w:color="auto" w:fill="FFFFFF"/>
      <w:spacing w:after="160"/>
      <w:ind w:firstLine="140"/>
      <w:jc w:val="right"/>
    </w:pPr>
    <w:rPr>
      <w:rFonts w:ascii="Times New Roman" w:eastAsia="Times New Roman" w:hAnsi="Times New Roman" w:cs="Times New Roman"/>
      <w:i/>
      <w:iCs/>
      <w:color w:val="auto"/>
      <w:sz w:val="14"/>
      <w:szCs w:val="14"/>
    </w:rPr>
  </w:style>
  <w:style w:type="character" w:styleId="ad">
    <w:name w:val="Emphasis"/>
    <w:basedOn w:val="a0"/>
    <w:uiPriority w:val="20"/>
    <w:qFormat/>
    <w:rsid w:val="00495DE6"/>
    <w:rPr>
      <w:i/>
      <w:iCs/>
    </w:rPr>
  </w:style>
  <w:style w:type="character" w:styleId="ae">
    <w:name w:val="Strong"/>
    <w:basedOn w:val="a0"/>
    <w:uiPriority w:val="22"/>
    <w:qFormat/>
    <w:rsid w:val="00C241ED"/>
    <w:rPr>
      <w:b/>
      <w:bCs/>
    </w:rPr>
  </w:style>
  <w:style w:type="paragraph" w:styleId="af">
    <w:name w:val="Balloon Text"/>
    <w:basedOn w:val="a"/>
    <w:link w:val="af0"/>
    <w:uiPriority w:val="99"/>
    <w:semiHidden/>
    <w:unhideWhenUsed/>
    <w:rsid w:val="00836EF7"/>
    <w:rPr>
      <w:rFonts w:ascii="Segoe UI" w:hAnsi="Segoe UI" w:cs="Segoe UI"/>
      <w:sz w:val="18"/>
      <w:szCs w:val="18"/>
    </w:rPr>
  </w:style>
  <w:style w:type="character" w:customStyle="1" w:styleId="af0">
    <w:name w:val="Текст выноски Знак"/>
    <w:basedOn w:val="a0"/>
    <w:link w:val="af"/>
    <w:uiPriority w:val="99"/>
    <w:semiHidden/>
    <w:rsid w:val="00836EF7"/>
    <w:rPr>
      <w:rFonts w:ascii="Segoe UI" w:hAnsi="Segoe UI" w:cs="Segoe UI"/>
      <w:color w:val="000000"/>
      <w:sz w:val="18"/>
      <w:szCs w:val="18"/>
    </w:rPr>
  </w:style>
  <w:style w:type="character" w:customStyle="1" w:styleId="3">
    <w:name w:val="Основной текст (3)_"/>
    <w:basedOn w:val="a0"/>
    <w:link w:val="30"/>
    <w:rsid w:val="00047DE7"/>
    <w:rPr>
      <w:rFonts w:ascii="Times New Roman" w:eastAsia="Times New Roman" w:hAnsi="Times New Roman" w:cs="Times New Roman"/>
      <w:b/>
      <w:bCs/>
      <w:sz w:val="34"/>
      <w:szCs w:val="34"/>
      <w:shd w:val="clear" w:color="auto" w:fill="FFFFFF"/>
    </w:rPr>
  </w:style>
  <w:style w:type="paragraph" w:customStyle="1" w:styleId="30">
    <w:name w:val="Основной текст (3)"/>
    <w:basedOn w:val="a"/>
    <w:link w:val="3"/>
    <w:rsid w:val="00047DE7"/>
    <w:pPr>
      <w:shd w:val="clear" w:color="auto" w:fill="FFFFFF"/>
      <w:ind w:firstLine="140"/>
    </w:pPr>
    <w:rPr>
      <w:rFonts w:ascii="Times New Roman" w:eastAsia="Times New Roman" w:hAnsi="Times New Roman" w:cs="Times New Roman"/>
      <w:b/>
      <w:bCs/>
      <w:color w:val="auto"/>
      <w:sz w:val="34"/>
      <w:szCs w:val="34"/>
    </w:rPr>
  </w:style>
  <w:style w:type="paragraph" w:styleId="af1">
    <w:name w:val="No Spacing"/>
    <w:uiPriority w:val="1"/>
    <w:qFormat/>
    <w:rsid w:val="00772C24"/>
    <w:rPr>
      <w:color w:val="000000"/>
    </w:rPr>
  </w:style>
  <w:style w:type="character" w:customStyle="1" w:styleId="xcontentpasted0">
    <w:name w:val="x_contentpasted0"/>
    <w:basedOn w:val="a0"/>
    <w:rsid w:val="001D49C8"/>
  </w:style>
  <w:style w:type="character" w:styleId="af2">
    <w:name w:val="annotation reference"/>
    <w:basedOn w:val="a0"/>
    <w:uiPriority w:val="99"/>
    <w:semiHidden/>
    <w:unhideWhenUsed/>
    <w:rsid w:val="004F3031"/>
    <w:rPr>
      <w:sz w:val="16"/>
      <w:szCs w:val="16"/>
    </w:rPr>
  </w:style>
  <w:style w:type="paragraph" w:styleId="af3">
    <w:name w:val="annotation text"/>
    <w:basedOn w:val="a"/>
    <w:link w:val="af4"/>
    <w:uiPriority w:val="99"/>
    <w:unhideWhenUsed/>
    <w:rsid w:val="004F3031"/>
    <w:rPr>
      <w:sz w:val="20"/>
      <w:szCs w:val="20"/>
    </w:rPr>
  </w:style>
  <w:style w:type="character" w:customStyle="1" w:styleId="af4">
    <w:name w:val="Текст примечания Знак"/>
    <w:basedOn w:val="a0"/>
    <w:link w:val="af3"/>
    <w:uiPriority w:val="99"/>
    <w:rsid w:val="004F3031"/>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423381">
      <w:bodyDiv w:val="1"/>
      <w:marLeft w:val="0"/>
      <w:marRight w:val="0"/>
      <w:marTop w:val="0"/>
      <w:marBottom w:val="0"/>
      <w:divBdr>
        <w:top w:val="none" w:sz="0" w:space="0" w:color="auto"/>
        <w:left w:val="none" w:sz="0" w:space="0" w:color="auto"/>
        <w:bottom w:val="none" w:sz="0" w:space="0" w:color="auto"/>
        <w:right w:val="none" w:sz="0" w:space="0" w:color="auto"/>
      </w:divBdr>
    </w:div>
    <w:div w:id="795873619">
      <w:bodyDiv w:val="1"/>
      <w:marLeft w:val="0"/>
      <w:marRight w:val="0"/>
      <w:marTop w:val="0"/>
      <w:marBottom w:val="0"/>
      <w:divBdr>
        <w:top w:val="none" w:sz="0" w:space="0" w:color="auto"/>
        <w:left w:val="none" w:sz="0" w:space="0" w:color="auto"/>
        <w:bottom w:val="none" w:sz="0" w:space="0" w:color="auto"/>
        <w:right w:val="none" w:sz="0" w:space="0" w:color="auto"/>
      </w:divBdr>
    </w:div>
    <w:div w:id="1069115787">
      <w:bodyDiv w:val="1"/>
      <w:marLeft w:val="0"/>
      <w:marRight w:val="0"/>
      <w:marTop w:val="0"/>
      <w:marBottom w:val="0"/>
      <w:divBdr>
        <w:top w:val="none" w:sz="0" w:space="0" w:color="auto"/>
        <w:left w:val="none" w:sz="0" w:space="0" w:color="auto"/>
        <w:bottom w:val="none" w:sz="0" w:space="0" w:color="auto"/>
        <w:right w:val="none" w:sz="0" w:space="0" w:color="auto"/>
      </w:divBdr>
    </w:div>
    <w:div w:id="1137723422">
      <w:bodyDiv w:val="1"/>
      <w:marLeft w:val="0"/>
      <w:marRight w:val="0"/>
      <w:marTop w:val="0"/>
      <w:marBottom w:val="0"/>
      <w:divBdr>
        <w:top w:val="none" w:sz="0" w:space="0" w:color="auto"/>
        <w:left w:val="none" w:sz="0" w:space="0" w:color="auto"/>
        <w:bottom w:val="none" w:sz="0" w:space="0" w:color="auto"/>
        <w:right w:val="none" w:sz="0" w:space="0" w:color="auto"/>
      </w:divBdr>
    </w:div>
    <w:div w:id="18281331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h.sonets\Downloads\!&#1086;&#1088;&#1077;&#1085;&#1076;&#1072;\request_qr_co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30983-E8E7-4FA3-AC21-AE6834D5E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1136</TotalTime>
  <Pages>4</Pages>
  <Words>1037</Words>
  <Characters>8000</Characters>
  <Application>Microsoft Office Word</Application>
  <DocSecurity>0</DocSecurity>
  <Lines>150</Lines>
  <Paragraphs>70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Пояснювальна записка рішенням</vt:lpstr>
      <vt:lpstr>Пояснювальна записка</vt:lpstr>
    </vt:vector>
  </TitlesOfParts>
  <Manager>Відділ з питань орендних відносин</Manager>
  <Company>ДЕПАРТАМЕНТ ЗЕМЕЛЬНИХ РЕСУРСІВ</Company>
  <LinksUpToDate>false</LinksUpToDate>
  <CharactersWithSpaces>8967</CharactersWithSpaces>
  <SharedDoc>false</SharedDoc>
  <HyperlinkBase>121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рішенням</dc:title>
  <dc:creator>Поп Лілія Володимирівна</dc:creator>
  <cp:keywords>{"doc_type_id":121,"doc_type_name":"Пояснювальна записка рішенням","doc_type_file":"Пояснювальна_записка_рішенням.docx"}</cp:keywords>
  <cp:lastModifiedBy>Бадалова Віолетта Павлівна</cp:lastModifiedBy>
  <cp:revision>45</cp:revision>
  <cp:lastPrinted>2026-03-12T06:44:00Z</cp:lastPrinted>
  <dcterms:created xsi:type="dcterms:W3CDTF">2026-03-10T11:48:00Z</dcterms:created>
  <dcterms:modified xsi:type="dcterms:W3CDTF">2026-03-12T09:41:00Z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2026-03-10T10:56:55Z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283c6994-c729-4855-b114-8e212f0dddf3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