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1A005A29" w14:textId="41384BC7" w:rsidR="00D437FF" w:rsidRPr="00F24F9E" w:rsidRDefault="003D4611" w:rsidP="00707ACB">
      <w:pPr>
        <w:pStyle w:val="50"/>
        <w:shd w:val="clear" w:color="auto" w:fill="auto"/>
        <w:ind w:right="2551"/>
        <w:jc w:val="center"/>
        <w:rPr>
          <w:sz w:val="36"/>
          <w:szCs w:val="36"/>
        </w:rPr>
      </w:pPr>
      <w:r w:rsidRPr="00F24F9E">
        <w:rPr>
          <w:noProof/>
          <w:sz w:val="36"/>
          <w:szCs w:val="36"/>
          <w:lang w:val="ru-RU" w:eastAsia="ru-RU" w:bidi="ar-SA"/>
        </w:rPr>
        <mc:AlternateContent>
          <mc:Choice Requires="wps">
            <w:drawing>
              <wp:anchor distT="0" distB="0" distL="0" distR="0" simplePos="0" relativeHeight="251656192" behindDoc="0" locked="0" layoutInCell="1" allowOverlap="1" wp14:anchorId="2C589120" wp14:editId="065943CC">
                <wp:simplePos x="0" y="0"/>
                <wp:positionH relativeFrom="margin">
                  <wp:posOffset>4907915</wp:posOffset>
                </wp:positionH>
                <wp:positionV relativeFrom="paragraph">
                  <wp:posOffset>-41275</wp:posOffset>
                </wp:positionV>
                <wp:extent cx="1336675" cy="353060"/>
                <wp:effectExtent l="0" t="0" r="0" b="0"/>
                <wp:wrapSquare wrapText="bothSides"/>
                <wp:docPr id="1" name="Shape 1"/>
                <wp:cNvGraphicFramePr/>
                <a:graphic xmlns:a="http://schemas.openxmlformats.org/drawingml/2006/main">
                  <a:graphicData uri="http://schemas.microsoft.com/office/word/2010/wordprocessingShape">
                    <wps:wsp>
                      <wps:cNvSpPr txBox="1"/>
                      <wps:spPr>
                        <a:xfrm>
                          <a:off x="0" y="0"/>
                          <a:ext cx="1336675" cy="353060"/>
                        </a:xfrm>
                        <a:prstGeom prst="rect">
                          <a:avLst/>
                        </a:prstGeom>
                        <a:noFill/>
                      </wps:spPr>
                      <wps:txbx>
                        <w:txbxContent>
                          <w:p w14:paraId="14604DC2" w14:textId="77777777" w:rsidR="00D437FF" w:rsidRPr="00AF32F9" w:rsidRDefault="003D4611">
                            <w:pPr>
                              <w:pStyle w:val="30"/>
                              <w:shd w:val="clear" w:color="auto" w:fill="auto"/>
                              <w:spacing w:line="240" w:lineRule="auto"/>
                              <w:jc w:val="center"/>
                            </w:pPr>
                            <w:r w:rsidRPr="00AF32F9">
                              <w:rPr>
                                <w:bCs/>
                              </w:rPr>
                              <w:t>До справи</w:t>
                            </w:r>
                          </w:p>
                          <w:p w14:paraId="4D93C2EC" w14:textId="77777777" w:rsidR="00D437FF" w:rsidRPr="00AF32F9" w:rsidRDefault="003D4611">
                            <w:pPr>
                              <w:pStyle w:val="60"/>
                              <w:shd w:val="clear" w:color="auto" w:fill="auto"/>
                              <w:rPr>
                                <w:sz w:val="24"/>
                                <w:szCs w:val="24"/>
                              </w:rPr>
                            </w:pPr>
                            <w:r w:rsidRPr="00AF32F9">
                              <w:rPr>
                                <w:sz w:val="24"/>
                                <w:szCs w:val="24"/>
                              </w:rPr>
                              <w:t xml:space="preserve">№ </w:t>
                            </w:r>
                            <w:r w:rsidR="004D4053" w:rsidRPr="00AF32F9">
                              <w:rPr>
                                <w:sz w:val="24"/>
                                <w:szCs w:val="24"/>
                              </w:rPr>
                              <w:t>486405592</w:t>
                            </w:r>
                          </w:p>
                        </w:txbxContent>
                      </wps:txbx>
                      <wps:bodyPr wrap="square" lIns="0" tIns="0" rIns="0" bIns="0"/>
                    </wps:wsp>
                  </a:graphicData>
                </a:graphic>
                <wp14:sizeRelH relativeFrom="margin">
                  <wp14:pctWidth>0</wp14:pctWidth>
                </wp14:sizeRelH>
              </wp:anchor>
            </w:drawing>
          </mc:Choice>
          <mc:Fallback>
            <w:pict>
              <v:shapetype w14:anchorId="2C589120" id="_x0000_t202" coordsize="21600,21600" o:spt="202" path="m,l,21600r21600,l21600,xe">
                <v:stroke joinstyle="miter"/>
                <v:path gradientshapeok="t" o:connecttype="rect"/>
              </v:shapetype>
              <v:shape id="Shape 1" o:spid="_x0000_s1026" type="#_x0000_t202" style="position:absolute;left:0;text-align:left;margin-left:386.45pt;margin-top:-3.25pt;width:105.25pt;height:27.8pt;z-index:251656192;visibility:visible;mso-wrap-style:square;mso-width-percent:0;mso-wrap-distance-left:0;mso-wrap-distance-top:0;mso-wrap-distance-right:0;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" filled="f" stroked="f">
                <v:textbox inset="0,0,0,0">
                  <w:txbxContent>
                    <w:p w14:paraId="14604DC2" w14:textId="77777777" w:rsidR="00D437FF" w:rsidRPr="00AF32F9" w:rsidRDefault="003D4611">
                      <w:pPr>
                        <w:pStyle w:val="30"/>
                        <w:shd w:val="clear" w:color="auto" w:fill="auto"/>
                        <w:spacing w:line="240" w:lineRule="auto"/>
                        <w:jc w:val="center"/>
                      </w:pPr>
                      <w:r w:rsidRPr="00AF32F9">
                        <w:rPr>
                          <w:bCs/>
                        </w:rPr>
                        <w:t>До справи</w:t>
                      </w:r>
                    </w:p>
                    <w:p w14:paraId="4D93C2EC" w14:textId="77777777" w:rsidR="00D437FF" w:rsidRPr="00AF32F9" w:rsidRDefault="003D4611">
                      <w:pPr>
                        <w:pStyle w:val="60"/>
                        <w:shd w:val="clear" w:color="auto" w:fill="auto"/>
                        <w:rPr>
                          <w:sz w:val="24"/>
                          <w:szCs w:val="24"/>
                        </w:rPr>
                      </w:pPr>
                      <w:r w:rsidRPr="00AF32F9">
                        <w:rPr>
                          <w:sz w:val="24"/>
                          <w:szCs w:val="24"/>
                        </w:rPr>
                        <w:t xml:space="preserve">№ </w:t>
                      </w:r>
                      <w:r w:rsidR="004D4053" w:rsidRPr="00AF32F9">
                        <w:rPr>
                          <w:sz w:val="24"/>
                          <w:szCs w:val="24"/>
                        </w:rPr>
                        <w:t>486405592</w:t>
                      </w:r>
                    </w:p>
                  </w:txbxContent>
                </v:textbox>
                <w10:wrap type="square" anchorx="margin"/>
              </v:shape>
            </w:pict>
          </mc:Fallback>
        </mc:AlternateContent>
      </w:r>
      <w:r w:rsidRPr="00F24F9E">
        <w:rPr>
          <w:sz w:val="36"/>
          <w:szCs w:val="36"/>
        </w:rPr>
        <w:t>ПОЯСНЮВАЛЬНА ЗАПИСКА</w:t>
      </w:r>
    </w:p>
    <w:p w14:paraId="1A8F8DD2" w14:textId="27BFDBA0" w:rsidR="00D437FF" w:rsidRPr="00F24F9E" w:rsidRDefault="005B2607" w:rsidP="00F24F9E">
      <w:pPr>
        <w:pStyle w:val="1"/>
        <w:shd w:val="clear" w:color="auto" w:fill="auto"/>
        <w:spacing w:after="0"/>
        <w:ind w:right="3402" w:firstLine="0"/>
        <w:jc w:val="center"/>
        <w:rPr>
          <w:sz w:val="24"/>
          <w:szCs w:val="24"/>
        </w:rPr>
      </w:pPr>
      <w:r>
        <w:rPr>
          <w:noProof/>
          <w:lang w:val="ru-RU" w:eastAsia="ru-RU" w:bidi="ar-SA"/>
        </w:rPr>
        <w:drawing>
          <wp:anchor distT="0" distB="0" distL="114300" distR="114300" simplePos="0" relativeHeight="251672576" behindDoc="1" locked="0" layoutInCell="1" allowOverlap="1" wp14:anchorId="32527FC8" wp14:editId="7EDC3782">
            <wp:simplePos x="0" y="0"/>
            <wp:positionH relativeFrom="column">
              <wp:posOffset>5076190</wp:posOffset>
            </wp:positionH>
            <wp:positionV relativeFrom="paragraph">
              <wp:posOffset>51435</wp:posOffset>
            </wp:positionV>
            <wp:extent cx="1038225" cy="990600"/>
            <wp:effectExtent l="0" t="0" r="9525"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38225" cy="990600"/>
                    </a:xfrm>
                    <a:prstGeom prst="rect">
                      <a:avLst/>
                    </a:prstGeom>
                  </pic:spPr>
                </pic:pic>
              </a:graphicData>
            </a:graphic>
            <wp14:sizeRelH relativeFrom="margin">
              <wp14:pctWidth>0</wp14:pctWidth>
            </wp14:sizeRelH>
            <wp14:sizeRelV relativeFrom="margin">
              <wp14:pctHeight>0</wp14:pctHeight>
            </wp14:sizeRelV>
          </wp:anchor>
        </w:drawing>
      </w:r>
      <w:r w:rsidR="003D4611" w:rsidRPr="00F24F9E">
        <w:rPr>
          <w:b/>
          <w:bCs/>
          <w:sz w:val="24"/>
          <w:szCs w:val="24"/>
        </w:rPr>
        <w:t xml:space="preserve">№ </w:t>
      </w:r>
      <w:r w:rsidR="00AF32F9" w:rsidRPr="00F24F9E">
        <w:rPr>
          <w:b/>
          <w:bCs/>
          <w:sz w:val="24"/>
          <w:szCs w:val="24"/>
          <w:lang w:val="en-US"/>
        </w:rPr>
        <w:t>ПЗН-56504</w:t>
      </w:r>
      <w:r w:rsidR="003D4611" w:rsidRPr="00F24F9E">
        <w:rPr>
          <w:b/>
          <w:bCs/>
          <w:sz w:val="24"/>
          <w:szCs w:val="24"/>
        </w:rPr>
        <w:t xml:space="preserve"> від </w:t>
      </w:r>
      <w:r w:rsidR="00E67C2C" w:rsidRPr="00F24F9E">
        <w:rPr>
          <w:b/>
          <w:bCs/>
          <w:sz w:val="24"/>
          <w:szCs w:val="24"/>
          <w:lang w:val="en-US"/>
        </w:rPr>
        <w:t>19.07.2023</w:t>
      </w:r>
    </w:p>
    <w:p w14:paraId="5645F1CB" w14:textId="0C51A960" w:rsidR="007D2A8D" w:rsidRPr="00446800" w:rsidRDefault="003D4611" w:rsidP="00472F0F">
      <w:pPr>
        <w:pStyle w:val="20"/>
        <w:shd w:val="clear" w:color="auto" w:fill="auto"/>
        <w:ind w:right="2693"/>
        <w:rPr>
          <w:rFonts w:ascii="Times New Roman" w:hAnsi="Times New Roman" w:cs="Times New Roman"/>
          <w:sz w:val="24"/>
          <w:szCs w:val="24"/>
        </w:rPr>
      </w:pPr>
      <w:r w:rsidRPr="00F24F9E">
        <w:rPr>
          <w:rFonts w:ascii="Times New Roman" w:eastAsia="Times New Roman" w:hAnsi="Times New Roman" w:cs="Times New Roman"/>
          <w:i w:val="0"/>
          <w:iCs w:val="0"/>
          <w:sz w:val="24"/>
          <w:szCs w:val="24"/>
        </w:rPr>
        <w:t xml:space="preserve">до </w:t>
      </w:r>
      <w:r w:rsidR="00813377">
        <w:rPr>
          <w:rFonts w:ascii="Times New Roman" w:eastAsia="Times New Roman" w:hAnsi="Times New Roman" w:cs="Times New Roman"/>
          <w:i w:val="0"/>
          <w:iCs w:val="0"/>
          <w:sz w:val="24"/>
          <w:szCs w:val="24"/>
        </w:rPr>
        <w:t>проєкт</w:t>
      </w:r>
      <w:r w:rsidRPr="00F24F9E">
        <w:rPr>
          <w:rFonts w:ascii="Times New Roman" w:eastAsia="Times New Roman" w:hAnsi="Times New Roman" w:cs="Times New Roman"/>
          <w:i w:val="0"/>
          <w:iCs w:val="0"/>
          <w:sz w:val="24"/>
          <w:szCs w:val="24"/>
        </w:rPr>
        <w:t>у рішення Київської міської ради:</w:t>
      </w:r>
      <w:r w:rsidR="00B10627" w:rsidRPr="00F24F9E">
        <w:rPr>
          <w:rFonts w:ascii="Times New Roman" w:hAnsi="Times New Roman" w:cs="Times New Roman"/>
          <w:noProof/>
          <w:sz w:val="24"/>
          <w:szCs w:val="24"/>
        </w:rPr>
        <w:t xml:space="preserve"> </w:t>
      </w:r>
      <w:r w:rsidRPr="00F24F9E">
        <w:rPr>
          <w:rFonts w:ascii="Times New Roman" w:eastAsia="Times New Roman" w:hAnsi="Times New Roman" w:cs="Times New Roman"/>
          <w:i w:val="0"/>
          <w:iCs w:val="0"/>
          <w:sz w:val="24"/>
          <w:szCs w:val="24"/>
        </w:rPr>
        <w:br/>
      </w:r>
      <w:r w:rsidR="007D2A8D" w:rsidRPr="007D2A8D">
        <w:rPr>
          <w:rFonts w:ascii="Times New Roman" w:hAnsi="Times New Roman" w:cs="Times New Roman"/>
          <w:b/>
          <w:sz w:val="24"/>
          <w:szCs w:val="24"/>
        </w:rPr>
        <w:t>Про затвердження технічної документації із землеустрою щодо поділу та об’єднання земельних ділянок, наданих в оренду ОБСЛУГОВУЮЧОМУ КООПЕРАТИВУ «САДОВО-ДАЧНИЙ КООПЕРАТИВ «ЕНТУЗІАСТ»</w:t>
      </w:r>
    </w:p>
    <w:p w14:paraId="171890C9" w14:textId="6C8FB727" w:rsidR="003C0A13" w:rsidRPr="00AC78A9" w:rsidRDefault="003D4611" w:rsidP="00AC78A9">
      <w:pPr>
        <w:pStyle w:val="a5"/>
        <w:numPr>
          <w:ilvl w:val="0"/>
          <w:numId w:val="2"/>
        </w:numPr>
        <w:shd w:val="clear" w:color="auto" w:fill="auto"/>
        <w:spacing w:line="240" w:lineRule="auto"/>
        <w:ind w:hanging="301"/>
        <w:rPr>
          <w:b/>
          <w:bCs/>
          <w:sz w:val="24"/>
          <w:szCs w:val="24"/>
        </w:rPr>
      </w:pPr>
      <w:r w:rsidRPr="00F24F9E">
        <w:rPr>
          <w:b/>
          <w:bCs/>
          <w:sz w:val="24"/>
          <w:szCs w:val="24"/>
        </w:rPr>
        <w:t>Юридична особа:</w:t>
      </w:r>
    </w:p>
    <w:tbl>
      <w:tblPr>
        <w:tblOverlap w:val="never"/>
        <w:tblW w:w="9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45"/>
        <w:gridCol w:w="6884"/>
      </w:tblGrid>
      <w:tr w:rsidR="00D437FF" w:rsidRPr="00F24F9E" w14:paraId="195A42A1" w14:textId="77777777" w:rsidTr="00FD7960">
        <w:trPr>
          <w:cantSplit/>
          <w:trHeight w:hRule="exact" w:val="589"/>
        </w:trPr>
        <w:tc>
          <w:tcPr>
            <w:tcW w:w="2845" w:type="dxa"/>
            <w:shd w:val="clear" w:color="auto" w:fill="FFFFFF"/>
          </w:tcPr>
          <w:p w14:paraId="2477323B" w14:textId="3184EFB2" w:rsidR="00D437FF" w:rsidRPr="00F24F9E" w:rsidRDefault="00D21BEC" w:rsidP="009A6FFF">
            <w:pPr>
              <w:pStyle w:val="a7"/>
              <w:shd w:val="clear" w:color="auto" w:fill="auto"/>
              <w:tabs>
                <w:tab w:val="left" w:pos="3119"/>
                <w:tab w:val="left" w:pos="3261"/>
              </w:tabs>
              <w:spacing w:after="0"/>
              <w:ind w:firstLine="0"/>
              <w:rPr>
                <w:sz w:val="24"/>
                <w:szCs w:val="24"/>
              </w:rPr>
            </w:pPr>
            <w:r>
              <w:rPr>
                <w:sz w:val="24"/>
                <w:szCs w:val="24"/>
              </w:rPr>
              <w:t xml:space="preserve"> </w:t>
            </w:r>
            <w:r w:rsidR="003D4611" w:rsidRPr="00F24F9E">
              <w:rPr>
                <w:sz w:val="24"/>
                <w:szCs w:val="24"/>
              </w:rPr>
              <w:t>Назва</w:t>
            </w:r>
          </w:p>
        </w:tc>
        <w:tc>
          <w:tcPr>
            <w:tcW w:w="6884" w:type="dxa"/>
            <w:shd w:val="clear" w:color="auto" w:fill="FFFFFF"/>
          </w:tcPr>
          <w:p w14:paraId="0BCED8A7" w14:textId="77922021" w:rsidR="00D437FF" w:rsidRPr="00AC78A9" w:rsidRDefault="00B9652C" w:rsidP="00C308C2">
            <w:pPr>
              <w:pStyle w:val="a7"/>
              <w:shd w:val="clear" w:color="auto" w:fill="auto"/>
              <w:tabs>
                <w:tab w:val="left" w:pos="3119"/>
                <w:tab w:val="left" w:pos="3261"/>
              </w:tabs>
              <w:spacing w:after="0"/>
              <w:ind w:left="128" w:right="223" w:hanging="23"/>
              <w:jc w:val="both"/>
              <w:rPr>
                <w:sz w:val="24"/>
                <w:szCs w:val="24"/>
              </w:rPr>
            </w:pPr>
            <w:r>
              <w:rPr>
                <w:i/>
                <w:iCs/>
                <w:sz w:val="24"/>
                <w:szCs w:val="24"/>
              </w:rPr>
              <w:t>Обслуговуючий кооператив «Садово – дачний кооператив «Ентузіаст</w:t>
            </w:r>
            <w:r w:rsidR="004D4053" w:rsidRPr="00AC78A9">
              <w:rPr>
                <w:i/>
                <w:iCs/>
                <w:sz w:val="24"/>
                <w:szCs w:val="24"/>
              </w:rPr>
              <w:t>»</w:t>
            </w:r>
          </w:p>
        </w:tc>
      </w:tr>
      <w:tr w:rsidR="003C0A13" w:rsidRPr="00F24F9E" w14:paraId="3D6E1FD7" w14:textId="77777777" w:rsidTr="00FD7960">
        <w:trPr>
          <w:cantSplit/>
          <w:trHeight w:hRule="exact" w:val="711"/>
        </w:trPr>
        <w:tc>
          <w:tcPr>
            <w:tcW w:w="2845" w:type="dxa"/>
            <w:shd w:val="clear" w:color="auto" w:fill="FFFFFF"/>
          </w:tcPr>
          <w:p w14:paraId="36BAEAAA" w14:textId="53EC4BDE" w:rsidR="003C0A13" w:rsidRPr="00F24F9E" w:rsidRDefault="00D21BEC" w:rsidP="009A6FFF">
            <w:pPr>
              <w:pStyle w:val="a5"/>
              <w:shd w:val="clear" w:color="auto" w:fill="auto"/>
              <w:tabs>
                <w:tab w:val="left" w:pos="3119"/>
                <w:tab w:val="left" w:pos="3261"/>
              </w:tabs>
              <w:rPr>
                <w:sz w:val="24"/>
                <w:szCs w:val="24"/>
              </w:rPr>
            </w:pPr>
            <w:r>
              <w:rPr>
                <w:sz w:val="24"/>
                <w:szCs w:val="24"/>
              </w:rPr>
              <w:t xml:space="preserve"> </w:t>
            </w:r>
            <w:r w:rsidR="003C0A13" w:rsidRPr="00F24F9E">
              <w:rPr>
                <w:sz w:val="24"/>
                <w:szCs w:val="24"/>
              </w:rPr>
              <w:t>Перелік засновників</w:t>
            </w:r>
          </w:p>
          <w:p w14:paraId="32310AEF" w14:textId="2B275313" w:rsidR="00074B7A" w:rsidRPr="0093548A" w:rsidRDefault="00D21BEC" w:rsidP="009A6FFF">
            <w:pPr>
              <w:pStyle w:val="a5"/>
              <w:shd w:val="clear" w:color="auto" w:fill="auto"/>
              <w:tabs>
                <w:tab w:val="left" w:pos="3119"/>
                <w:tab w:val="left" w:pos="3261"/>
              </w:tabs>
              <w:rPr>
                <w:sz w:val="24"/>
                <w:szCs w:val="24"/>
              </w:rPr>
            </w:pPr>
            <w:r>
              <w:rPr>
                <w:sz w:val="24"/>
                <w:szCs w:val="24"/>
              </w:rPr>
              <w:t xml:space="preserve"> </w:t>
            </w:r>
            <w:r w:rsidR="003C0A13" w:rsidRPr="00F24F9E">
              <w:rPr>
                <w:sz w:val="24"/>
                <w:szCs w:val="24"/>
              </w:rPr>
              <w:t>(учасників)</w:t>
            </w:r>
            <w:r w:rsidR="00074B7A" w:rsidRPr="00F24F9E">
              <w:rPr>
                <w:sz w:val="18"/>
                <w:szCs w:val="18"/>
              </w:rPr>
              <w:t>*</w:t>
            </w:r>
          </w:p>
          <w:p w14:paraId="1E7D3716" w14:textId="77777777" w:rsidR="003C0A13" w:rsidRPr="00F24F9E" w:rsidRDefault="003C0A13" w:rsidP="009A6FFF">
            <w:pPr>
              <w:pStyle w:val="a7"/>
              <w:shd w:val="clear" w:color="auto" w:fill="auto"/>
              <w:tabs>
                <w:tab w:val="left" w:pos="3119"/>
                <w:tab w:val="left" w:pos="3261"/>
              </w:tabs>
              <w:spacing w:after="0"/>
              <w:ind w:firstLine="0"/>
              <w:rPr>
                <w:sz w:val="24"/>
                <w:szCs w:val="24"/>
              </w:rPr>
            </w:pPr>
          </w:p>
        </w:tc>
        <w:tc>
          <w:tcPr>
            <w:tcW w:w="6884" w:type="dxa"/>
            <w:shd w:val="clear" w:color="auto" w:fill="FFFFFF"/>
          </w:tcPr>
          <w:p w14:paraId="44B70CAD" w14:textId="3AD2E12B" w:rsidR="003C0A13" w:rsidRPr="00AC78A9" w:rsidRDefault="00472F0F" w:rsidP="009A6FFF">
            <w:pPr>
              <w:pStyle w:val="a7"/>
              <w:shd w:val="clear" w:color="auto" w:fill="auto"/>
              <w:tabs>
                <w:tab w:val="left" w:pos="3119"/>
                <w:tab w:val="left" w:pos="3261"/>
              </w:tabs>
              <w:spacing w:after="0"/>
              <w:ind w:left="-320" w:firstLine="425"/>
              <w:jc w:val="both"/>
              <w:rPr>
                <w:i/>
                <w:iCs/>
                <w:sz w:val="24"/>
                <w:szCs w:val="24"/>
              </w:rPr>
            </w:pPr>
            <w:r w:rsidRPr="00472F0F">
              <w:rPr>
                <w:i/>
                <w:iCs/>
                <w:sz w:val="24"/>
                <w:szCs w:val="24"/>
                <w:lang w:val="ru-RU"/>
              </w:rPr>
              <w:t>ЧЛЕНИ КООПЕРАТИВУ</w:t>
            </w:r>
          </w:p>
        </w:tc>
      </w:tr>
      <w:tr w:rsidR="00F24F9E" w:rsidRPr="00F24F9E" w14:paraId="223D6393" w14:textId="77777777" w:rsidTr="00FD7960">
        <w:trPr>
          <w:cantSplit/>
          <w:trHeight w:hRule="exact" w:val="565"/>
        </w:trPr>
        <w:tc>
          <w:tcPr>
            <w:tcW w:w="2845" w:type="dxa"/>
            <w:shd w:val="clear" w:color="auto" w:fill="FFFFFF"/>
          </w:tcPr>
          <w:p w14:paraId="44C85086" w14:textId="1EAAC810" w:rsidR="00F24F9E" w:rsidRPr="00F24F9E" w:rsidRDefault="00D21BEC" w:rsidP="009A6FFF">
            <w:pPr>
              <w:pStyle w:val="30"/>
              <w:shd w:val="clear" w:color="auto" w:fill="auto"/>
              <w:tabs>
                <w:tab w:val="left" w:pos="3119"/>
                <w:tab w:val="left" w:pos="3261"/>
              </w:tabs>
              <w:spacing w:line="233" w:lineRule="auto"/>
              <w:rPr>
                <w:sz w:val="24"/>
                <w:szCs w:val="24"/>
              </w:rPr>
            </w:pPr>
            <w:r>
              <w:rPr>
                <w:sz w:val="24"/>
                <w:szCs w:val="24"/>
              </w:rPr>
              <w:t xml:space="preserve"> </w:t>
            </w:r>
            <w:r w:rsidR="00F24F9E" w:rsidRPr="00F24F9E">
              <w:rPr>
                <w:sz w:val="24"/>
                <w:szCs w:val="24"/>
              </w:rPr>
              <w:t xml:space="preserve">Кінцевий </w:t>
            </w:r>
            <w:proofErr w:type="spellStart"/>
            <w:r w:rsidR="00F24F9E" w:rsidRPr="00F24F9E">
              <w:rPr>
                <w:sz w:val="24"/>
                <w:szCs w:val="24"/>
              </w:rPr>
              <w:t>бенефіціарний</w:t>
            </w:r>
            <w:proofErr w:type="spellEnd"/>
          </w:p>
          <w:p w14:paraId="6E298154" w14:textId="18C9BE38" w:rsidR="00F24F9E" w:rsidRPr="00F24F9E" w:rsidRDefault="00D21BEC" w:rsidP="009A6FFF">
            <w:pPr>
              <w:pStyle w:val="30"/>
              <w:shd w:val="clear" w:color="auto" w:fill="auto"/>
              <w:tabs>
                <w:tab w:val="left" w:pos="3119"/>
                <w:tab w:val="left" w:pos="3261"/>
              </w:tabs>
              <w:spacing w:line="233" w:lineRule="auto"/>
              <w:rPr>
                <w:sz w:val="24"/>
                <w:szCs w:val="24"/>
              </w:rPr>
            </w:pPr>
            <w:r>
              <w:rPr>
                <w:sz w:val="24"/>
                <w:szCs w:val="24"/>
              </w:rPr>
              <w:t xml:space="preserve"> </w:t>
            </w:r>
            <w:r w:rsidR="00F24F9E" w:rsidRPr="00F24F9E">
              <w:rPr>
                <w:sz w:val="24"/>
                <w:szCs w:val="24"/>
              </w:rPr>
              <w:t>власник (контролер)</w:t>
            </w:r>
            <w:r w:rsidR="00F24F9E" w:rsidRPr="00F24F9E">
              <w:rPr>
                <w:sz w:val="18"/>
                <w:szCs w:val="18"/>
              </w:rPr>
              <w:t>*</w:t>
            </w:r>
          </w:p>
        </w:tc>
        <w:tc>
          <w:tcPr>
            <w:tcW w:w="6884" w:type="dxa"/>
            <w:shd w:val="clear" w:color="auto" w:fill="FFFFFF"/>
          </w:tcPr>
          <w:p w14:paraId="4953785D" w14:textId="315B1226" w:rsidR="00F24F9E" w:rsidRPr="00AC78A9" w:rsidRDefault="006809D4" w:rsidP="009A6FFF">
            <w:pPr>
              <w:pStyle w:val="a7"/>
              <w:shd w:val="clear" w:color="auto" w:fill="auto"/>
              <w:tabs>
                <w:tab w:val="left" w:pos="3119"/>
                <w:tab w:val="left" w:pos="3261"/>
              </w:tabs>
              <w:spacing w:after="0"/>
              <w:ind w:left="-320" w:firstLine="425"/>
              <w:jc w:val="both"/>
              <w:rPr>
                <w:i/>
                <w:iCs/>
                <w:sz w:val="24"/>
                <w:szCs w:val="24"/>
              </w:rPr>
            </w:pPr>
            <w:r w:rsidRPr="00AC78A9">
              <w:rPr>
                <w:i/>
                <w:iCs/>
                <w:sz w:val="24"/>
                <w:szCs w:val="24"/>
              </w:rPr>
              <w:t>Відсутній</w:t>
            </w:r>
          </w:p>
        </w:tc>
      </w:tr>
    </w:tbl>
    <w:p w14:paraId="2821C570" w14:textId="77777777" w:rsidR="00D437FF" w:rsidRPr="00F24F9E" w:rsidRDefault="00D437FF" w:rsidP="009A6FFF">
      <w:pPr>
        <w:tabs>
          <w:tab w:val="left" w:pos="3119"/>
          <w:tab w:val="left" w:pos="3261"/>
        </w:tabs>
        <w:spacing w:after="79" w:line="1" w:lineRule="exact"/>
        <w:rPr>
          <w:rFonts w:ascii="Times New Roman" w:hAnsi="Times New Roman" w:cs="Times New Roman"/>
        </w:rPr>
      </w:pPr>
    </w:p>
    <w:p w14:paraId="6CE18591" w14:textId="19C2EBEC" w:rsidR="009A6FFF" w:rsidRDefault="0093548A" w:rsidP="009A6FFF">
      <w:pPr>
        <w:pStyle w:val="a5"/>
        <w:shd w:val="clear" w:color="auto" w:fill="auto"/>
        <w:tabs>
          <w:tab w:val="left" w:pos="3119"/>
          <w:tab w:val="left" w:pos="3261"/>
        </w:tabs>
        <w:rPr>
          <w:sz w:val="18"/>
          <w:szCs w:val="18"/>
        </w:rPr>
      </w:pPr>
      <w:r w:rsidRPr="00F24F9E">
        <w:rPr>
          <w:sz w:val="18"/>
          <w:szCs w:val="18"/>
        </w:rPr>
        <w:t xml:space="preserve">*за даними Єдиного державного реєстру </w:t>
      </w:r>
      <w:r>
        <w:rPr>
          <w:sz w:val="18"/>
          <w:szCs w:val="18"/>
        </w:rPr>
        <w:t>юридичних осіб, фізичних осіб-</w:t>
      </w:r>
      <w:r w:rsidRPr="00F24F9E">
        <w:rPr>
          <w:sz w:val="18"/>
          <w:szCs w:val="18"/>
        </w:rPr>
        <w:t>підприємців та громадських формувань</w:t>
      </w:r>
    </w:p>
    <w:p w14:paraId="65E18557" w14:textId="77777777" w:rsidR="00FD7960" w:rsidRPr="00F24F9E" w:rsidRDefault="00FD7960" w:rsidP="009A6FFF">
      <w:pPr>
        <w:pStyle w:val="a5"/>
        <w:shd w:val="clear" w:color="auto" w:fill="auto"/>
        <w:tabs>
          <w:tab w:val="left" w:pos="3119"/>
          <w:tab w:val="left" w:pos="3261"/>
        </w:tabs>
        <w:rPr>
          <w:sz w:val="24"/>
          <w:szCs w:val="24"/>
        </w:rPr>
      </w:pPr>
    </w:p>
    <w:p w14:paraId="0B1660AB" w14:textId="6A2D7E04" w:rsidR="00D437FF" w:rsidRPr="00BB725B" w:rsidRDefault="00472F0F" w:rsidP="009A6FFF">
      <w:pPr>
        <w:pStyle w:val="1"/>
        <w:numPr>
          <w:ilvl w:val="0"/>
          <w:numId w:val="1"/>
        </w:numPr>
        <w:shd w:val="clear" w:color="auto" w:fill="auto"/>
        <w:tabs>
          <w:tab w:val="left" w:pos="668"/>
          <w:tab w:val="left" w:pos="3119"/>
          <w:tab w:val="left" w:pos="3261"/>
        </w:tabs>
        <w:spacing w:after="0" w:line="228" w:lineRule="auto"/>
        <w:rPr>
          <w:sz w:val="24"/>
          <w:szCs w:val="24"/>
        </w:rPr>
      </w:pPr>
      <w:r>
        <w:rPr>
          <w:b/>
          <w:bCs/>
          <w:sz w:val="24"/>
          <w:szCs w:val="24"/>
        </w:rPr>
        <w:t>Відомості про земельні ділянки</w:t>
      </w:r>
    </w:p>
    <w:tbl>
      <w:tblPr>
        <w:tblStyle w:val="a8"/>
        <w:tblW w:w="0" w:type="auto"/>
        <w:tblInd w:w="108" w:type="dxa"/>
        <w:tblLook w:val="04A0" w:firstRow="1" w:lastRow="0" w:firstColumn="1" w:lastColumn="0" w:noHBand="0" w:noVBand="1"/>
      </w:tblPr>
      <w:tblGrid>
        <w:gridCol w:w="3083"/>
        <w:gridCol w:w="6438"/>
      </w:tblGrid>
      <w:tr w:rsidR="00CF4ED0" w:rsidRPr="009167DD" w14:paraId="4A4CD72B" w14:textId="77777777" w:rsidTr="00AC78A9">
        <w:trPr>
          <w:cantSplit/>
        </w:trPr>
        <w:tc>
          <w:tcPr>
            <w:tcW w:w="3119" w:type="dxa"/>
            <w:tcBorders>
              <w:top w:val="single" w:sz="4" w:space="0" w:color="auto"/>
              <w:left w:val="single" w:sz="4" w:space="0" w:color="auto"/>
              <w:bottom w:val="single" w:sz="4" w:space="0" w:color="auto"/>
              <w:right w:val="single" w:sz="4" w:space="0" w:color="auto"/>
            </w:tcBorders>
          </w:tcPr>
          <w:p w14:paraId="6FCC5E33" w14:textId="0E932ADC" w:rsidR="00CF4ED0" w:rsidRPr="00CF4ED0" w:rsidRDefault="00D21BEC" w:rsidP="009A6FFF">
            <w:pPr>
              <w:pStyle w:val="1"/>
              <w:shd w:val="clear" w:color="auto" w:fill="auto"/>
              <w:tabs>
                <w:tab w:val="left" w:pos="3119"/>
                <w:tab w:val="left" w:pos="3261"/>
              </w:tabs>
              <w:ind w:left="-105" w:firstLine="0"/>
              <w:rPr>
                <w:sz w:val="24"/>
                <w:szCs w:val="24"/>
                <w:lang w:val="en-US"/>
              </w:rPr>
            </w:pPr>
            <w:r>
              <w:rPr>
                <w:sz w:val="24"/>
                <w:szCs w:val="24"/>
              </w:rPr>
              <w:t xml:space="preserve"> </w:t>
            </w:r>
            <w:r w:rsidR="00CF4ED0" w:rsidRPr="00F24F9E">
              <w:rPr>
                <w:sz w:val="24"/>
                <w:szCs w:val="24"/>
              </w:rPr>
              <w:t>Клопотання</w:t>
            </w:r>
            <w:r w:rsidR="00CF4ED0">
              <w:rPr>
                <w:sz w:val="24"/>
                <w:szCs w:val="24"/>
                <w:lang w:val="en-US"/>
              </w:rPr>
              <w:t>:</w:t>
            </w:r>
          </w:p>
        </w:tc>
        <w:tc>
          <w:tcPr>
            <w:tcW w:w="6520" w:type="dxa"/>
            <w:tcBorders>
              <w:top w:val="single" w:sz="4" w:space="0" w:color="auto"/>
              <w:left w:val="single" w:sz="4" w:space="0" w:color="auto"/>
              <w:bottom w:val="single" w:sz="4" w:space="0" w:color="auto"/>
              <w:right w:val="single" w:sz="4" w:space="0" w:color="auto"/>
            </w:tcBorders>
          </w:tcPr>
          <w:p w14:paraId="0E46B9A6" w14:textId="66FBE753" w:rsidR="00CF4ED0" w:rsidRPr="00AC78A9" w:rsidRDefault="00CF4ED0" w:rsidP="009A6FFF">
            <w:pPr>
              <w:pStyle w:val="a5"/>
              <w:shd w:val="clear" w:color="auto" w:fill="auto"/>
              <w:tabs>
                <w:tab w:val="left" w:pos="3119"/>
                <w:tab w:val="left" w:pos="3261"/>
              </w:tabs>
              <w:ind w:left="-30" w:firstLine="30"/>
              <w:jc w:val="both"/>
              <w:rPr>
                <w:i/>
                <w:iCs/>
                <w:sz w:val="24"/>
                <w:szCs w:val="24"/>
              </w:rPr>
            </w:pPr>
            <w:r w:rsidRPr="00AC78A9">
              <w:rPr>
                <w:i/>
                <w:iCs/>
                <w:sz w:val="24"/>
                <w:szCs w:val="24"/>
              </w:rPr>
              <w:t>від 14.07.2023 № 486405592</w:t>
            </w:r>
          </w:p>
        </w:tc>
      </w:tr>
      <w:tr w:rsidR="004B5ED5" w:rsidRPr="009167DD" w14:paraId="0D1CF20F" w14:textId="77777777" w:rsidTr="00AC78A9">
        <w:trPr>
          <w:cantSplit/>
        </w:trPr>
        <w:tc>
          <w:tcPr>
            <w:tcW w:w="3119" w:type="dxa"/>
            <w:tcBorders>
              <w:top w:val="single" w:sz="4" w:space="0" w:color="auto"/>
              <w:left w:val="single" w:sz="4" w:space="0" w:color="auto"/>
              <w:bottom w:val="single" w:sz="4" w:space="0" w:color="auto"/>
              <w:right w:val="single" w:sz="4" w:space="0" w:color="auto"/>
            </w:tcBorders>
            <w:hideMark/>
          </w:tcPr>
          <w:p w14:paraId="0C01875A" w14:textId="77777777" w:rsidR="00D21BEC" w:rsidRDefault="00D21BEC" w:rsidP="009A6FFF">
            <w:pPr>
              <w:pStyle w:val="1"/>
              <w:shd w:val="clear" w:color="auto" w:fill="auto"/>
              <w:tabs>
                <w:tab w:val="left" w:pos="3119"/>
                <w:tab w:val="left" w:pos="3261"/>
              </w:tabs>
              <w:ind w:left="-105" w:firstLine="0"/>
              <w:rPr>
                <w:sz w:val="24"/>
                <w:szCs w:val="24"/>
              </w:rPr>
            </w:pPr>
            <w:r>
              <w:rPr>
                <w:sz w:val="24"/>
                <w:szCs w:val="24"/>
              </w:rPr>
              <w:t xml:space="preserve"> </w:t>
            </w:r>
            <w:r w:rsidR="004B5ED5" w:rsidRPr="00F24F9E">
              <w:rPr>
                <w:sz w:val="24"/>
                <w:szCs w:val="24"/>
              </w:rPr>
              <w:t xml:space="preserve">Місце розташування </w:t>
            </w:r>
            <w:r>
              <w:rPr>
                <w:sz w:val="24"/>
                <w:szCs w:val="24"/>
              </w:rPr>
              <w:t xml:space="preserve"> </w:t>
            </w:r>
          </w:p>
          <w:p w14:paraId="199B60A9" w14:textId="31B24224" w:rsidR="004B5ED5" w:rsidRPr="00AB2BB2" w:rsidRDefault="00D21BEC" w:rsidP="009A6FFF">
            <w:pPr>
              <w:pStyle w:val="1"/>
              <w:shd w:val="clear" w:color="auto" w:fill="auto"/>
              <w:tabs>
                <w:tab w:val="left" w:pos="3119"/>
                <w:tab w:val="left" w:pos="3261"/>
              </w:tabs>
              <w:ind w:left="-105" w:firstLine="0"/>
              <w:rPr>
                <w:i/>
                <w:iCs/>
                <w:sz w:val="24"/>
                <w:szCs w:val="24"/>
                <w:lang w:val="en-US"/>
              </w:rPr>
            </w:pPr>
            <w:r>
              <w:rPr>
                <w:sz w:val="24"/>
                <w:szCs w:val="24"/>
              </w:rPr>
              <w:t xml:space="preserve"> </w:t>
            </w:r>
            <w:r w:rsidR="004B5ED5" w:rsidRPr="00F24F9E">
              <w:rPr>
                <w:sz w:val="24"/>
                <w:szCs w:val="24"/>
              </w:rPr>
              <w:t>(адреса)</w:t>
            </w:r>
            <w:r w:rsidR="00AB2BB2">
              <w:rPr>
                <w:sz w:val="24"/>
                <w:szCs w:val="24"/>
                <w:lang w:val="en-US"/>
              </w:rPr>
              <w:t>:</w:t>
            </w:r>
          </w:p>
        </w:tc>
        <w:tc>
          <w:tcPr>
            <w:tcW w:w="6520" w:type="dxa"/>
            <w:tcBorders>
              <w:top w:val="single" w:sz="4" w:space="0" w:color="auto"/>
              <w:left w:val="single" w:sz="4" w:space="0" w:color="auto"/>
              <w:bottom w:val="single" w:sz="4" w:space="0" w:color="auto"/>
              <w:right w:val="single" w:sz="4" w:space="0" w:color="auto"/>
            </w:tcBorders>
          </w:tcPr>
          <w:p w14:paraId="78D7E299" w14:textId="782FA75C" w:rsidR="004B5ED5" w:rsidRPr="00AC78A9" w:rsidRDefault="004B5ED5" w:rsidP="009A6FFF">
            <w:pPr>
              <w:pStyle w:val="a5"/>
              <w:shd w:val="clear" w:color="auto" w:fill="auto"/>
              <w:tabs>
                <w:tab w:val="left" w:pos="3119"/>
                <w:tab w:val="left" w:pos="3261"/>
              </w:tabs>
              <w:ind w:left="-30" w:firstLine="30"/>
              <w:jc w:val="both"/>
              <w:rPr>
                <w:bCs/>
                <w:i/>
                <w:sz w:val="24"/>
                <w:szCs w:val="24"/>
              </w:rPr>
            </w:pPr>
            <w:r w:rsidRPr="00AC78A9">
              <w:rPr>
                <w:i/>
                <w:iCs/>
                <w:sz w:val="24"/>
                <w:szCs w:val="24"/>
              </w:rPr>
              <w:t>м. Київ, р-н Да</w:t>
            </w:r>
            <w:r w:rsidR="00472F0F">
              <w:rPr>
                <w:i/>
                <w:iCs/>
                <w:sz w:val="24"/>
                <w:szCs w:val="24"/>
              </w:rPr>
              <w:t xml:space="preserve">рницький, мікрорайон </w:t>
            </w:r>
            <w:proofErr w:type="spellStart"/>
            <w:r w:rsidR="00472F0F">
              <w:rPr>
                <w:i/>
                <w:iCs/>
                <w:sz w:val="24"/>
                <w:szCs w:val="24"/>
              </w:rPr>
              <w:t>Осокорки</w:t>
            </w:r>
            <w:proofErr w:type="spellEnd"/>
          </w:p>
        </w:tc>
      </w:tr>
      <w:tr w:rsidR="004B5ED5" w:rsidRPr="009167DD" w14:paraId="4E51F99D" w14:textId="77777777" w:rsidTr="00AC78A9">
        <w:trPr>
          <w:cantSplit/>
        </w:trPr>
        <w:tc>
          <w:tcPr>
            <w:tcW w:w="3119" w:type="dxa"/>
            <w:tcBorders>
              <w:top w:val="single" w:sz="4" w:space="0" w:color="auto"/>
              <w:left w:val="single" w:sz="4" w:space="0" w:color="auto"/>
              <w:bottom w:val="single" w:sz="4" w:space="0" w:color="auto"/>
              <w:right w:val="single" w:sz="4" w:space="0" w:color="auto"/>
            </w:tcBorders>
            <w:hideMark/>
          </w:tcPr>
          <w:p w14:paraId="2A7EE146" w14:textId="11959305" w:rsidR="004B5ED5" w:rsidRPr="00AB2BB2" w:rsidRDefault="00D21BEC" w:rsidP="009A6FFF">
            <w:pPr>
              <w:pStyle w:val="a5"/>
              <w:shd w:val="clear" w:color="auto" w:fill="auto"/>
              <w:ind w:hanging="105"/>
              <w:rPr>
                <w:bCs/>
                <w:i/>
                <w:sz w:val="24"/>
                <w:szCs w:val="24"/>
                <w:lang w:val="en-US"/>
              </w:rPr>
            </w:pPr>
            <w:r>
              <w:rPr>
                <w:sz w:val="24"/>
                <w:szCs w:val="24"/>
              </w:rPr>
              <w:t xml:space="preserve"> </w:t>
            </w:r>
            <w:r w:rsidR="009A6FFF">
              <w:rPr>
                <w:sz w:val="24"/>
                <w:szCs w:val="24"/>
              </w:rPr>
              <w:t>Площі та кадастрові   номери</w:t>
            </w:r>
            <w:r w:rsidR="00AB2BB2">
              <w:rPr>
                <w:sz w:val="24"/>
                <w:szCs w:val="24"/>
                <w:lang w:val="en-US"/>
              </w:rPr>
              <w:t>:</w:t>
            </w:r>
          </w:p>
        </w:tc>
        <w:tc>
          <w:tcPr>
            <w:tcW w:w="6520" w:type="dxa"/>
            <w:tcBorders>
              <w:top w:val="single" w:sz="4" w:space="0" w:color="auto"/>
              <w:left w:val="single" w:sz="4" w:space="0" w:color="auto"/>
              <w:bottom w:val="single" w:sz="4" w:space="0" w:color="auto"/>
              <w:right w:val="single" w:sz="4" w:space="0" w:color="auto"/>
            </w:tcBorders>
          </w:tcPr>
          <w:p w14:paraId="0B5E8EB4" w14:textId="16429651" w:rsidR="009A6FFF" w:rsidRPr="009A6FFF" w:rsidRDefault="009A6FFF" w:rsidP="009A6FFF">
            <w:pPr>
              <w:pStyle w:val="a5"/>
              <w:ind w:left="103" w:firstLine="30"/>
              <w:rPr>
                <w:iCs/>
                <w:sz w:val="24"/>
                <w:szCs w:val="24"/>
              </w:rPr>
            </w:pPr>
            <w:r w:rsidRPr="009A6FFF">
              <w:rPr>
                <w:iCs/>
                <w:sz w:val="24"/>
                <w:szCs w:val="24"/>
              </w:rPr>
              <w:t>-  0,0681 га (кадастровий номер 8000000000:96:445:0009);</w:t>
            </w:r>
          </w:p>
          <w:p w14:paraId="45954E08" w14:textId="11B25DB6" w:rsidR="009A6FFF" w:rsidRPr="009A6FFF" w:rsidRDefault="009A6FFF" w:rsidP="009A6FFF">
            <w:pPr>
              <w:pStyle w:val="a5"/>
              <w:ind w:left="103" w:firstLine="30"/>
              <w:rPr>
                <w:iCs/>
                <w:sz w:val="24"/>
                <w:szCs w:val="24"/>
              </w:rPr>
            </w:pPr>
            <w:r w:rsidRPr="009A6FFF">
              <w:rPr>
                <w:iCs/>
                <w:sz w:val="24"/>
                <w:szCs w:val="24"/>
              </w:rPr>
              <w:t>-  0,0706 га (кадастровий номер 8000000000:96:445:0008);</w:t>
            </w:r>
          </w:p>
          <w:p w14:paraId="0BDF5D0E" w14:textId="339F2056" w:rsidR="009A6FFF" w:rsidRPr="009A6FFF" w:rsidRDefault="009A6FFF" w:rsidP="009A6FFF">
            <w:pPr>
              <w:pStyle w:val="a5"/>
              <w:ind w:left="103" w:firstLine="30"/>
              <w:rPr>
                <w:iCs/>
                <w:sz w:val="24"/>
                <w:szCs w:val="24"/>
              </w:rPr>
            </w:pPr>
            <w:r w:rsidRPr="009A6FFF">
              <w:rPr>
                <w:iCs/>
                <w:sz w:val="24"/>
                <w:szCs w:val="24"/>
              </w:rPr>
              <w:t>-  0,0593 га (кадастровий номер 8000000000:96:445:0007);</w:t>
            </w:r>
          </w:p>
          <w:p w14:paraId="130194E4" w14:textId="26E4FB56" w:rsidR="009A6FFF" w:rsidRPr="009A6FFF" w:rsidRDefault="009A6FFF" w:rsidP="009A6FFF">
            <w:pPr>
              <w:pStyle w:val="a5"/>
              <w:ind w:left="103" w:firstLine="30"/>
              <w:rPr>
                <w:iCs/>
                <w:sz w:val="24"/>
                <w:szCs w:val="24"/>
              </w:rPr>
            </w:pPr>
            <w:r w:rsidRPr="009A6FFF">
              <w:rPr>
                <w:iCs/>
                <w:sz w:val="24"/>
                <w:szCs w:val="24"/>
              </w:rPr>
              <w:t>-  0,0627 га (кадастровий номер 8000000000:96:445:0014);</w:t>
            </w:r>
          </w:p>
          <w:p w14:paraId="3EB9A826" w14:textId="49D92F0B" w:rsidR="009A6FFF" w:rsidRPr="009A6FFF" w:rsidRDefault="009A6FFF" w:rsidP="009A6FFF">
            <w:pPr>
              <w:pStyle w:val="a5"/>
              <w:ind w:left="103" w:firstLine="30"/>
              <w:rPr>
                <w:iCs/>
                <w:sz w:val="24"/>
                <w:szCs w:val="24"/>
              </w:rPr>
            </w:pPr>
            <w:r w:rsidRPr="009A6FFF">
              <w:rPr>
                <w:iCs/>
                <w:sz w:val="24"/>
                <w:szCs w:val="24"/>
              </w:rPr>
              <w:t>-  0,0579 га (кадастровий номер 8000000000:96:445:0013);</w:t>
            </w:r>
          </w:p>
          <w:p w14:paraId="737491EB" w14:textId="6DB62B19" w:rsidR="009A6FFF" w:rsidRPr="009A6FFF" w:rsidRDefault="009A6FFF" w:rsidP="009A6FFF">
            <w:pPr>
              <w:pStyle w:val="a5"/>
              <w:ind w:left="103" w:firstLine="30"/>
              <w:rPr>
                <w:iCs/>
                <w:sz w:val="24"/>
                <w:szCs w:val="24"/>
              </w:rPr>
            </w:pPr>
            <w:r w:rsidRPr="009A6FFF">
              <w:rPr>
                <w:iCs/>
                <w:sz w:val="24"/>
                <w:szCs w:val="24"/>
              </w:rPr>
              <w:t>-  0,0586 га (кадастровий номер 8000000000:96:445:0012);</w:t>
            </w:r>
          </w:p>
          <w:p w14:paraId="5A0ED596" w14:textId="6A7E08EA" w:rsidR="009A6FFF" w:rsidRPr="009A6FFF" w:rsidRDefault="009A6FFF" w:rsidP="009A6FFF">
            <w:pPr>
              <w:pStyle w:val="a5"/>
              <w:ind w:left="103" w:firstLine="30"/>
              <w:rPr>
                <w:iCs/>
                <w:sz w:val="24"/>
                <w:szCs w:val="24"/>
              </w:rPr>
            </w:pPr>
            <w:r w:rsidRPr="009A6FFF">
              <w:rPr>
                <w:iCs/>
                <w:sz w:val="24"/>
                <w:szCs w:val="24"/>
              </w:rPr>
              <w:t>-  0,0599 га (кадастровий номер 8000000000:96:445:0011);</w:t>
            </w:r>
          </w:p>
          <w:p w14:paraId="0624C705" w14:textId="33B527FF" w:rsidR="009A6FFF" w:rsidRPr="009A6FFF" w:rsidRDefault="009A6FFF" w:rsidP="009A6FFF">
            <w:pPr>
              <w:pStyle w:val="a5"/>
              <w:ind w:left="103" w:firstLine="30"/>
              <w:rPr>
                <w:iCs/>
                <w:sz w:val="24"/>
                <w:szCs w:val="24"/>
              </w:rPr>
            </w:pPr>
            <w:r w:rsidRPr="009A6FFF">
              <w:rPr>
                <w:iCs/>
                <w:sz w:val="24"/>
                <w:szCs w:val="24"/>
              </w:rPr>
              <w:t>-  0,0621 га (кадастровий номер 8000000000:96:445:0010);</w:t>
            </w:r>
          </w:p>
          <w:p w14:paraId="4BF3B108" w14:textId="055CEF8D" w:rsidR="009A6FFF" w:rsidRPr="009A6FFF" w:rsidRDefault="009A6FFF" w:rsidP="009A6FFF">
            <w:pPr>
              <w:pStyle w:val="a5"/>
              <w:ind w:left="103" w:firstLine="30"/>
              <w:rPr>
                <w:iCs/>
                <w:sz w:val="24"/>
                <w:szCs w:val="24"/>
              </w:rPr>
            </w:pPr>
            <w:r w:rsidRPr="009A6FFF">
              <w:rPr>
                <w:iCs/>
                <w:sz w:val="24"/>
                <w:szCs w:val="24"/>
              </w:rPr>
              <w:t>-  0,0589 га (кадастровий номер 8000000000:96:445:0005);</w:t>
            </w:r>
          </w:p>
          <w:p w14:paraId="5EDB4BCF" w14:textId="7F473BE2" w:rsidR="009A6FFF" w:rsidRPr="009A6FFF" w:rsidRDefault="009A6FFF" w:rsidP="009A6FFF">
            <w:pPr>
              <w:pStyle w:val="a5"/>
              <w:ind w:left="103" w:firstLine="30"/>
              <w:rPr>
                <w:iCs/>
                <w:sz w:val="24"/>
                <w:szCs w:val="24"/>
              </w:rPr>
            </w:pPr>
            <w:r w:rsidRPr="009A6FFF">
              <w:rPr>
                <w:iCs/>
                <w:sz w:val="24"/>
                <w:szCs w:val="24"/>
              </w:rPr>
              <w:t>-  0,0593 га (кадастровий номер 8000000000:96:445:0003);</w:t>
            </w:r>
          </w:p>
          <w:p w14:paraId="1DF81E1E" w14:textId="264B11C1" w:rsidR="009A6FFF" w:rsidRPr="009A6FFF" w:rsidRDefault="009A6FFF" w:rsidP="009A6FFF">
            <w:pPr>
              <w:pStyle w:val="a5"/>
              <w:ind w:left="103" w:firstLine="30"/>
              <w:rPr>
                <w:iCs/>
                <w:sz w:val="24"/>
                <w:szCs w:val="24"/>
              </w:rPr>
            </w:pPr>
            <w:r w:rsidRPr="009A6FFF">
              <w:rPr>
                <w:iCs/>
                <w:sz w:val="24"/>
                <w:szCs w:val="24"/>
              </w:rPr>
              <w:t>-  0,0619 га (кадастровий номер 8000000000:96:445:0004);</w:t>
            </w:r>
          </w:p>
          <w:p w14:paraId="52A8172D" w14:textId="72A35D4C" w:rsidR="009A6FFF" w:rsidRPr="009A6FFF" w:rsidRDefault="009A6FFF" w:rsidP="009A6FFF">
            <w:pPr>
              <w:pStyle w:val="a5"/>
              <w:ind w:left="103" w:firstLine="30"/>
              <w:rPr>
                <w:iCs/>
                <w:sz w:val="24"/>
                <w:szCs w:val="24"/>
              </w:rPr>
            </w:pPr>
            <w:r w:rsidRPr="009A6FFF">
              <w:rPr>
                <w:iCs/>
                <w:sz w:val="24"/>
                <w:szCs w:val="24"/>
              </w:rPr>
              <w:t>-  0,0627 га (кадастровий номер 8000000000:96:445:0002);</w:t>
            </w:r>
          </w:p>
          <w:p w14:paraId="158DEE9E" w14:textId="33860436" w:rsidR="009A6FFF" w:rsidRPr="009A6FFF" w:rsidRDefault="009A6FFF" w:rsidP="009A6FFF">
            <w:pPr>
              <w:pStyle w:val="a5"/>
              <w:ind w:left="103" w:firstLine="30"/>
              <w:rPr>
                <w:iCs/>
                <w:sz w:val="24"/>
                <w:szCs w:val="24"/>
              </w:rPr>
            </w:pPr>
            <w:r w:rsidRPr="009A6FFF">
              <w:rPr>
                <w:iCs/>
                <w:sz w:val="24"/>
                <w:szCs w:val="24"/>
              </w:rPr>
              <w:t>-  0,0864 га (кадастровий номер 8000000000:96:445:0001);</w:t>
            </w:r>
          </w:p>
          <w:p w14:paraId="0107F201" w14:textId="6F187F74" w:rsidR="009A6FFF" w:rsidRPr="009A6FFF" w:rsidRDefault="009A6FFF" w:rsidP="009A6FFF">
            <w:pPr>
              <w:pStyle w:val="a5"/>
              <w:ind w:left="103" w:firstLine="30"/>
              <w:rPr>
                <w:iCs/>
                <w:sz w:val="24"/>
                <w:szCs w:val="24"/>
              </w:rPr>
            </w:pPr>
            <w:r w:rsidRPr="009A6FFF">
              <w:rPr>
                <w:iCs/>
                <w:sz w:val="24"/>
                <w:szCs w:val="24"/>
              </w:rPr>
              <w:t>-  0,1055 га (кадастровий номер 8000000000:96:445:0015);</w:t>
            </w:r>
          </w:p>
          <w:p w14:paraId="28DBB23C" w14:textId="4DD879FF" w:rsidR="009A6FFF" w:rsidRPr="009A6FFF" w:rsidRDefault="009A6FFF" w:rsidP="009A6FFF">
            <w:pPr>
              <w:pStyle w:val="a5"/>
              <w:ind w:left="103" w:firstLine="30"/>
              <w:rPr>
                <w:iCs/>
                <w:sz w:val="24"/>
                <w:szCs w:val="24"/>
              </w:rPr>
            </w:pPr>
            <w:r w:rsidRPr="009A6FFF">
              <w:rPr>
                <w:iCs/>
                <w:sz w:val="24"/>
                <w:szCs w:val="24"/>
              </w:rPr>
              <w:t>-  0,0530 га (кадастровий номер 8000000000:96:445:0006);</w:t>
            </w:r>
          </w:p>
          <w:p w14:paraId="6094FA44" w14:textId="11DC542D" w:rsidR="004B5ED5" w:rsidRPr="00AC78A9" w:rsidRDefault="009A6FFF" w:rsidP="009A6FFF">
            <w:pPr>
              <w:pStyle w:val="a5"/>
              <w:shd w:val="clear" w:color="auto" w:fill="auto"/>
              <w:ind w:left="103" w:firstLine="30"/>
              <w:jc w:val="both"/>
              <w:rPr>
                <w:bCs/>
                <w:i/>
                <w:sz w:val="24"/>
                <w:szCs w:val="24"/>
              </w:rPr>
            </w:pPr>
            <w:r w:rsidRPr="009A6FFF">
              <w:rPr>
                <w:iCs/>
                <w:sz w:val="24"/>
                <w:szCs w:val="24"/>
              </w:rPr>
              <w:t>-  0,0432</w:t>
            </w:r>
            <w:r>
              <w:rPr>
                <w:iCs/>
                <w:sz w:val="24"/>
                <w:szCs w:val="24"/>
              </w:rPr>
              <w:t xml:space="preserve"> </w:t>
            </w:r>
            <w:r w:rsidRPr="009A6FFF">
              <w:rPr>
                <w:iCs/>
                <w:sz w:val="24"/>
                <w:szCs w:val="24"/>
              </w:rPr>
              <w:t>га (кадастровий номер 8000000000:96:446:0011)</w:t>
            </w:r>
            <w:r>
              <w:rPr>
                <w:iCs/>
                <w:sz w:val="24"/>
                <w:szCs w:val="24"/>
              </w:rPr>
              <w:t>.</w:t>
            </w:r>
          </w:p>
        </w:tc>
      </w:tr>
      <w:tr w:rsidR="004B5ED5" w:rsidRPr="009167DD" w14:paraId="1C4DB0FE" w14:textId="77777777" w:rsidTr="00AC78A9">
        <w:trPr>
          <w:cantSplit/>
        </w:trPr>
        <w:tc>
          <w:tcPr>
            <w:tcW w:w="3119" w:type="dxa"/>
            <w:tcBorders>
              <w:top w:val="single" w:sz="4" w:space="0" w:color="auto"/>
              <w:left w:val="single" w:sz="4" w:space="0" w:color="auto"/>
              <w:bottom w:val="single" w:sz="4" w:space="0" w:color="auto"/>
              <w:right w:val="single" w:sz="4" w:space="0" w:color="auto"/>
            </w:tcBorders>
            <w:hideMark/>
          </w:tcPr>
          <w:p w14:paraId="39E1DFFD" w14:textId="248D650C" w:rsidR="004B5ED5" w:rsidRPr="00E82B1B" w:rsidRDefault="00D21BEC" w:rsidP="00AC78A9">
            <w:pPr>
              <w:pStyle w:val="30"/>
              <w:shd w:val="clear" w:color="auto" w:fill="auto"/>
              <w:spacing w:after="80" w:line="240" w:lineRule="auto"/>
              <w:ind w:left="-105"/>
              <w:rPr>
                <w:sz w:val="24"/>
                <w:szCs w:val="24"/>
              </w:rPr>
            </w:pPr>
            <w:r>
              <w:rPr>
                <w:sz w:val="24"/>
                <w:szCs w:val="24"/>
              </w:rPr>
              <w:t xml:space="preserve"> </w:t>
            </w:r>
            <w:r w:rsidR="00B97DAA" w:rsidRPr="006A34C6">
              <w:rPr>
                <w:sz w:val="24"/>
                <w:szCs w:val="24"/>
              </w:rPr>
              <w:t>Категорія земель</w:t>
            </w:r>
          </w:p>
        </w:tc>
        <w:tc>
          <w:tcPr>
            <w:tcW w:w="6520" w:type="dxa"/>
            <w:tcBorders>
              <w:top w:val="single" w:sz="4" w:space="0" w:color="auto"/>
              <w:left w:val="single" w:sz="4" w:space="0" w:color="auto"/>
              <w:bottom w:val="single" w:sz="4" w:space="0" w:color="auto"/>
              <w:right w:val="single" w:sz="4" w:space="0" w:color="auto"/>
            </w:tcBorders>
          </w:tcPr>
          <w:p w14:paraId="295AD297" w14:textId="7625E79E" w:rsidR="004B5ED5" w:rsidRPr="00AC78A9" w:rsidRDefault="00B97DAA" w:rsidP="00AC78A9">
            <w:pPr>
              <w:pStyle w:val="a5"/>
              <w:shd w:val="clear" w:color="auto" w:fill="auto"/>
              <w:ind w:left="-30" w:firstLine="30"/>
              <w:jc w:val="both"/>
              <w:rPr>
                <w:bCs/>
                <w:i/>
                <w:sz w:val="24"/>
                <w:szCs w:val="24"/>
              </w:rPr>
            </w:pPr>
            <w:r w:rsidRPr="00B97DAA">
              <w:rPr>
                <w:i/>
                <w:sz w:val="24"/>
                <w:szCs w:val="24"/>
              </w:rPr>
              <w:t>землі сільськогосподарського призначення</w:t>
            </w:r>
          </w:p>
        </w:tc>
      </w:tr>
      <w:tr w:rsidR="004B5ED5" w:rsidRPr="009167DD" w14:paraId="38ACBDE6" w14:textId="77777777" w:rsidTr="00AC78A9">
        <w:trPr>
          <w:cantSplit/>
        </w:trPr>
        <w:tc>
          <w:tcPr>
            <w:tcW w:w="3119" w:type="dxa"/>
            <w:tcBorders>
              <w:top w:val="single" w:sz="4" w:space="0" w:color="auto"/>
              <w:left w:val="single" w:sz="4" w:space="0" w:color="auto"/>
              <w:bottom w:val="single" w:sz="4" w:space="0" w:color="auto"/>
              <w:right w:val="single" w:sz="4" w:space="0" w:color="auto"/>
            </w:tcBorders>
            <w:hideMark/>
          </w:tcPr>
          <w:p w14:paraId="6B8BB459" w14:textId="2B8A490C" w:rsidR="004B5ED5" w:rsidRPr="00AB2BB2" w:rsidRDefault="00D21BEC" w:rsidP="00AC78A9">
            <w:pPr>
              <w:pStyle w:val="a5"/>
              <w:shd w:val="clear" w:color="auto" w:fill="auto"/>
              <w:ind w:left="-105"/>
              <w:rPr>
                <w:bCs/>
                <w:i/>
                <w:sz w:val="24"/>
                <w:szCs w:val="24"/>
                <w:lang w:val="en-US"/>
              </w:rPr>
            </w:pPr>
            <w:r>
              <w:rPr>
                <w:sz w:val="24"/>
                <w:szCs w:val="24"/>
              </w:rPr>
              <w:t xml:space="preserve"> </w:t>
            </w:r>
            <w:r w:rsidR="00B97DAA" w:rsidRPr="00B97DAA">
              <w:rPr>
                <w:sz w:val="24"/>
                <w:szCs w:val="24"/>
              </w:rPr>
              <w:t>Цільове призначення</w:t>
            </w:r>
            <w:r w:rsidR="00B97DAA" w:rsidRPr="00B97DAA">
              <w:rPr>
                <w:sz w:val="24"/>
                <w:szCs w:val="24"/>
                <w:lang w:val="en-US"/>
              </w:rPr>
              <w:t>:</w:t>
            </w:r>
          </w:p>
        </w:tc>
        <w:tc>
          <w:tcPr>
            <w:tcW w:w="6520" w:type="dxa"/>
            <w:tcBorders>
              <w:top w:val="single" w:sz="4" w:space="0" w:color="auto"/>
              <w:left w:val="single" w:sz="4" w:space="0" w:color="auto"/>
              <w:bottom w:val="single" w:sz="4" w:space="0" w:color="auto"/>
              <w:right w:val="single" w:sz="4" w:space="0" w:color="auto"/>
            </w:tcBorders>
          </w:tcPr>
          <w:p w14:paraId="69929D63" w14:textId="2F4AC427" w:rsidR="004B5ED5" w:rsidRPr="00AC78A9" w:rsidRDefault="00472F0F" w:rsidP="00F1742C">
            <w:pPr>
              <w:pStyle w:val="a5"/>
              <w:shd w:val="clear" w:color="auto" w:fill="auto"/>
              <w:jc w:val="both"/>
              <w:rPr>
                <w:bCs/>
                <w:i/>
                <w:sz w:val="24"/>
                <w:szCs w:val="24"/>
              </w:rPr>
            </w:pPr>
            <w:r>
              <w:rPr>
                <w:bCs/>
                <w:i/>
                <w:sz w:val="24"/>
                <w:szCs w:val="24"/>
              </w:rPr>
              <w:t xml:space="preserve"> </w:t>
            </w:r>
            <w:r w:rsidR="00B97DAA" w:rsidRPr="00B97DAA">
              <w:rPr>
                <w:bCs/>
                <w:i/>
                <w:iCs/>
                <w:sz w:val="24"/>
                <w:szCs w:val="24"/>
              </w:rPr>
              <w:t xml:space="preserve">01.06 </w:t>
            </w:r>
            <w:r w:rsidR="00B97DAA" w:rsidRPr="00B97DAA">
              <w:rPr>
                <w:bCs/>
                <w:i/>
                <w:sz w:val="24"/>
                <w:szCs w:val="24"/>
              </w:rPr>
              <w:t>для колективного садівництва</w:t>
            </w:r>
          </w:p>
        </w:tc>
      </w:tr>
    </w:tbl>
    <w:p w14:paraId="0DFF6391" w14:textId="77777777" w:rsidR="004B5ED5" w:rsidRPr="004141B8" w:rsidRDefault="004B5ED5">
      <w:pPr>
        <w:pStyle w:val="1"/>
        <w:shd w:val="clear" w:color="auto" w:fill="auto"/>
        <w:tabs>
          <w:tab w:val="left" w:pos="2093"/>
        </w:tabs>
        <w:spacing w:line="269" w:lineRule="auto"/>
        <w:ind w:firstLine="0"/>
        <w:rPr>
          <w:sz w:val="24"/>
          <w:szCs w:val="24"/>
          <w:lang w:val="en-US"/>
        </w:rPr>
      </w:pPr>
    </w:p>
    <w:p w14:paraId="74872E0D" w14:textId="4A2EC2F3" w:rsidR="00D437FF" w:rsidRPr="00F24F9E" w:rsidRDefault="003D4611" w:rsidP="00AC78A9">
      <w:pPr>
        <w:pStyle w:val="1"/>
        <w:numPr>
          <w:ilvl w:val="0"/>
          <w:numId w:val="1"/>
        </w:numPr>
        <w:shd w:val="clear" w:color="auto" w:fill="auto"/>
        <w:tabs>
          <w:tab w:val="left" w:pos="671"/>
        </w:tabs>
        <w:spacing w:line="228" w:lineRule="auto"/>
        <w:ind w:firstLine="426"/>
        <w:rPr>
          <w:sz w:val="24"/>
          <w:szCs w:val="24"/>
        </w:rPr>
      </w:pPr>
      <w:r w:rsidRPr="00F24F9E">
        <w:rPr>
          <w:b/>
          <w:bCs/>
          <w:sz w:val="24"/>
          <w:szCs w:val="24"/>
        </w:rPr>
        <w:t>Обґрунтування прийняття рішення</w:t>
      </w:r>
      <w:r w:rsidR="00276994">
        <w:rPr>
          <w:b/>
          <w:bCs/>
          <w:sz w:val="24"/>
          <w:szCs w:val="24"/>
        </w:rPr>
        <w:t>.</w:t>
      </w:r>
    </w:p>
    <w:p w14:paraId="5356FC17" w14:textId="15AFF744" w:rsidR="00FD7960" w:rsidRDefault="00B97DAA">
      <w:pPr>
        <w:pStyle w:val="1"/>
        <w:shd w:val="clear" w:color="auto" w:fill="auto"/>
        <w:ind w:firstLine="420"/>
        <w:jc w:val="both"/>
        <w:rPr>
          <w:sz w:val="24"/>
          <w:szCs w:val="24"/>
        </w:rPr>
      </w:pPr>
      <w:r w:rsidRPr="00B97DAA">
        <w:rPr>
          <w:sz w:val="24"/>
          <w:szCs w:val="24"/>
        </w:rPr>
        <w:t xml:space="preserve">На замовлення зацікавленої особи землевпорядною організацією розроблена технічна документація із землеустрою щодо поділу земельних ділянок, на підставі якої та відповідно до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від 20.04.2017                                  № 241/2463, Департаментом земельних ресурсів виконавчого органу Київської міської ради (Київської міської державної адміністрації) розроблено </w:t>
      </w:r>
      <w:proofErr w:type="spellStart"/>
      <w:r w:rsidRPr="00B97DAA">
        <w:rPr>
          <w:sz w:val="24"/>
          <w:szCs w:val="24"/>
        </w:rPr>
        <w:t>проєкт</w:t>
      </w:r>
      <w:proofErr w:type="spellEnd"/>
      <w:r w:rsidR="009621BA">
        <w:rPr>
          <w:sz w:val="24"/>
          <w:szCs w:val="24"/>
        </w:rPr>
        <w:t xml:space="preserve"> рішення Київської міської ради </w:t>
      </w:r>
      <w:r w:rsidR="00F1742C" w:rsidRPr="00F1742C">
        <w:rPr>
          <w:sz w:val="24"/>
          <w:szCs w:val="24"/>
        </w:rPr>
        <w:t xml:space="preserve">«Про затвердження технічної документації із землеустрою щодо поділу та об’єднання земельних ділянок (щодо поділу земельних ділянок, наданих в оренду </w:t>
      </w:r>
      <w:r w:rsidR="00446800" w:rsidRPr="00446800">
        <w:rPr>
          <w:sz w:val="24"/>
          <w:szCs w:val="24"/>
        </w:rPr>
        <w:t>ОБСЛУГОВУЮЧОМУ КООПЕРАТИВУ «САДОВО-ДАЧНИЙ КООПЕРАТИВ «ЕНТУЗІАСТ»</w:t>
      </w:r>
      <w:r w:rsidR="00446800">
        <w:rPr>
          <w:sz w:val="24"/>
          <w:szCs w:val="24"/>
        </w:rPr>
        <w:t>)</w:t>
      </w:r>
      <w:r w:rsidR="00F1742C">
        <w:rPr>
          <w:sz w:val="24"/>
          <w:szCs w:val="24"/>
        </w:rPr>
        <w:t>.</w:t>
      </w:r>
    </w:p>
    <w:p w14:paraId="40E06918" w14:textId="77777777" w:rsidR="00D437FF" w:rsidRPr="00F24F9E" w:rsidRDefault="003D4611" w:rsidP="00F24F9E">
      <w:pPr>
        <w:pStyle w:val="1"/>
        <w:numPr>
          <w:ilvl w:val="0"/>
          <w:numId w:val="1"/>
        </w:numPr>
        <w:shd w:val="clear" w:color="auto" w:fill="auto"/>
        <w:spacing w:after="0" w:line="228" w:lineRule="auto"/>
        <w:rPr>
          <w:sz w:val="24"/>
          <w:szCs w:val="24"/>
        </w:rPr>
      </w:pPr>
      <w:r w:rsidRPr="00F24F9E">
        <w:rPr>
          <w:b/>
          <w:bCs/>
          <w:sz w:val="24"/>
          <w:szCs w:val="24"/>
        </w:rPr>
        <w:lastRenderedPageBreak/>
        <w:t>Мета прийняття рішення.</w:t>
      </w:r>
    </w:p>
    <w:p w14:paraId="3A8EDB5B" w14:textId="39EA106A" w:rsidR="007D2A8D" w:rsidRPr="00205C4E" w:rsidRDefault="00205C4E" w:rsidP="007D2A8D">
      <w:pPr>
        <w:ind w:firstLine="420"/>
        <w:jc w:val="both"/>
        <w:rPr>
          <w:rFonts w:ascii="Times New Roman" w:hAnsi="Times New Roman" w:cs="Times New Roman"/>
          <w:bCs/>
          <w:iCs/>
          <w:shd w:val="clear" w:color="auto" w:fill="FFFFFF"/>
        </w:rPr>
      </w:pPr>
      <w:r w:rsidRPr="00205C4E">
        <w:rPr>
          <w:rFonts w:ascii="Times New Roman" w:hAnsi="Times New Roman" w:cs="Times New Roman"/>
        </w:rPr>
        <w:t>Метою прийняття рішення є затвердження технічної документації із землеустрою щодо поділу земельн</w:t>
      </w:r>
      <w:r w:rsidR="003A70A1">
        <w:rPr>
          <w:rFonts w:ascii="Times New Roman" w:hAnsi="Times New Roman" w:cs="Times New Roman"/>
        </w:rPr>
        <w:t>ої</w:t>
      </w:r>
      <w:r w:rsidRPr="00205C4E">
        <w:rPr>
          <w:rFonts w:ascii="Times New Roman" w:hAnsi="Times New Roman" w:cs="Times New Roman"/>
        </w:rPr>
        <w:t xml:space="preserve"> ділянк</w:t>
      </w:r>
      <w:r w:rsidR="003A70A1">
        <w:rPr>
          <w:rFonts w:ascii="Times New Roman" w:hAnsi="Times New Roman" w:cs="Times New Roman"/>
        </w:rPr>
        <w:t>и</w:t>
      </w:r>
      <w:r w:rsidRPr="00205C4E">
        <w:rPr>
          <w:rFonts w:ascii="Times New Roman" w:hAnsi="Times New Roman" w:cs="Times New Roman"/>
        </w:rPr>
        <w:t xml:space="preserve">  з метою подальшого оформлення права користування на сформовані шляхом поділу земельні ділянки</w:t>
      </w:r>
      <w:r w:rsidR="007D2A8D" w:rsidRPr="00205C4E">
        <w:rPr>
          <w:rFonts w:ascii="Times New Roman" w:hAnsi="Times New Roman" w:cs="Times New Roman"/>
          <w:bCs/>
          <w:iCs/>
          <w:shd w:val="clear" w:color="auto" w:fill="FFFFFF"/>
        </w:rPr>
        <w:t>.</w:t>
      </w:r>
    </w:p>
    <w:p w14:paraId="03A904AD" w14:textId="77777777" w:rsidR="007D2A8D" w:rsidRDefault="007D2A8D" w:rsidP="000C1F6B">
      <w:pPr>
        <w:pStyle w:val="1"/>
        <w:shd w:val="clear" w:color="auto" w:fill="auto"/>
        <w:ind w:firstLine="420"/>
        <w:jc w:val="both"/>
        <w:rPr>
          <w:sz w:val="24"/>
          <w:szCs w:val="24"/>
        </w:rPr>
      </w:pPr>
    </w:p>
    <w:p w14:paraId="5A001A48" w14:textId="6B4A7830" w:rsidR="009167DD" w:rsidRPr="008E73CA" w:rsidRDefault="009A054D" w:rsidP="009167DD">
      <w:pPr>
        <w:pStyle w:val="1"/>
        <w:numPr>
          <w:ilvl w:val="0"/>
          <w:numId w:val="3"/>
        </w:numPr>
        <w:shd w:val="clear" w:color="auto" w:fill="auto"/>
        <w:spacing w:after="60"/>
        <w:ind w:left="426"/>
        <w:rPr>
          <w:sz w:val="24"/>
          <w:szCs w:val="24"/>
        </w:rPr>
      </w:pPr>
      <w:r w:rsidRPr="00F24F9E">
        <w:rPr>
          <w:b/>
          <w:bCs/>
          <w:sz w:val="24"/>
          <w:szCs w:val="24"/>
        </w:rPr>
        <w:t>Особливі характеристики ділянки.</w:t>
      </w:r>
    </w:p>
    <w:tbl>
      <w:tblPr>
        <w:tblStyle w:val="a8"/>
        <w:tblW w:w="0" w:type="auto"/>
        <w:tblLook w:val="04A0" w:firstRow="1" w:lastRow="0" w:firstColumn="1" w:lastColumn="0" w:noHBand="0" w:noVBand="1"/>
      </w:tblPr>
      <w:tblGrid>
        <w:gridCol w:w="3389"/>
        <w:gridCol w:w="6240"/>
      </w:tblGrid>
      <w:tr w:rsidR="005300ED" w:rsidRPr="009167DD" w14:paraId="6915A30E" w14:textId="77777777" w:rsidTr="00AC78A9">
        <w:trPr>
          <w:cantSplit/>
        </w:trPr>
        <w:tc>
          <w:tcPr>
            <w:tcW w:w="3429" w:type="dxa"/>
            <w:tcBorders>
              <w:top w:val="single" w:sz="4" w:space="0" w:color="auto"/>
              <w:left w:val="single" w:sz="4" w:space="0" w:color="auto"/>
              <w:bottom w:val="single" w:sz="4" w:space="0" w:color="auto"/>
              <w:right w:val="single" w:sz="4" w:space="0" w:color="auto"/>
            </w:tcBorders>
            <w:hideMark/>
          </w:tcPr>
          <w:p w14:paraId="5F547BD1" w14:textId="5F0C9653" w:rsidR="00D21BEC" w:rsidRDefault="00D21BEC" w:rsidP="00AC78A9">
            <w:pPr>
              <w:pStyle w:val="a5"/>
              <w:shd w:val="clear" w:color="auto" w:fill="auto"/>
              <w:spacing w:line="240" w:lineRule="auto"/>
              <w:ind w:left="-142"/>
              <w:rPr>
                <w:bCs/>
                <w:sz w:val="24"/>
                <w:szCs w:val="24"/>
              </w:rPr>
            </w:pPr>
            <w:r>
              <w:rPr>
                <w:bCs/>
                <w:sz w:val="24"/>
                <w:szCs w:val="24"/>
              </w:rPr>
              <w:t xml:space="preserve">  </w:t>
            </w:r>
            <w:r w:rsidR="005300ED" w:rsidRPr="00AC78A9">
              <w:rPr>
                <w:bCs/>
                <w:sz w:val="24"/>
                <w:szCs w:val="24"/>
              </w:rPr>
              <w:t xml:space="preserve">Наявність будівель і споруд на </w:t>
            </w:r>
            <w:r>
              <w:rPr>
                <w:bCs/>
                <w:sz w:val="24"/>
                <w:szCs w:val="24"/>
              </w:rPr>
              <w:t xml:space="preserve"> </w:t>
            </w:r>
          </w:p>
          <w:p w14:paraId="50FD14A5" w14:textId="00EFE465" w:rsidR="005300ED" w:rsidRPr="00AC78A9" w:rsidRDefault="00D21BEC" w:rsidP="00AC78A9">
            <w:pPr>
              <w:pStyle w:val="a5"/>
              <w:shd w:val="clear" w:color="auto" w:fill="auto"/>
              <w:spacing w:line="240" w:lineRule="auto"/>
              <w:ind w:left="-142"/>
              <w:rPr>
                <w:bCs/>
                <w:color w:val="auto"/>
                <w:sz w:val="24"/>
                <w:szCs w:val="24"/>
              </w:rPr>
            </w:pPr>
            <w:r>
              <w:rPr>
                <w:bCs/>
                <w:sz w:val="24"/>
                <w:szCs w:val="24"/>
              </w:rPr>
              <w:t xml:space="preserve">  </w:t>
            </w:r>
            <w:r w:rsidR="005300ED" w:rsidRPr="00AC78A9">
              <w:rPr>
                <w:bCs/>
                <w:sz w:val="24"/>
                <w:szCs w:val="24"/>
              </w:rPr>
              <w:t>ділянці:</w:t>
            </w:r>
          </w:p>
        </w:tc>
        <w:tc>
          <w:tcPr>
            <w:tcW w:w="6318" w:type="dxa"/>
            <w:tcBorders>
              <w:top w:val="single" w:sz="4" w:space="0" w:color="auto"/>
              <w:left w:val="single" w:sz="4" w:space="0" w:color="auto"/>
              <w:bottom w:val="single" w:sz="4" w:space="0" w:color="auto"/>
              <w:right w:val="single" w:sz="4" w:space="0" w:color="auto"/>
            </w:tcBorders>
          </w:tcPr>
          <w:p w14:paraId="180DEBA4" w14:textId="20F9E666" w:rsidR="005300ED" w:rsidRPr="00105507" w:rsidRDefault="009A6FFF" w:rsidP="00105507">
            <w:pPr>
              <w:pStyle w:val="a5"/>
              <w:shd w:val="clear" w:color="auto" w:fill="auto"/>
              <w:spacing w:line="240" w:lineRule="auto"/>
              <w:jc w:val="both"/>
              <w:rPr>
                <w:bCs/>
                <w:i/>
                <w:color w:val="auto"/>
                <w:sz w:val="24"/>
                <w:szCs w:val="24"/>
              </w:rPr>
            </w:pPr>
            <w:r w:rsidRPr="00105507">
              <w:rPr>
                <w:bCs/>
                <w:i/>
                <w:color w:val="auto"/>
                <w:sz w:val="24"/>
                <w:szCs w:val="24"/>
              </w:rPr>
              <w:t xml:space="preserve">Земельні ділянки </w:t>
            </w:r>
            <w:r w:rsidR="00C82A05" w:rsidRPr="00105507">
              <w:rPr>
                <w:bCs/>
                <w:i/>
                <w:color w:val="auto"/>
                <w:sz w:val="24"/>
                <w:szCs w:val="24"/>
              </w:rPr>
              <w:t>забудо</w:t>
            </w:r>
            <w:r w:rsidRPr="00105507">
              <w:rPr>
                <w:bCs/>
                <w:i/>
                <w:color w:val="auto"/>
                <w:sz w:val="24"/>
                <w:szCs w:val="24"/>
              </w:rPr>
              <w:t xml:space="preserve">вані </w:t>
            </w:r>
            <w:r w:rsidR="00261021" w:rsidRPr="00105507">
              <w:rPr>
                <w:bCs/>
                <w:i/>
                <w:color w:val="auto"/>
                <w:sz w:val="24"/>
                <w:szCs w:val="24"/>
              </w:rPr>
              <w:t>садовими будинками, господарськими будівлями та спорудами</w:t>
            </w:r>
            <w:r w:rsidR="00C82A05" w:rsidRPr="00105507">
              <w:rPr>
                <w:bCs/>
                <w:i/>
                <w:color w:val="auto"/>
                <w:sz w:val="24"/>
                <w:szCs w:val="24"/>
              </w:rPr>
              <w:t xml:space="preserve">, що належить на праві приватної власності членам </w:t>
            </w:r>
            <w:r w:rsidR="00B4177C">
              <w:rPr>
                <w:bCs/>
                <w:i/>
                <w:iCs/>
                <w:color w:val="auto"/>
                <w:sz w:val="24"/>
                <w:szCs w:val="24"/>
              </w:rPr>
              <w:t>обслуговуючого</w:t>
            </w:r>
            <w:r w:rsidR="00B4177C" w:rsidRPr="00B4177C">
              <w:rPr>
                <w:bCs/>
                <w:i/>
                <w:iCs/>
                <w:color w:val="auto"/>
                <w:sz w:val="24"/>
                <w:szCs w:val="24"/>
              </w:rPr>
              <w:t xml:space="preserve"> кооператив</w:t>
            </w:r>
            <w:r w:rsidR="00B4177C">
              <w:rPr>
                <w:bCs/>
                <w:i/>
                <w:iCs/>
                <w:color w:val="auto"/>
                <w:sz w:val="24"/>
                <w:szCs w:val="24"/>
              </w:rPr>
              <w:t>у</w:t>
            </w:r>
            <w:r w:rsidR="00B4177C" w:rsidRPr="00B4177C">
              <w:rPr>
                <w:bCs/>
                <w:i/>
                <w:iCs/>
                <w:color w:val="auto"/>
                <w:sz w:val="24"/>
                <w:szCs w:val="24"/>
              </w:rPr>
              <w:t xml:space="preserve"> «Садово – дачний кооператив «Ентузіаст»</w:t>
            </w:r>
            <w:r w:rsidR="00446800" w:rsidRPr="00105507">
              <w:rPr>
                <w:bCs/>
                <w:i/>
                <w:color w:val="auto"/>
                <w:sz w:val="24"/>
                <w:szCs w:val="24"/>
              </w:rPr>
              <w:t>.</w:t>
            </w:r>
            <w:r w:rsidR="00B21DD6" w:rsidRPr="00105507">
              <w:rPr>
                <w:bCs/>
                <w:i/>
                <w:color w:val="auto"/>
                <w:sz w:val="24"/>
                <w:szCs w:val="24"/>
              </w:rPr>
              <w:t xml:space="preserve"> Земельні ділянки з кадастровими номерами</w:t>
            </w:r>
            <w:r w:rsidR="00105507">
              <w:rPr>
                <w:bCs/>
                <w:i/>
                <w:color w:val="auto"/>
                <w:sz w:val="24"/>
                <w:szCs w:val="24"/>
              </w:rPr>
              <w:t xml:space="preserve"> </w:t>
            </w:r>
            <w:r w:rsidR="00B21DD6" w:rsidRPr="00105507">
              <w:rPr>
                <w:i/>
                <w:iCs/>
                <w:sz w:val="24"/>
                <w:szCs w:val="24"/>
              </w:rPr>
              <w:t>8000000000:96:445:0009, 8000000000:96:445:0003 вільні від капітальної забудови.</w:t>
            </w:r>
          </w:p>
        </w:tc>
      </w:tr>
      <w:tr w:rsidR="005300ED" w:rsidRPr="009167DD" w14:paraId="4EF1E1D6" w14:textId="77777777" w:rsidTr="00AC78A9">
        <w:trPr>
          <w:cantSplit/>
        </w:trPr>
        <w:tc>
          <w:tcPr>
            <w:tcW w:w="3429" w:type="dxa"/>
            <w:tcBorders>
              <w:top w:val="single" w:sz="4" w:space="0" w:color="auto"/>
              <w:left w:val="single" w:sz="4" w:space="0" w:color="auto"/>
              <w:bottom w:val="single" w:sz="4" w:space="0" w:color="auto"/>
              <w:right w:val="single" w:sz="4" w:space="0" w:color="auto"/>
            </w:tcBorders>
            <w:hideMark/>
          </w:tcPr>
          <w:p w14:paraId="7E1D3DED" w14:textId="3E65B63A" w:rsidR="005300ED" w:rsidRPr="00AC78A9" w:rsidRDefault="00D21BEC" w:rsidP="00AC78A9">
            <w:pPr>
              <w:pStyle w:val="a5"/>
              <w:shd w:val="clear" w:color="auto" w:fill="auto"/>
              <w:spacing w:line="240" w:lineRule="auto"/>
              <w:ind w:left="-142"/>
              <w:rPr>
                <w:bCs/>
                <w:sz w:val="24"/>
                <w:szCs w:val="24"/>
              </w:rPr>
            </w:pPr>
            <w:r>
              <w:rPr>
                <w:bCs/>
                <w:sz w:val="24"/>
                <w:szCs w:val="24"/>
              </w:rPr>
              <w:t xml:space="preserve">  </w:t>
            </w:r>
            <w:r w:rsidR="005300ED" w:rsidRPr="00AC78A9">
              <w:rPr>
                <w:bCs/>
                <w:sz w:val="24"/>
                <w:szCs w:val="24"/>
              </w:rPr>
              <w:t>Наявність ДПТ:</w:t>
            </w:r>
          </w:p>
        </w:tc>
        <w:tc>
          <w:tcPr>
            <w:tcW w:w="6318" w:type="dxa"/>
            <w:tcBorders>
              <w:top w:val="single" w:sz="4" w:space="0" w:color="auto"/>
              <w:left w:val="single" w:sz="4" w:space="0" w:color="auto"/>
              <w:bottom w:val="single" w:sz="4" w:space="0" w:color="auto"/>
              <w:right w:val="single" w:sz="4" w:space="0" w:color="auto"/>
            </w:tcBorders>
          </w:tcPr>
          <w:p w14:paraId="42DDB83D" w14:textId="7E64B015" w:rsidR="005300ED" w:rsidRPr="009167DD" w:rsidRDefault="00793BA6" w:rsidP="00BF1F47">
            <w:pPr>
              <w:pStyle w:val="a5"/>
              <w:shd w:val="clear" w:color="auto" w:fill="auto"/>
              <w:spacing w:line="240" w:lineRule="auto"/>
              <w:jc w:val="both"/>
              <w:rPr>
                <w:bCs/>
                <w:i/>
                <w:sz w:val="24"/>
                <w:szCs w:val="24"/>
              </w:rPr>
            </w:pPr>
            <w:r w:rsidRPr="00793BA6">
              <w:rPr>
                <w:bCs/>
                <w:i/>
                <w:sz w:val="24"/>
                <w:szCs w:val="24"/>
              </w:rPr>
              <w:t>Детальний план території відсутній.</w:t>
            </w:r>
          </w:p>
        </w:tc>
      </w:tr>
      <w:tr w:rsidR="005300ED" w:rsidRPr="009167DD" w14:paraId="3B2FE9A3" w14:textId="77777777" w:rsidTr="00AC78A9">
        <w:trPr>
          <w:cantSplit/>
          <w:trHeight w:val="1446"/>
        </w:trPr>
        <w:tc>
          <w:tcPr>
            <w:tcW w:w="3429" w:type="dxa"/>
            <w:tcBorders>
              <w:top w:val="single" w:sz="4" w:space="0" w:color="auto"/>
              <w:left w:val="single" w:sz="4" w:space="0" w:color="auto"/>
              <w:bottom w:val="single" w:sz="4" w:space="0" w:color="auto"/>
              <w:right w:val="single" w:sz="4" w:space="0" w:color="auto"/>
            </w:tcBorders>
            <w:hideMark/>
          </w:tcPr>
          <w:p w14:paraId="7A13DF4C" w14:textId="7DE81F74" w:rsidR="00D21BEC" w:rsidRPr="00B21DD6" w:rsidRDefault="00D21BEC" w:rsidP="00AC78A9">
            <w:pPr>
              <w:pStyle w:val="a5"/>
              <w:spacing w:line="240" w:lineRule="auto"/>
              <w:ind w:left="-142"/>
              <w:rPr>
                <w:bCs/>
                <w:sz w:val="24"/>
                <w:szCs w:val="24"/>
              </w:rPr>
            </w:pPr>
            <w:r>
              <w:rPr>
                <w:bCs/>
                <w:sz w:val="24"/>
                <w:szCs w:val="24"/>
              </w:rPr>
              <w:t xml:space="preserve">  </w:t>
            </w:r>
            <w:r w:rsidR="005300ED" w:rsidRPr="00AC78A9">
              <w:rPr>
                <w:bCs/>
                <w:sz w:val="24"/>
                <w:szCs w:val="24"/>
              </w:rPr>
              <w:t>Функціональне призначення</w:t>
            </w:r>
            <w:r w:rsidR="005300ED" w:rsidRPr="00B21DD6">
              <w:rPr>
                <w:bCs/>
                <w:sz w:val="24"/>
                <w:szCs w:val="24"/>
              </w:rPr>
              <w:t xml:space="preserve"> </w:t>
            </w:r>
            <w:r w:rsidRPr="00B21DD6">
              <w:rPr>
                <w:bCs/>
                <w:sz w:val="24"/>
                <w:szCs w:val="24"/>
              </w:rPr>
              <w:t xml:space="preserve"> </w:t>
            </w:r>
          </w:p>
          <w:p w14:paraId="3071BB3D" w14:textId="162D01E3" w:rsidR="005300ED" w:rsidRPr="00AC78A9" w:rsidRDefault="00D21BEC" w:rsidP="00AC78A9">
            <w:pPr>
              <w:pStyle w:val="a5"/>
              <w:spacing w:line="240" w:lineRule="auto"/>
              <w:ind w:left="-142"/>
              <w:rPr>
                <w:bCs/>
                <w:sz w:val="24"/>
                <w:szCs w:val="24"/>
              </w:rPr>
            </w:pPr>
            <w:r w:rsidRPr="00B21DD6">
              <w:rPr>
                <w:bCs/>
                <w:sz w:val="24"/>
                <w:szCs w:val="24"/>
              </w:rPr>
              <w:t xml:space="preserve">  </w:t>
            </w:r>
            <w:r w:rsidR="005300ED" w:rsidRPr="00AC78A9">
              <w:rPr>
                <w:bCs/>
                <w:sz w:val="24"/>
                <w:szCs w:val="24"/>
              </w:rPr>
              <w:t xml:space="preserve">згідно </w:t>
            </w:r>
            <w:r w:rsidR="00364476" w:rsidRPr="00AC78A9">
              <w:rPr>
                <w:sz w:val="24"/>
                <w:szCs w:val="24"/>
              </w:rPr>
              <w:t>з Генпланом:</w:t>
            </w:r>
          </w:p>
        </w:tc>
        <w:tc>
          <w:tcPr>
            <w:tcW w:w="6318" w:type="dxa"/>
            <w:tcBorders>
              <w:top w:val="single" w:sz="4" w:space="0" w:color="auto"/>
              <w:left w:val="single" w:sz="4" w:space="0" w:color="auto"/>
              <w:bottom w:val="single" w:sz="4" w:space="0" w:color="auto"/>
              <w:right w:val="single" w:sz="4" w:space="0" w:color="auto"/>
            </w:tcBorders>
          </w:tcPr>
          <w:p w14:paraId="74AB4D7A" w14:textId="77777777" w:rsidR="005300ED" w:rsidRDefault="00C82A05" w:rsidP="00AC78A9">
            <w:pPr>
              <w:pStyle w:val="a5"/>
              <w:shd w:val="clear" w:color="auto" w:fill="auto"/>
              <w:spacing w:line="240" w:lineRule="auto"/>
              <w:jc w:val="both"/>
              <w:rPr>
                <w:bCs/>
                <w:i/>
                <w:sz w:val="24"/>
                <w:szCs w:val="24"/>
              </w:rPr>
            </w:pPr>
            <w:r w:rsidRPr="00C82A05">
              <w:rPr>
                <w:bCs/>
                <w:i/>
                <w:sz w:val="24"/>
                <w:szCs w:val="24"/>
              </w:rPr>
              <w:t>Відповідно до Генерального плану міста Києва, затвердженого рішенням Київської міської ради                  від 28.03.2002 № 370/1804, земельні ділянки за функціональним призначенням належать до території житлової садибної забудови (на розрахунковий  період)</w:t>
            </w:r>
            <w:r w:rsidR="006E51D1">
              <w:rPr>
                <w:bCs/>
                <w:i/>
                <w:sz w:val="24"/>
                <w:szCs w:val="24"/>
              </w:rPr>
              <w:t xml:space="preserve"> та частково</w:t>
            </w:r>
            <w:r w:rsidR="00446800">
              <w:rPr>
                <w:bCs/>
                <w:i/>
                <w:sz w:val="24"/>
                <w:szCs w:val="24"/>
              </w:rPr>
              <w:t xml:space="preserve"> до</w:t>
            </w:r>
            <w:r w:rsidR="006E51D1">
              <w:rPr>
                <w:bCs/>
                <w:i/>
                <w:sz w:val="24"/>
                <w:szCs w:val="24"/>
              </w:rPr>
              <w:t xml:space="preserve"> території вулиць і доріг</w:t>
            </w:r>
            <w:r w:rsidRPr="00C82A05">
              <w:rPr>
                <w:bCs/>
                <w:i/>
                <w:sz w:val="24"/>
                <w:szCs w:val="24"/>
              </w:rPr>
              <w:t>.</w:t>
            </w:r>
          </w:p>
          <w:p w14:paraId="1628ED9A" w14:textId="11E8D52D" w:rsidR="009A6FFF" w:rsidRPr="009167DD" w:rsidRDefault="009A6FFF" w:rsidP="00FD2ECB">
            <w:pPr>
              <w:pStyle w:val="a5"/>
              <w:shd w:val="clear" w:color="auto" w:fill="auto"/>
              <w:spacing w:line="240" w:lineRule="auto"/>
              <w:jc w:val="both"/>
              <w:rPr>
                <w:bCs/>
                <w:i/>
                <w:sz w:val="24"/>
                <w:szCs w:val="24"/>
              </w:rPr>
            </w:pPr>
            <w:r w:rsidRPr="009A6FFF">
              <w:rPr>
                <w:bCs/>
                <w:i/>
                <w:sz w:val="24"/>
                <w:szCs w:val="24"/>
              </w:rPr>
              <w:t xml:space="preserve">Рішенням Київської міської ради від </w:t>
            </w:r>
            <w:r w:rsidR="00FD2ECB" w:rsidRPr="00FD2ECB">
              <w:rPr>
                <w:i/>
                <w:color w:val="auto"/>
                <w:sz w:val="24"/>
                <w:szCs w:val="24"/>
                <w:lang w:eastAsia="ru-RU" w:bidi="ar-SA"/>
              </w:rPr>
              <w:t>06.07.2017 № 759/2921</w:t>
            </w:r>
            <w:r w:rsidR="00FD2ECB" w:rsidRPr="00FD2ECB">
              <w:rPr>
                <w:color w:val="auto"/>
                <w:sz w:val="26"/>
                <w:szCs w:val="26"/>
                <w:lang w:eastAsia="ru-RU" w:bidi="ar-SA"/>
              </w:rPr>
              <w:t xml:space="preserve"> </w:t>
            </w:r>
            <w:r w:rsidRPr="009A6FFF">
              <w:rPr>
                <w:bCs/>
                <w:i/>
                <w:sz w:val="24"/>
                <w:szCs w:val="24"/>
              </w:rPr>
              <w:t>визначено цільове призначення земельних ділянок – для ведення колективного садівництва (категорія земель – землі сільськогосподарського призначення).</w:t>
            </w:r>
          </w:p>
        </w:tc>
      </w:tr>
      <w:tr w:rsidR="005300ED" w:rsidRPr="009167DD" w14:paraId="041F86A7" w14:textId="77777777" w:rsidTr="00AC78A9">
        <w:trPr>
          <w:cantSplit/>
        </w:trPr>
        <w:tc>
          <w:tcPr>
            <w:tcW w:w="3429" w:type="dxa"/>
            <w:tcBorders>
              <w:top w:val="single" w:sz="4" w:space="0" w:color="auto"/>
              <w:left w:val="single" w:sz="4" w:space="0" w:color="auto"/>
              <w:bottom w:val="single" w:sz="4" w:space="0" w:color="auto"/>
              <w:right w:val="single" w:sz="4" w:space="0" w:color="auto"/>
            </w:tcBorders>
            <w:hideMark/>
          </w:tcPr>
          <w:p w14:paraId="3822F100" w14:textId="27BCFB30" w:rsidR="005300ED" w:rsidRPr="00AC78A9" w:rsidRDefault="00D21BEC" w:rsidP="00AC78A9">
            <w:pPr>
              <w:pStyle w:val="a5"/>
              <w:shd w:val="clear" w:color="auto" w:fill="auto"/>
              <w:spacing w:line="240" w:lineRule="auto"/>
              <w:ind w:left="-142"/>
              <w:rPr>
                <w:bCs/>
                <w:sz w:val="24"/>
                <w:szCs w:val="24"/>
              </w:rPr>
            </w:pPr>
            <w:r>
              <w:rPr>
                <w:bCs/>
                <w:sz w:val="24"/>
                <w:szCs w:val="24"/>
              </w:rPr>
              <w:t xml:space="preserve">  </w:t>
            </w:r>
            <w:r w:rsidR="005300ED" w:rsidRPr="00AC78A9">
              <w:rPr>
                <w:bCs/>
                <w:sz w:val="24"/>
                <w:szCs w:val="24"/>
              </w:rPr>
              <w:t>Правовий режим:</w:t>
            </w:r>
          </w:p>
        </w:tc>
        <w:tc>
          <w:tcPr>
            <w:tcW w:w="6318" w:type="dxa"/>
            <w:tcBorders>
              <w:top w:val="single" w:sz="4" w:space="0" w:color="auto"/>
              <w:left w:val="single" w:sz="4" w:space="0" w:color="auto"/>
              <w:bottom w:val="single" w:sz="4" w:space="0" w:color="auto"/>
              <w:right w:val="single" w:sz="4" w:space="0" w:color="auto"/>
            </w:tcBorders>
          </w:tcPr>
          <w:p w14:paraId="2F845E39" w14:textId="5F7CB076" w:rsidR="005300ED" w:rsidRPr="009167DD" w:rsidRDefault="00FD2ECB" w:rsidP="00BF1F47">
            <w:pPr>
              <w:pStyle w:val="a5"/>
              <w:shd w:val="clear" w:color="auto" w:fill="auto"/>
              <w:spacing w:line="240" w:lineRule="auto"/>
              <w:jc w:val="both"/>
              <w:rPr>
                <w:bCs/>
                <w:i/>
                <w:sz w:val="24"/>
                <w:szCs w:val="24"/>
              </w:rPr>
            </w:pPr>
            <w:r>
              <w:rPr>
                <w:bCs/>
                <w:i/>
                <w:sz w:val="24"/>
                <w:szCs w:val="24"/>
              </w:rPr>
              <w:t>Земельні</w:t>
            </w:r>
            <w:r w:rsidR="00B97DAA">
              <w:rPr>
                <w:bCs/>
                <w:i/>
                <w:sz w:val="24"/>
                <w:szCs w:val="24"/>
              </w:rPr>
              <w:t xml:space="preserve"> ділянки</w:t>
            </w:r>
            <w:r w:rsidR="00793BA6" w:rsidRPr="00793BA6">
              <w:rPr>
                <w:bCs/>
                <w:i/>
                <w:sz w:val="24"/>
                <w:szCs w:val="24"/>
              </w:rPr>
              <w:t xml:space="preserve"> належить до земель комунальної власності територіальної громади міста Києва.</w:t>
            </w:r>
          </w:p>
        </w:tc>
      </w:tr>
      <w:tr w:rsidR="005300ED" w:rsidRPr="009167DD" w14:paraId="24EC05CB" w14:textId="77777777" w:rsidTr="00AC78A9">
        <w:trPr>
          <w:cantSplit/>
          <w:trHeight w:val="323"/>
        </w:trPr>
        <w:tc>
          <w:tcPr>
            <w:tcW w:w="3429" w:type="dxa"/>
            <w:tcBorders>
              <w:top w:val="single" w:sz="4" w:space="0" w:color="auto"/>
              <w:left w:val="single" w:sz="4" w:space="0" w:color="auto"/>
              <w:bottom w:val="single" w:sz="4" w:space="0" w:color="auto"/>
              <w:right w:val="single" w:sz="4" w:space="0" w:color="auto"/>
            </w:tcBorders>
            <w:hideMark/>
          </w:tcPr>
          <w:p w14:paraId="487D7542" w14:textId="7DCC20C7" w:rsidR="005300ED" w:rsidRPr="00AC78A9" w:rsidRDefault="00D21BEC" w:rsidP="00AC78A9">
            <w:pPr>
              <w:pStyle w:val="a5"/>
              <w:spacing w:line="240" w:lineRule="auto"/>
              <w:ind w:left="-142"/>
              <w:rPr>
                <w:bCs/>
                <w:sz w:val="24"/>
                <w:szCs w:val="24"/>
              </w:rPr>
            </w:pPr>
            <w:r>
              <w:rPr>
                <w:bCs/>
                <w:sz w:val="24"/>
                <w:szCs w:val="24"/>
              </w:rPr>
              <w:t xml:space="preserve">  </w:t>
            </w:r>
            <w:r w:rsidR="005300ED" w:rsidRPr="00AC78A9">
              <w:rPr>
                <w:bCs/>
                <w:sz w:val="24"/>
                <w:szCs w:val="24"/>
              </w:rPr>
              <w:t>Розташування в зеленій зоні:</w:t>
            </w:r>
          </w:p>
        </w:tc>
        <w:tc>
          <w:tcPr>
            <w:tcW w:w="6318" w:type="dxa"/>
            <w:tcBorders>
              <w:top w:val="single" w:sz="4" w:space="0" w:color="auto"/>
              <w:left w:val="single" w:sz="4" w:space="0" w:color="auto"/>
              <w:bottom w:val="single" w:sz="4" w:space="0" w:color="auto"/>
              <w:right w:val="single" w:sz="4" w:space="0" w:color="auto"/>
            </w:tcBorders>
          </w:tcPr>
          <w:p w14:paraId="10082E7C" w14:textId="32885852" w:rsidR="005300ED" w:rsidRPr="00793BA6" w:rsidRDefault="00FD2ECB" w:rsidP="00BF1F47">
            <w:pPr>
              <w:pStyle w:val="a5"/>
              <w:shd w:val="clear" w:color="auto" w:fill="auto"/>
              <w:spacing w:line="240" w:lineRule="auto"/>
              <w:jc w:val="both"/>
              <w:rPr>
                <w:bCs/>
                <w:i/>
                <w:color w:val="auto"/>
                <w:sz w:val="24"/>
                <w:szCs w:val="24"/>
              </w:rPr>
            </w:pPr>
            <w:r>
              <w:rPr>
                <w:bCs/>
                <w:i/>
                <w:color w:val="auto"/>
                <w:sz w:val="24"/>
                <w:szCs w:val="24"/>
              </w:rPr>
              <w:t>Земельні ділянки</w:t>
            </w:r>
            <w:r w:rsidR="00793BA6" w:rsidRPr="00793BA6">
              <w:rPr>
                <w:bCs/>
                <w:i/>
                <w:color w:val="auto"/>
                <w:sz w:val="24"/>
                <w:szCs w:val="24"/>
              </w:rPr>
              <w:t xml:space="preserve"> не входить до зеленої зони</w:t>
            </w:r>
            <w:r w:rsidR="00276994">
              <w:rPr>
                <w:bCs/>
                <w:i/>
                <w:color w:val="auto"/>
                <w:sz w:val="24"/>
                <w:szCs w:val="24"/>
              </w:rPr>
              <w:t>.</w:t>
            </w:r>
          </w:p>
        </w:tc>
      </w:tr>
      <w:tr w:rsidR="000B69ED" w:rsidRPr="009167DD" w14:paraId="4D2E0D30" w14:textId="77777777" w:rsidTr="00AC78A9">
        <w:trPr>
          <w:cantSplit/>
          <w:trHeight w:val="323"/>
        </w:trPr>
        <w:tc>
          <w:tcPr>
            <w:tcW w:w="3429" w:type="dxa"/>
            <w:tcBorders>
              <w:top w:val="single" w:sz="4" w:space="0" w:color="auto"/>
              <w:left w:val="single" w:sz="4" w:space="0" w:color="auto"/>
              <w:bottom w:val="single" w:sz="4" w:space="0" w:color="auto"/>
              <w:right w:val="single" w:sz="4" w:space="0" w:color="auto"/>
            </w:tcBorders>
          </w:tcPr>
          <w:p w14:paraId="457D45F2" w14:textId="3FFA0C5B" w:rsidR="000B69ED" w:rsidRPr="000B69ED" w:rsidRDefault="000B69ED" w:rsidP="00AC78A9">
            <w:pPr>
              <w:pStyle w:val="a5"/>
              <w:spacing w:line="240" w:lineRule="auto"/>
              <w:ind w:left="-142"/>
              <w:rPr>
                <w:bCs/>
                <w:sz w:val="24"/>
                <w:szCs w:val="24"/>
                <w:lang w:val="en-US"/>
              </w:rPr>
            </w:pPr>
            <w:r w:rsidRPr="00C308C2">
              <w:rPr>
                <w:bCs/>
                <w:sz w:val="24"/>
                <w:szCs w:val="24"/>
                <w:lang w:val="ru-RU"/>
              </w:rPr>
              <w:t xml:space="preserve"> </w:t>
            </w:r>
            <w:r w:rsidRPr="00AC78A9">
              <w:rPr>
                <w:bCs/>
                <w:sz w:val="24"/>
                <w:szCs w:val="24"/>
              </w:rPr>
              <w:t>Інші особливості:</w:t>
            </w:r>
          </w:p>
        </w:tc>
        <w:tc>
          <w:tcPr>
            <w:tcW w:w="6318" w:type="dxa"/>
            <w:tcBorders>
              <w:top w:val="single" w:sz="4" w:space="0" w:color="auto"/>
              <w:left w:val="single" w:sz="4" w:space="0" w:color="auto"/>
              <w:bottom w:val="single" w:sz="4" w:space="0" w:color="auto"/>
              <w:right w:val="single" w:sz="4" w:space="0" w:color="auto"/>
            </w:tcBorders>
          </w:tcPr>
          <w:p w14:paraId="136E98BD" w14:textId="2B0164AF" w:rsidR="000B69ED" w:rsidRPr="009621BA" w:rsidRDefault="000B69ED" w:rsidP="000B69ED">
            <w:pPr>
              <w:jc w:val="both"/>
              <w:rPr>
                <w:rFonts w:ascii="Times New Roman" w:hAnsi="Times New Roman" w:cs="Times New Roman"/>
                <w:bCs/>
                <w:i/>
                <w:iCs/>
                <w:shd w:val="clear" w:color="auto" w:fill="FFFFFF"/>
              </w:rPr>
            </w:pPr>
            <w:r w:rsidRPr="009621BA">
              <w:rPr>
                <w:rFonts w:ascii="Times New Roman" w:hAnsi="Times New Roman" w:cs="Times New Roman"/>
                <w:bCs/>
                <w:i/>
                <w:iCs/>
                <w:shd w:val="clear" w:color="auto" w:fill="FFFFFF"/>
              </w:rPr>
              <w:t>На підставі технічної документації із землеустрою щодо поділу та об’єднання земельної ділянки кадастровий номер 8000000000:</w:t>
            </w:r>
            <w:r>
              <w:rPr>
                <w:rFonts w:ascii="Times New Roman" w:hAnsi="Times New Roman" w:cs="Times New Roman"/>
                <w:bCs/>
                <w:i/>
                <w:iCs/>
                <w:shd w:val="clear" w:color="auto" w:fill="FFFFFF"/>
              </w:rPr>
              <w:t>96:445:0101</w:t>
            </w:r>
            <w:r w:rsidRPr="009621BA">
              <w:rPr>
                <w:rFonts w:ascii="Times New Roman" w:hAnsi="Times New Roman" w:cs="Times New Roman"/>
                <w:bCs/>
                <w:i/>
                <w:iCs/>
                <w:shd w:val="clear" w:color="auto" w:fill="FFFFFF"/>
              </w:rPr>
              <w:t xml:space="preserve"> (заява </w:t>
            </w:r>
            <w:r>
              <w:rPr>
                <w:rFonts w:ascii="Times New Roman" w:hAnsi="Times New Roman" w:cs="Times New Roman"/>
                <w:i/>
                <w:iCs/>
              </w:rPr>
              <w:t>обслуговуючого</w:t>
            </w:r>
            <w:r w:rsidRPr="00B9652C">
              <w:rPr>
                <w:rFonts w:ascii="Times New Roman" w:hAnsi="Times New Roman" w:cs="Times New Roman"/>
                <w:i/>
                <w:iCs/>
              </w:rPr>
              <w:t xml:space="preserve"> кооператив</w:t>
            </w:r>
            <w:r>
              <w:rPr>
                <w:rFonts w:ascii="Times New Roman" w:hAnsi="Times New Roman" w:cs="Times New Roman"/>
                <w:i/>
                <w:iCs/>
              </w:rPr>
              <w:t>у</w:t>
            </w:r>
            <w:r w:rsidRPr="00B9652C">
              <w:rPr>
                <w:rFonts w:ascii="Times New Roman" w:hAnsi="Times New Roman" w:cs="Times New Roman"/>
                <w:i/>
                <w:iCs/>
              </w:rPr>
              <w:t xml:space="preserve"> «Садово – дачний кооператив «Ентузіаст»</w:t>
            </w:r>
            <w:r w:rsidRPr="009621BA">
              <w:rPr>
                <w:rFonts w:ascii="Times New Roman" w:hAnsi="Times New Roman" w:cs="Times New Roman"/>
                <w:bCs/>
                <w:i/>
                <w:iCs/>
                <w:shd w:val="clear" w:color="auto" w:fill="FFFFFF"/>
              </w:rPr>
              <w:t xml:space="preserve">  від </w:t>
            </w:r>
            <w:r>
              <w:rPr>
                <w:rFonts w:ascii="Times New Roman" w:hAnsi="Times New Roman" w:cs="Times New Roman"/>
                <w:bCs/>
                <w:i/>
                <w:iCs/>
                <w:shd w:val="clear" w:color="auto" w:fill="FFFFFF"/>
              </w:rPr>
              <w:t>17.09.2021 № 08/22420</w:t>
            </w:r>
            <w:r w:rsidRPr="009621BA">
              <w:rPr>
                <w:rFonts w:ascii="Times New Roman" w:hAnsi="Times New Roman" w:cs="Times New Roman"/>
                <w:bCs/>
                <w:i/>
                <w:iCs/>
                <w:shd w:val="clear" w:color="auto" w:fill="FFFFFF"/>
              </w:rPr>
              <w:t xml:space="preserve"> на поділ </w:t>
            </w:r>
            <w:r>
              <w:rPr>
                <w:rFonts w:ascii="Times New Roman" w:hAnsi="Times New Roman" w:cs="Times New Roman"/>
                <w:bCs/>
                <w:i/>
                <w:iCs/>
                <w:shd w:val="clear" w:color="auto" w:fill="FFFFFF"/>
              </w:rPr>
              <w:t>земельної ділянки) сформовано 16 земельних ділянок</w:t>
            </w:r>
            <w:r w:rsidRPr="009621BA">
              <w:rPr>
                <w:rFonts w:ascii="Times New Roman" w:hAnsi="Times New Roman" w:cs="Times New Roman"/>
                <w:bCs/>
                <w:i/>
                <w:iCs/>
                <w:shd w:val="clear" w:color="auto" w:fill="FFFFFF"/>
              </w:rPr>
              <w:t>.</w:t>
            </w:r>
          </w:p>
          <w:p w14:paraId="14E640B0" w14:textId="0EA88960" w:rsidR="000B69ED" w:rsidRDefault="000B69ED" w:rsidP="000B69ED">
            <w:pPr>
              <w:jc w:val="both"/>
              <w:rPr>
                <w:rFonts w:ascii="Times New Roman" w:hAnsi="Times New Roman" w:cs="Times New Roman"/>
                <w:bCs/>
                <w:i/>
                <w:iCs/>
                <w:shd w:val="clear" w:color="auto" w:fill="FFFFFF"/>
              </w:rPr>
            </w:pPr>
            <w:r>
              <w:rPr>
                <w:rFonts w:ascii="Times New Roman" w:hAnsi="Times New Roman" w:cs="Times New Roman"/>
                <w:bCs/>
                <w:i/>
                <w:iCs/>
                <w:shd w:val="clear" w:color="auto" w:fill="FFFFFF"/>
              </w:rPr>
              <w:t>Земельна ділянка площею 1,0301</w:t>
            </w:r>
            <w:r w:rsidRPr="009621BA">
              <w:rPr>
                <w:rFonts w:ascii="Times New Roman" w:hAnsi="Times New Roman" w:cs="Times New Roman"/>
                <w:bCs/>
                <w:i/>
                <w:iCs/>
                <w:shd w:val="clear" w:color="auto" w:fill="FFFFFF"/>
              </w:rPr>
              <w:t xml:space="preserve"> га (кадастровий номер 8000000000:</w:t>
            </w:r>
            <w:r>
              <w:rPr>
                <w:rFonts w:ascii="Times New Roman" w:hAnsi="Times New Roman" w:cs="Times New Roman"/>
                <w:bCs/>
                <w:i/>
                <w:iCs/>
                <w:shd w:val="clear" w:color="auto" w:fill="FFFFFF"/>
              </w:rPr>
              <w:t>96:445:0101</w:t>
            </w:r>
            <w:r w:rsidRPr="009621BA">
              <w:rPr>
                <w:rFonts w:ascii="Times New Roman" w:hAnsi="Times New Roman" w:cs="Times New Roman"/>
                <w:bCs/>
                <w:i/>
                <w:iCs/>
                <w:shd w:val="clear" w:color="auto" w:fill="FFFFFF"/>
              </w:rPr>
              <w:t xml:space="preserve">) перебуває </w:t>
            </w:r>
            <w:r>
              <w:rPr>
                <w:rFonts w:ascii="Times New Roman" w:hAnsi="Times New Roman" w:cs="Times New Roman"/>
                <w:bCs/>
                <w:i/>
                <w:iCs/>
                <w:shd w:val="clear" w:color="auto" w:fill="FFFFFF"/>
              </w:rPr>
              <w:t>в оренді до 11.04.2028</w:t>
            </w:r>
            <w:r w:rsidRPr="009621BA">
              <w:rPr>
                <w:rFonts w:ascii="Times New Roman" w:hAnsi="Times New Roman" w:cs="Times New Roman"/>
                <w:bCs/>
                <w:i/>
                <w:iCs/>
                <w:shd w:val="clear" w:color="auto" w:fill="FFFFFF"/>
              </w:rPr>
              <w:t xml:space="preserve"> </w:t>
            </w:r>
            <w:r w:rsidR="007D2A8D">
              <w:rPr>
                <w:rFonts w:ascii="Times New Roman" w:hAnsi="Times New Roman" w:cs="Times New Roman"/>
                <w:bCs/>
                <w:i/>
                <w:iCs/>
                <w:shd w:val="clear" w:color="auto" w:fill="FFFFFF"/>
              </w:rPr>
              <w:t xml:space="preserve">у </w:t>
            </w:r>
            <w:r>
              <w:rPr>
                <w:rFonts w:ascii="Times New Roman" w:hAnsi="Times New Roman" w:cs="Times New Roman"/>
                <w:bCs/>
                <w:i/>
                <w:iCs/>
                <w:shd w:val="clear" w:color="auto" w:fill="FFFFFF"/>
              </w:rPr>
              <w:t>обслуговуючого</w:t>
            </w:r>
            <w:r w:rsidRPr="00B9652C">
              <w:rPr>
                <w:rFonts w:ascii="Times New Roman" w:hAnsi="Times New Roman" w:cs="Times New Roman"/>
                <w:bCs/>
                <w:i/>
                <w:iCs/>
                <w:shd w:val="clear" w:color="auto" w:fill="FFFFFF"/>
              </w:rPr>
              <w:t xml:space="preserve"> кооперати</w:t>
            </w:r>
            <w:r>
              <w:rPr>
                <w:rFonts w:ascii="Times New Roman" w:hAnsi="Times New Roman" w:cs="Times New Roman"/>
                <w:bCs/>
                <w:i/>
                <w:iCs/>
                <w:shd w:val="clear" w:color="auto" w:fill="FFFFFF"/>
              </w:rPr>
              <w:t>ву</w:t>
            </w:r>
            <w:r w:rsidRPr="00B9652C">
              <w:rPr>
                <w:rFonts w:ascii="Times New Roman" w:hAnsi="Times New Roman" w:cs="Times New Roman"/>
                <w:bCs/>
                <w:i/>
                <w:iCs/>
                <w:shd w:val="clear" w:color="auto" w:fill="FFFFFF"/>
              </w:rPr>
              <w:t xml:space="preserve"> «Садово – дачний кооператив «Ентузіаст» </w:t>
            </w:r>
            <w:r w:rsidRPr="009621BA">
              <w:rPr>
                <w:rFonts w:ascii="Times New Roman" w:hAnsi="Times New Roman" w:cs="Times New Roman"/>
                <w:bCs/>
                <w:i/>
                <w:iCs/>
                <w:shd w:val="clear" w:color="auto" w:fill="FFFFFF"/>
              </w:rPr>
              <w:t>для ведення колективного садівництва на підставі рішення Київської міської ради</w:t>
            </w:r>
            <w:r>
              <w:rPr>
                <w:rFonts w:ascii="Times New Roman" w:hAnsi="Times New Roman" w:cs="Times New Roman"/>
                <w:bCs/>
                <w:i/>
                <w:iCs/>
                <w:shd w:val="clear" w:color="auto" w:fill="FFFFFF"/>
              </w:rPr>
              <w:t xml:space="preserve">   </w:t>
            </w:r>
            <w:r w:rsidRPr="009621BA">
              <w:rPr>
                <w:rFonts w:ascii="Times New Roman" w:hAnsi="Times New Roman" w:cs="Times New Roman"/>
                <w:bCs/>
                <w:i/>
                <w:iCs/>
                <w:shd w:val="clear" w:color="auto" w:fill="FFFFFF"/>
              </w:rPr>
              <w:t xml:space="preserve"> від </w:t>
            </w:r>
            <w:r w:rsidRPr="00B9652C">
              <w:rPr>
                <w:rFonts w:ascii="Times New Roman" w:hAnsi="Times New Roman" w:cs="Times New Roman"/>
                <w:bCs/>
                <w:i/>
                <w:iCs/>
                <w:shd w:val="clear" w:color="auto" w:fill="FFFFFF"/>
              </w:rPr>
              <w:t xml:space="preserve">06.07.2017 </w:t>
            </w:r>
            <w:r>
              <w:rPr>
                <w:rFonts w:ascii="Times New Roman" w:hAnsi="Times New Roman" w:cs="Times New Roman"/>
                <w:bCs/>
                <w:i/>
                <w:iCs/>
                <w:shd w:val="clear" w:color="auto" w:fill="FFFFFF"/>
              </w:rPr>
              <w:t>№ 759/2921</w:t>
            </w:r>
            <w:r w:rsidRPr="009621BA">
              <w:rPr>
                <w:rFonts w:ascii="Times New Roman" w:hAnsi="Times New Roman" w:cs="Times New Roman"/>
                <w:bCs/>
                <w:i/>
                <w:iCs/>
                <w:shd w:val="clear" w:color="auto" w:fill="FFFFFF"/>
              </w:rPr>
              <w:t xml:space="preserve"> та договору</w:t>
            </w:r>
            <w:r>
              <w:rPr>
                <w:rFonts w:ascii="Times New Roman" w:hAnsi="Times New Roman" w:cs="Times New Roman"/>
                <w:bCs/>
                <w:i/>
                <w:iCs/>
                <w:shd w:val="clear" w:color="auto" w:fill="FFFFFF"/>
              </w:rPr>
              <w:t xml:space="preserve"> оренди земельної ділянки від 11.04.2018 № 392.</w:t>
            </w:r>
            <w:r w:rsidRPr="009621BA">
              <w:rPr>
                <w:rFonts w:ascii="Times New Roman" w:hAnsi="Times New Roman" w:cs="Times New Roman"/>
                <w:bCs/>
                <w:i/>
                <w:iCs/>
                <w:shd w:val="clear" w:color="auto" w:fill="FFFFFF"/>
              </w:rPr>
              <w:t xml:space="preserve"> </w:t>
            </w:r>
          </w:p>
          <w:p w14:paraId="71F13292" w14:textId="5CC82B6D" w:rsidR="000B69ED" w:rsidRDefault="000B69ED" w:rsidP="000B69ED">
            <w:pPr>
              <w:jc w:val="both"/>
              <w:rPr>
                <w:bCs/>
                <w:i/>
                <w:color w:val="auto"/>
              </w:rPr>
            </w:pPr>
            <w:r w:rsidRPr="005B4478">
              <w:rPr>
                <w:rFonts w:ascii="Times New Roman" w:hAnsi="Times New Roman" w:cs="Times New Roman"/>
                <w:bCs/>
                <w:i/>
                <w:iCs/>
                <w:shd w:val="clear" w:color="auto" w:fill="FFFFFF"/>
              </w:rPr>
              <w:t>Зазначаємо, що Департамент земельних ресурсів не може перебирати на себе повноваження Київської міської ради та приймати рішення про затвердження або відмову у затвердженні технічної документації із землеустрою щодо поділу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tc>
      </w:tr>
      <w:tr w:rsidR="009167DD" w:rsidRPr="009167DD" w14:paraId="3DFE47E3" w14:textId="77777777" w:rsidTr="000B69ED">
        <w:trPr>
          <w:cantSplit/>
          <w:trHeight w:val="2117"/>
        </w:trPr>
        <w:tc>
          <w:tcPr>
            <w:tcW w:w="3429" w:type="dxa"/>
            <w:tcBorders>
              <w:top w:val="single" w:sz="4" w:space="0" w:color="auto"/>
              <w:left w:val="single" w:sz="4" w:space="0" w:color="auto"/>
              <w:bottom w:val="single" w:sz="4" w:space="0" w:color="auto"/>
              <w:right w:val="single" w:sz="4" w:space="0" w:color="auto"/>
            </w:tcBorders>
            <w:hideMark/>
          </w:tcPr>
          <w:p w14:paraId="0DA6FFCF" w14:textId="7E25DC0F" w:rsidR="009167DD" w:rsidRPr="00AC78A9" w:rsidRDefault="00D21BEC" w:rsidP="00AC78A9">
            <w:pPr>
              <w:pStyle w:val="a5"/>
              <w:ind w:left="-142"/>
              <w:rPr>
                <w:bCs/>
                <w:sz w:val="24"/>
                <w:szCs w:val="24"/>
              </w:rPr>
            </w:pPr>
            <w:r>
              <w:rPr>
                <w:bCs/>
                <w:sz w:val="24"/>
                <w:szCs w:val="24"/>
              </w:rPr>
              <w:lastRenderedPageBreak/>
              <w:t xml:space="preserve">  </w:t>
            </w:r>
            <w:r w:rsidR="009167DD" w:rsidRPr="00AC78A9">
              <w:rPr>
                <w:bCs/>
                <w:sz w:val="24"/>
                <w:szCs w:val="24"/>
              </w:rPr>
              <w:t>Інші особливості:</w:t>
            </w:r>
          </w:p>
        </w:tc>
        <w:tc>
          <w:tcPr>
            <w:tcW w:w="6318" w:type="dxa"/>
            <w:tcBorders>
              <w:top w:val="single" w:sz="4" w:space="0" w:color="auto"/>
              <w:left w:val="single" w:sz="4" w:space="0" w:color="auto"/>
              <w:bottom w:val="single" w:sz="4" w:space="0" w:color="auto"/>
              <w:right w:val="single" w:sz="4" w:space="0" w:color="auto"/>
            </w:tcBorders>
          </w:tcPr>
          <w:p w14:paraId="664126E3" w14:textId="77777777" w:rsidR="005B4478" w:rsidRPr="005B4478" w:rsidRDefault="005B4478" w:rsidP="005B4478">
            <w:pPr>
              <w:jc w:val="both"/>
              <w:rPr>
                <w:rFonts w:ascii="Times New Roman" w:hAnsi="Times New Roman" w:cs="Times New Roman"/>
                <w:bCs/>
                <w:i/>
                <w:iCs/>
                <w:shd w:val="clear" w:color="auto" w:fill="FFFFFF"/>
              </w:rPr>
            </w:pPr>
            <w:r w:rsidRPr="005B4478">
              <w:rPr>
                <w:rFonts w:ascii="Times New Roman" w:hAnsi="Times New Roman" w:cs="Times New Roman"/>
                <w:bCs/>
                <w:i/>
                <w:iCs/>
                <w:shd w:val="clear" w:color="auto" w:fill="FFFFFF"/>
              </w:rPr>
              <w:t xml:space="preserve">Зазначене підтверджується, зокрема, рішеннями Верховного Суду від 28.04.2021 у справі № 826/8857/16, від 17.04.2018 у справі № 826/8107/16, від 16.09.2021 у справі № 826/8847/16. </w:t>
            </w:r>
          </w:p>
          <w:p w14:paraId="5AB0717A" w14:textId="7F65B2E8" w:rsidR="005B4478" w:rsidRPr="003724FA" w:rsidRDefault="005B4478" w:rsidP="00E558B0">
            <w:pPr>
              <w:jc w:val="both"/>
              <w:rPr>
                <w:bCs/>
                <w:i/>
              </w:rPr>
            </w:pPr>
            <w:r w:rsidRPr="005B4478">
              <w:rPr>
                <w:rFonts w:ascii="Times New Roman" w:hAnsi="Times New Roman" w:cs="Times New Roman"/>
                <w:bCs/>
                <w:i/>
                <w:iCs/>
                <w:shd w:val="clear" w:color="auto" w:fill="FFFFFF"/>
              </w:rPr>
              <w:t xml:space="preserve">Зважаючи на вказане, цей </w:t>
            </w:r>
            <w:proofErr w:type="spellStart"/>
            <w:r w:rsidRPr="005B4478">
              <w:rPr>
                <w:rFonts w:ascii="Times New Roman" w:hAnsi="Times New Roman" w:cs="Times New Roman"/>
                <w:bCs/>
                <w:i/>
                <w:iCs/>
                <w:shd w:val="clear" w:color="auto" w:fill="FFFFFF"/>
              </w:rPr>
              <w:t>проєкт</w:t>
            </w:r>
            <w:proofErr w:type="spellEnd"/>
            <w:r w:rsidRPr="005B4478">
              <w:rPr>
                <w:rFonts w:ascii="Times New Roman" w:hAnsi="Times New Roman" w:cs="Times New Roman"/>
                <w:bCs/>
                <w:i/>
                <w:iCs/>
                <w:shd w:val="clear" w:color="auto" w:fill="FFFFFF"/>
              </w:rPr>
              <w:t xml:space="preserve"> рішення направляється для подальшого розгляду Київською міською радою відповідно до її Регламенту.</w:t>
            </w:r>
          </w:p>
        </w:tc>
      </w:tr>
    </w:tbl>
    <w:p w14:paraId="4ED8F24D" w14:textId="1D240FF0" w:rsidR="009A054D" w:rsidRPr="00F24F9E" w:rsidRDefault="009A054D" w:rsidP="00AC78A9">
      <w:pPr>
        <w:pStyle w:val="1"/>
        <w:numPr>
          <w:ilvl w:val="0"/>
          <w:numId w:val="3"/>
        </w:numPr>
        <w:shd w:val="clear" w:color="auto" w:fill="auto"/>
        <w:tabs>
          <w:tab w:val="left" w:pos="624"/>
        </w:tabs>
        <w:spacing w:after="0"/>
        <w:ind w:firstLine="426"/>
        <w:rPr>
          <w:sz w:val="24"/>
          <w:szCs w:val="24"/>
        </w:rPr>
      </w:pPr>
      <w:r w:rsidRPr="00F24F9E">
        <w:rPr>
          <w:b/>
          <w:bCs/>
          <w:sz w:val="24"/>
          <w:szCs w:val="24"/>
        </w:rPr>
        <w:t>Стан нормативно-правової бази у даній сфері правового регулювання.</w:t>
      </w:r>
    </w:p>
    <w:p w14:paraId="2D54F7E0" w14:textId="77777777" w:rsidR="008B478E" w:rsidRPr="0087111D" w:rsidRDefault="008B478E" w:rsidP="008B478E">
      <w:pPr>
        <w:pStyle w:val="1"/>
        <w:shd w:val="clear" w:color="auto" w:fill="auto"/>
        <w:spacing w:after="0"/>
        <w:ind w:firstLine="426"/>
        <w:jc w:val="both"/>
        <w:rPr>
          <w:i/>
          <w:sz w:val="24"/>
          <w:szCs w:val="24"/>
        </w:rPr>
      </w:pPr>
      <w:r w:rsidRPr="0087111D">
        <w:rPr>
          <w:sz w:val="24"/>
          <w:szCs w:val="24"/>
        </w:rPr>
        <w:t xml:space="preserve">Загальні засади та порядок затвердження документацій із землеустрою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w:t>
      </w:r>
      <w:r>
        <w:rPr>
          <w:sz w:val="24"/>
          <w:szCs w:val="24"/>
        </w:rPr>
        <w:t xml:space="preserve">                       </w:t>
      </w:r>
      <w:r w:rsidRPr="0087111D">
        <w:rPr>
          <w:sz w:val="24"/>
          <w:szCs w:val="24"/>
        </w:rPr>
        <w:t>№ 241/2463.</w:t>
      </w:r>
    </w:p>
    <w:p w14:paraId="0A58F2D8" w14:textId="0A513A38" w:rsidR="00FD7960" w:rsidRDefault="000C1F6B" w:rsidP="008B478E">
      <w:pPr>
        <w:pStyle w:val="1"/>
        <w:shd w:val="clear" w:color="auto" w:fill="auto"/>
        <w:spacing w:after="0"/>
        <w:ind w:firstLine="426"/>
        <w:jc w:val="both"/>
        <w:rPr>
          <w:color w:val="auto"/>
          <w:sz w:val="24"/>
          <w:szCs w:val="24"/>
        </w:rPr>
      </w:pPr>
      <w:proofErr w:type="spellStart"/>
      <w:r>
        <w:rPr>
          <w:sz w:val="24"/>
          <w:szCs w:val="24"/>
        </w:rPr>
        <w:t>Про</w:t>
      </w:r>
      <w:r w:rsidR="007D2A8D">
        <w:rPr>
          <w:sz w:val="24"/>
          <w:szCs w:val="24"/>
        </w:rPr>
        <w:t>є</w:t>
      </w:r>
      <w:r>
        <w:rPr>
          <w:sz w:val="24"/>
          <w:szCs w:val="24"/>
        </w:rPr>
        <w:t>кт</w:t>
      </w:r>
      <w:proofErr w:type="spellEnd"/>
      <w:r>
        <w:rPr>
          <w:sz w:val="24"/>
          <w:szCs w:val="24"/>
        </w:rPr>
        <w:t xml:space="preserve"> рішення не</w:t>
      </w:r>
      <w:r w:rsidR="005E3E9F" w:rsidRPr="005E3E9F">
        <w:rPr>
          <w:sz w:val="24"/>
          <w:szCs w:val="24"/>
        </w:rPr>
        <w:t xml:space="preserve"> містить інформацію з обмеженим доступом у розумінні статті 6 Закону України «Про доступ до публічної інформації».</w:t>
      </w:r>
      <w:r w:rsidR="004E6C43" w:rsidRPr="004E6C43">
        <w:rPr>
          <w:color w:val="auto"/>
          <w:sz w:val="24"/>
          <w:szCs w:val="24"/>
        </w:rPr>
        <w:t xml:space="preserve"> </w:t>
      </w:r>
    </w:p>
    <w:p w14:paraId="22F085AE" w14:textId="0967C5F9" w:rsidR="00E558B0" w:rsidRDefault="004E6C43" w:rsidP="008B478E">
      <w:pPr>
        <w:pStyle w:val="1"/>
        <w:shd w:val="clear" w:color="auto" w:fill="auto"/>
        <w:spacing w:after="0"/>
        <w:ind w:firstLine="426"/>
        <w:jc w:val="both"/>
        <w:rPr>
          <w:color w:val="auto"/>
          <w:sz w:val="24"/>
          <w:szCs w:val="24"/>
        </w:rPr>
      </w:pPr>
      <w:proofErr w:type="spellStart"/>
      <w:r w:rsidRPr="00C40C5C">
        <w:rPr>
          <w:color w:val="auto"/>
          <w:sz w:val="24"/>
          <w:szCs w:val="24"/>
        </w:rPr>
        <w:t>Проєкт</w:t>
      </w:r>
      <w:proofErr w:type="spellEnd"/>
      <w:r w:rsidRPr="00C40C5C">
        <w:rPr>
          <w:color w:val="auto"/>
          <w:sz w:val="24"/>
          <w:szCs w:val="24"/>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6D228EA3" w14:textId="77777777" w:rsidR="008B478E" w:rsidRDefault="008B478E" w:rsidP="008B478E">
      <w:pPr>
        <w:pStyle w:val="1"/>
        <w:shd w:val="clear" w:color="auto" w:fill="auto"/>
        <w:spacing w:after="0"/>
        <w:ind w:firstLine="426"/>
        <w:jc w:val="both"/>
        <w:rPr>
          <w:color w:val="auto"/>
          <w:sz w:val="24"/>
          <w:szCs w:val="24"/>
        </w:rPr>
      </w:pPr>
    </w:p>
    <w:p w14:paraId="31558646" w14:textId="77F7DE73" w:rsidR="009A054D" w:rsidRPr="00F24F9E" w:rsidRDefault="009A054D" w:rsidP="003D7F8B">
      <w:pPr>
        <w:pStyle w:val="1"/>
        <w:numPr>
          <w:ilvl w:val="0"/>
          <w:numId w:val="3"/>
        </w:numPr>
        <w:shd w:val="clear" w:color="auto" w:fill="auto"/>
        <w:spacing w:after="0"/>
        <w:ind w:firstLine="426"/>
        <w:jc w:val="both"/>
        <w:rPr>
          <w:sz w:val="24"/>
          <w:szCs w:val="24"/>
        </w:rPr>
      </w:pPr>
      <w:r w:rsidRPr="00F24F9E">
        <w:rPr>
          <w:b/>
          <w:bCs/>
          <w:sz w:val="24"/>
          <w:szCs w:val="24"/>
        </w:rPr>
        <w:t>Фінансово-економічне обґрунтування.</w:t>
      </w:r>
    </w:p>
    <w:p w14:paraId="7384468F" w14:textId="4E5DF882" w:rsidR="000623E7" w:rsidRDefault="009A054D" w:rsidP="00AC78A9">
      <w:pPr>
        <w:pStyle w:val="1"/>
        <w:shd w:val="clear" w:color="auto" w:fill="auto"/>
        <w:tabs>
          <w:tab w:val="left" w:pos="709"/>
          <w:tab w:val="left" w:pos="851"/>
        </w:tabs>
        <w:spacing w:after="0"/>
        <w:ind w:firstLine="426"/>
        <w:rPr>
          <w:sz w:val="24"/>
          <w:szCs w:val="24"/>
        </w:rPr>
      </w:pPr>
      <w:r w:rsidRPr="00F24F9E">
        <w:rPr>
          <w:sz w:val="24"/>
          <w:szCs w:val="24"/>
        </w:rPr>
        <w:t>Реалізація рішення не потребує додаткових витрат міського бюджету.</w:t>
      </w:r>
    </w:p>
    <w:p w14:paraId="06136594" w14:textId="77777777" w:rsidR="003D7F8B" w:rsidRPr="00F24F9E" w:rsidRDefault="003D7F8B" w:rsidP="00AC78A9">
      <w:pPr>
        <w:pStyle w:val="1"/>
        <w:shd w:val="clear" w:color="auto" w:fill="auto"/>
        <w:tabs>
          <w:tab w:val="left" w:pos="709"/>
          <w:tab w:val="left" w:pos="851"/>
        </w:tabs>
        <w:spacing w:after="0"/>
        <w:ind w:firstLine="426"/>
        <w:rPr>
          <w:sz w:val="24"/>
          <w:szCs w:val="24"/>
        </w:rPr>
      </w:pPr>
    </w:p>
    <w:p w14:paraId="3F9C2743" w14:textId="77777777" w:rsidR="009A054D" w:rsidRPr="00F24F9E" w:rsidRDefault="009A054D" w:rsidP="00AC78A9">
      <w:pPr>
        <w:pStyle w:val="1"/>
        <w:numPr>
          <w:ilvl w:val="0"/>
          <w:numId w:val="3"/>
        </w:numPr>
        <w:shd w:val="clear" w:color="auto" w:fill="auto"/>
        <w:tabs>
          <w:tab w:val="left" w:pos="624"/>
          <w:tab w:val="left" w:pos="709"/>
          <w:tab w:val="left" w:pos="851"/>
        </w:tabs>
        <w:spacing w:after="0"/>
        <w:ind w:firstLine="426"/>
        <w:rPr>
          <w:sz w:val="24"/>
          <w:szCs w:val="24"/>
        </w:rPr>
      </w:pPr>
      <w:r w:rsidRPr="00F24F9E">
        <w:rPr>
          <w:b/>
          <w:bCs/>
          <w:sz w:val="24"/>
          <w:szCs w:val="24"/>
        </w:rPr>
        <w:t>Прогноз соціально-економічних та інших наслідків прийняття рішення.</w:t>
      </w:r>
    </w:p>
    <w:p w14:paraId="170C3D25" w14:textId="306BF0DA" w:rsidR="00D50739" w:rsidRDefault="009A054D" w:rsidP="00E558B0">
      <w:pPr>
        <w:pStyle w:val="1"/>
        <w:shd w:val="clear" w:color="auto" w:fill="auto"/>
        <w:tabs>
          <w:tab w:val="left" w:pos="709"/>
          <w:tab w:val="left" w:pos="851"/>
        </w:tabs>
        <w:spacing w:after="0"/>
        <w:ind w:firstLine="426"/>
        <w:contextualSpacing/>
        <w:jc w:val="both"/>
        <w:rPr>
          <w:sz w:val="24"/>
          <w:szCs w:val="24"/>
        </w:rPr>
      </w:pPr>
      <w:r w:rsidRPr="00F24F9E">
        <w:rPr>
          <w:sz w:val="24"/>
          <w:szCs w:val="24"/>
        </w:rPr>
        <w:t xml:space="preserve">Наслідками прийняття розробленого </w:t>
      </w:r>
      <w:r w:rsidR="00813377">
        <w:rPr>
          <w:sz w:val="24"/>
          <w:szCs w:val="24"/>
        </w:rPr>
        <w:t>проєкт</w:t>
      </w:r>
      <w:r w:rsidRPr="00F24F9E">
        <w:rPr>
          <w:sz w:val="24"/>
          <w:szCs w:val="24"/>
        </w:rPr>
        <w:t>у рішення стане</w:t>
      </w:r>
      <w:r w:rsidR="00D00F44">
        <w:rPr>
          <w:sz w:val="24"/>
          <w:szCs w:val="24"/>
        </w:rPr>
        <w:t xml:space="preserve"> </w:t>
      </w:r>
      <w:r w:rsidRPr="00F24F9E">
        <w:rPr>
          <w:sz w:val="24"/>
          <w:szCs w:val="24"/>
        </w:rPr>
        <w:t xml:space="preserve">реалізація зацікавленою особою своїх прав щодо використання </w:t>
      </w:r>
      <w:r w:rsidR="005F5049">
        <w:rPr>
          <w:sz w:val="24"/>
          <w:szCs w:val="24"/>
        </w:rPr>
        <w:t>земельної ділянки.</w:t>
      </w:r>
    </w:p>
    <w:p w14:paraId="3803A321" w14:textId="77777777" w:rsidR="00E558B0" w:rsidRPr="00422D44" w:rsidRDefault="00E558B0" w:rsidP="00E558B0">
      <w:pPr>
        <w:pStyle w:val="1"/>
        <w:shd w:val="clear" w:color="auto" w:fill="auto"/>
        <w:tabs>
          <w:tab w:val="left" w:pos="709"/>
          <w:tab w:val="left" w:pos="851"/>
        </w:tabs>
        <w:spacing w:after="0"/>
        <w:ind w:firstLine="426"/>
        <w:contextualSpacing/>
        <w:jc w:val="both"/>
        <w:rPr>
          <w:sz w:val="24"/>
          <w:szCs w:val="24"/>
        </w:rPr>
      </w:pPr>
    </w:p>
    <w:p w14:paraId="4EB1659D" w14:textId="786B801A" w:rsidR="008E40D5" w:rsidRPr="00751CDC" w:rsidRDefault="009A054D" w:rsidP="00751CDC">
      <w:pPr>
        <w:pStyle w:val="20"/>
        <w:shd w:val="clear" w:color="auto" w:fill="auto"/>
        <w:spacing w:after="360"/>
        <w:ind w:firstLine="420"/>
        <w:jc w:val="left"/>
        <w:rPr>
          <w:rFonts w:ascii="Times New Roman" w:hAnsi="Times New Roman" w:cs="Times New Roman"/>
          <w:i w:val="0"/>
          <w:iCs w:val="0"/>
          <w:sz w:val="20"/>
          <w:szCs w:val="20"/>
        </w:rPr>
      </w:pPr>
      <w:r w:rsidRPr="00D50739">
        <w:rPr>
          <w:rFonts w:ascii="Times New Roman" w:hAnsi="Times New Roman" w:cs="Times New Roman"/>
          <w:i w:val="0"/>
          <w:iCs w:val="0"/>
          <w:sz w:val="20"/>
          <w:szCs w:val="20"/>
        </w:rPr>
        <w:t xml:space="preserve">Доповідач: директор Департаменту земельних ресурсів </w:t>
      </w:r>
      <w:r w:rsidR="00D50739" w:rsidRPr="00472F0F">
        <w:rPr>
          <w:rFonts w:ascii="Times New Roman" w:hAnsi="Times New Roman" w:cs="Times New Roman"/>
          <w:bCs/>
          <w:i w:val="0"/>
          <w:sz w:val="20"/>
          <w:szCs w:val="20"/>
          <w:lang w:val="ru-RU"/>
        </w:rPr>
        <w:t>Валентина ПЕЛИХ</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B743F7" w14:paraId="67A3ED5B" w14:textId="77777777" w:rsidTr="00B743F7">
        <w:trPr>
          <w:trHeight w:val="663"/>
        </w:trPr>
        <w:tc>
          <w:tcPr>
            <w:tcW w:w="4814" w:type="dxa"/>
            <w:hideMark/>
          </w:tcPr>
          <w:p w14:paraId="7E34B7FB" w14:textId="77777777" w:rsidR="00321136" w:rsidRDefault="00321136" w:rsidP="00E04C9D">
            <w:pPr>
              <w:pStyle w:val="30"/>
              <w:ind w:hanging="120"/>
              <w:jc w:val="both"/>
              <w:rPr>
                <w:rStyle w:val="ae"/>
                <w:rFonts w:eastAsia="Georgia"/>
                <w:b w:val="0"/>
                <w:sz w:val="24"/>
                <w:szCs w:val="24"/>
                <w:lang w:val="ru-RU"/>
              </w:rPr>
            </w:pPr>
          </w:p>
          <w:p w14:paraId="29A79C7D" w14:textId="15ABE31E" w:rsidR="00B743F7" w:rsidRDefault="00E04C9D" w:rsidP="00E04C9D">
            <w:pPr>
              <w:pStyle w:val="30"/>
              <w:ind w:hanging="120"/>
              <w:jc w:val="both"/>
              <w:rPr>
                <w:rStyle w:val="ae"/>
                <w:rFonts w:eastAsia="Georgia"/>
                <w:b w:val="0"/>
                <w:sz w:val="24"/>
                <w:szCs w:val="24"/>
                <w:lang w:val="ru-RU"/>
              </w:rPr>
            </w:pPr>
            <w:r>
              <w:rPr>
                <w:rStyle w:val="ae"/>
                <w:rFonts w:eastAsia="Georgia"/>
                <w:b w:val="0"/>
                <w:sz w:val="24"/>
                <w:szCs w:val="24"/>
                <w:lang w:val="ru-RU"/>
              </w:rPr>
              <w:t xml:space="preserve">Директор </w:t>
            </w:r>
            <w:r w:rsidR="00B743F7">
              <w:rPr>
                <w:rStyle w:val="ae"/>
                <w:rFonts w:eastAsia="Georgia"/>
                <w:b w:val="0"/>
                <w:sz w:val="24"/>
                <w:szCs w:val="24"/>
                <w:lang w:val="ru-RU"/>
              </w:rPr>
              <w:t xml:space="preserve">Департаменту </w:t>
            </w:r>
            <w:proofErr w:type="spellStart"/>
            <w:r w:rsidR="00B743F7">
              <w:rPr>
                <w:rStyle w:val="ae"/>
                <w:rFonts w:eastAsia="Georgia"/>
                <w:b w:val="0"/>
                <w:sz w:val="24"/>
                <w:szCs w:val="24"/>
                <w:lang w:val="ru-RU"/>
              </w:rPr>
              <w:t>земельних</w:t>
            </w:r>
            <w:proofErr w:type="spellEnd"/>
            <w:r w:rsidR="00B743F7">
              <w:rPr>
                <w:rStyle w:val="ae"/>
                <w:rFonts w:eastAsia="Georgia"/>
                <w:b w:val="0"/>
                <w:sz w:val="24"/>
                <w:szCs w:val="24"/>
                <w:lang w:val="ru-RU"/>
              </w:rPr>
              <w:t xml:space="preserve"> </w:t>
            </w:r>
            <w:proofErr w:type="spellStart"/>
            <w:r w:rsidR="00B743F7">
              <w:rPr>
                <w:rStyle w:val="ae"/>
                <w:rFonts w:eastAsia="Georgia"/>
                <w:b w:val="0"/>
                <w:sz w:val="24"/>
                <w:szCs w:val="24"/>
                <w:lang w:val="ru-RU"/>
              </w:rPr>
              <w:t>ресурсів</w:t>
            </w:r>
            <w:proofErr w:type="spellEnd"/>
          </w:p>
        </w:tc>
        <w:tc>
          <w:tcPr>
            <w:tcW w:w="4815" w:type="dxa"/>
          </w:tcPr>
          <w:p w14:paraId="1E2B41C7" w14:textId="77777777" w:rsidR="00B743F7" w:rsidRDefault="00B743F7">
            <w:pPr>
              <w:pStyle w:val="30"/>
              <w:shd w:val="clear" w:color="auto" w:fill="auto"/>
              <w:jc w:val="right"/>
              <w:rPr>
                <w:rStyle w:val="ae"/>
                <w:rFonts w:eastAsia="Georgia"/>
                <w:sz w:val="24"/>
                <w:szCs w:val="24"/>
                <w:lang w:val="ru-RU"/>
              </w:rPr>
            </w:pPr>
          </w:p>
          <w:p w14:paraId="7C872503" w14:textId="77777777" w:rsidR="00B743F7" w:rsidRPr="00400C91" w:rsidRDefault="00B743F7">
            <w:pPr>
              <w:pStyle w:val="30"/>
              <w:shd w:val="clear" w:color="auto" w:fill="auto"/>
              <w:jc w:val="right"/>
              <w:rPr>
                <w:rStyle w:val="ae"/>
                <w:rFonts w:eastAsia="Georgia"/>
                <w:b w:val="0"/>
                <w:sz w:val="24"/>
                <w:szCs w:val="24"/>
              </w:rPr>
            </w:pPr>
            <w:r w:rsidRPr="00400C91">
              <w:rPr>
                <w:rStyle w:val="ae"/>
                <w:rFonts w:eastAsia="Georgia"/>
                <w:b w:val="0"/>
                <w:sz w:val="24"/>
                <w:szCs w:val="24"/>
              </w:rPr>
              <w:t>Валентина ПЕЛИХ</w:t>
            </w:r>
          </w:p>
        </w:tc>
      </w:tr>
    </w:tbl>
    <w:p w14:paraId="55DEA620" w14:textId="77777777" w:rsidR="00B743F7" w:rsidRDefault="00B743F7" w:rsidP="007401DD">
      <w:pPr>
        <w:pStyle w:val="30"/>
        <w:shd w:val="clear" w:color="auto" w:fill="auto"/>
        <w:ind w:left="426"/>
        <w:rPr>
          <w:sz w:val="24"/>
          <w:szCs w:val="24"/>
        </w:rPr>
      </w:pPr>
    </w:p>
    <w:p w14:paraId="0118B807" w14:textId="640847B2" w:rsidR="009A054D" w:rsidRDefault="009A054D" w:rsidP="00B743F7">
      <w:pPr>
        <w:pStyle w:val="1"/>
        <w:shd w:val="clear" w:color="auto" w:fill="auto"/>
        <w:ind w:left="-142" w:firstLine="562"/>
        <w:rPr>
          <w:sz w:val="24"/>
          <w:szCs w:val="24"/>
        </w:rPr>
      </w:pPr>
    </w:p>
    <w:p w14:paraId="2CB36789" w14:textId="77777777" w:rsidR="007907EB" w:rsidRPr="00F24F9E" w:rsidRDefault="007907EB" w:rsidP="00B743F7">
      <w:pPr>
        <w:pStyle w:val="1"/>
        <w:shd w:val="clear" w:color="auto" w:fill="auto"/>
        <w:ind w:left="-142" w:firstLine="562"/>
        <w:rPr>
          <w:sz w:val="24"/>
          <w:szCs w:val="24"/>
        </w:rPr>
      </w:pPr>
    </w:p>
    <w:sectPr w:rsidR="007907EB" w:rsidRPr="00F24F9E" w:rsidSect="00E558B0">
      <w:headerReference w:type="even" r:id="rId10"/>
      <w:headerReference w:type="default" r:id="rId11"/>
      <w:footerReference w:type="even" r:id="rId12"/>
      <w:footerReference w:type="default" r:id="rId13"/>
      <w:headerReference w:type="first" r:id="rId14"/>
      <w:footerReference w:type="first" r:id="rId15"/>
      <w:pgSz w:w="11907" w:h="16839" w:code="9"/>
      <w:pgMar w:top="709" w:right="567" w:bottom="568" w:left="1701" w:header="284" w:footer="5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05C986" w14:textId="77777777" w:rsidR="00EE61C9" w:rsidRDefault="00EE61C9">
      <w:r>
        <w:separator/>
      </w:r>
    </w:p>
  </w:endnote>
  <w:endnote w:type="continuationSeparator" w:id="0">
    <w:p w14:paraId="5832C8CC" w14:textId="77777777" w:rsidR="00EE61C9" w:rsidRDefault="00EE6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altName w:val="Calibr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1CA6B" w14:textId="77777777" w:rsidR="00CA192D" w:rsidRDefault="00AF32F9" w:rsidP="00AF32F9">
    <w:pPr>
      <w:pStyle w:val="22"/>
      <w:shd w:val="clear" w:color="auto" w:fill="auto"/>
      <w:tabs>
        <w:tab w:val="right" w:pos="6991"/>
      </w:tabs>
      <w:jc w:val="right"/>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p>
  <w:p w14:paraId="15DF5A5E" w14:textId="77777777" w:rsidR="001F39F7" w:rsidRPr="001F39F7" w:rsidRDefault="001F39F7" w:rsidP="001F39F7">
    <w:pPr>
      <w:pStyle w:val="22"/>
      <w:shd w:val="clear" w:color="auto" w:fill="auto"/>
      <w:tabs>
        <w:tab w:val="right" w:pos="3175"/>
        <w:tab w:val="right" w:pos="6991"/>
      </w:tabs>
      <w:rPr>
        <w:rFonts w:ascii="Arial" w:eastAsia="Arial" w:hAnsi="Arial" w:cs="Arial"/>
        <w:b/>
        <w:bCs/>
        <w:sz w:val="8"/>
        <w:szCs w:val="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7C4EE" w14:textId="77777777" w:rsidR="00CE12E5" w:rsidRDefault="00CE12E5">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95A5C" w14:textId="77777777" w:rsidR="00CE12E5" w:rsidRDefault="00CE12E5">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24E101" w14:textId="77777777" w:rsidR="00EE61C9" w:rsidRDefault="00EE61C9"/>
  </w:footnote>
  <w:footnote w:type="continuationSeparator" w:id="0">
    <w:p w14:paraId="54DF9C95" w14:textId="77777777" w:rsidR="00EE61C9" w:rsidRDefault="00EE61C9"/>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1BAB4" w14:textId="77777777" w:rsidR="00CE12E5" w:rsidRDefault="00CE12E5" w:rsidP="00FF6DC2">
    <w:pPr>
      <w:pStyle w:val="20"/>
      <w:shd w:val="clear" w:color="auto" w:fill="auto"/>
      <w:spacing w:after="0"/>
      <w:ind w:left="4820" w:firstLine="283"/>
      <w:jc w:val="left"/>
      <w:rPr>
        <w:rFonts w:ascii="Times New Roman" w:hAnsi="Times New Roman" w:cs="Times New Roman"/>
        <w:i w:val="0"/>
        <w:sz w:val="12"/>
        <w:szCs w:val="12"/>
      </w:rPr>
    </w:pPr>
  </w:p>
  <w:p w14:paraId="2BE17B83" w14:textId="77777777" w:rsidR="00CE12E5" w:rsidRDefault="00CE12E5" w:rsidP="00CE12E5">
    <w:pPr>
      <w:pStyle w:val="20"/>
      <w:shd w:val="clear" w:color="auto" w:fill="auto"/>
      <w:spacing w:after="0"/>
      <w:ind w:left="4820" w:hanging="2410"/>
      <w:jc w:val="left"/>
      <w:rPr>
        <w:rFonts w:ascii="Times New Roman" w:hAnsi="Times New Roman" w:cs="Times New Roman"/>
        <w:i w:val="0"/>
        <w:sz w:val="12"/>
        <w:szCs w:val="12"/>
      </w:rPr>
    </w:pPr>
  </w:p>
  <w:p w14:paraId="725BA2D4" w14:textId="0FB58CEC" w:rsidR="009A054D" w:rsidRDefault="00CE12E5" w:rsidP="00CE12E5">
    <w:pPr>
      <w:pStyle w:val="20"/>
      <w:shd w:val="clear" w:color="auto" w:fill="auto"/>
      <w:spacing w:after="0"/>
      <w:ind w:left="4820" w:hanging="2410"/>
      <w:jc w:val="left"/>
    </w:pPr>
    <w:r>
      <w:rPr>
        <w:rFonts w:ascii="Times New Roman" w:hAnsi="Times New Roman" w:cs="Times New Roman"/>
        <w:i w:val="0"/>
        <w:sz w:val="12"/>
        <w:szCs w:val="12"/>
      </w:rPr>
      <w:t xml:space="preserve">                                                    </w:t>
    </w:r>
    <w:r w:rsidR="00CA192D" w:rsidRPr="00AF32F9">
      <w:rPr>
        <w:rFonts w:ascii="Times New Roman" w:hAnsi="Times New Roman" w:cs="Times New Roman"/>
        <w:i w:val="0"/>
        <w:sz w:val="12"/>
        <w:szCs w:val="12"/>
      </w:rPr>
      <w:t xml:space="preserve">Пояснювальна записка № </w:t>
    </w:r>
    <w:r w:rsidR="00AF32F9" w:rsidRPr="00472F0F">
      <w:rPr>
        <w:rFonts w:ascii="Times New Roman" w:hAnsi="Times New Roman" w:cs="Times New Roman"/>
        <w:i w:val="0"/>
        <w:sz w:val="12"/>
        <w:szCs w:val="12"/>
        <w:lang w:val="ru-RU"/>
      </w:rPr>
      <w:t>ПЗН-56504</w:t>
    </w:r>
    <w:r w:rsidR="00CA192D" w:rsidRPr="00AF32F9">
      <w:rPr>
        <w:rFonts w:ascii="Times New Roman" w:hAnsi="Times New Roman" w:cs="Times New Roman"/>
        <w:i w:val="0"/>
        <w:sz w:val="12"/>
        <w:szCs w:val="12"/>
      </w:rPr>
      <w:t xml:space="preserve"> від </w:t>
    </w:r>
    <w:r w:rsidR="00D42C1A" w:rsidRPr="00472F0F">
      <w:rPr>
        <w:sz w:val="12"/>
        <w:szCs w:val="12"/>
        <w:lang w:val="ru-RU"/>
      </w:rPr>
      <w:t>19.07.2023</w:t>
    </w:r>
    <w:r w:rsidR="00CA192D" w:rsidRPr="00AF32F9">
      <w:rPr>
        <w:rFonts w:ascii="Times New Roman" w:hAnsi="Times New Roman" w:cs="Times New Roman"/>
        <w:i w:val="0"/>
        <w:sz w:val="12"/>
        <w:szCs w:val="12"/>
      </w:rPr>
      <w:t xml:space="preserve"> до клопотання 486405592</w:t>
    </w:r>
    <w:r>
      <w:rPr>
        <w:rFonts w:ascii="Times New Roman" w:hAnsi="Times New Roman" w:cs="Times New Roman"/>
        <w:i w:val="0"/>
        <w:sz w:val="12"/>
        <w:szCs w:val="12"/>
      </w:rPr>
      <w:t xml:space="preserve">             </w:t>
    </w:r>
    <w:r w:rsidR="00CA192D" w:rsidRPr="00CA192D">
      <w:rPr>
        <w:rFonts w:ascii="Times New Roman" w:hAnsi="Times New Roman" w:cs="Times New Roman"/>
        <w:sz w:val="12"/>
        <w:szCs w:val="12"/>
      </w:rPr>
      <w:t>Сторінка</w:t>
    </w:r>
    <w:r w:rsidR="00CA192D">
      <w:rPr>
        <w:sz w:val="12"/>
        <w:szCs w:val="12"/>
        <w:lang w:val="ru-RU"/>
      </w:rPr>
      <w:t xml:space="preserve"> </w:t>
    </w:r>
    <w:sdt>
      <w:sdtPr>
        <w:id w:val="-800533278"/>
        <w:docPartObj>
          <w:docPartGallery w:val="Page Numbers (Top of Page)"/>
          <w:docPartUnique/>
        </w:docPartObj>
      </w:sdtPr>
      <w:sdtEndPr/>
      <w:sdtContent>
        <w:r w:rsidR="00CA192D" w:rsidRPr="00CA192D">
          <w:rPr>
            <w:rFonts w:ascii="Times New Roman" w:hAnsi="Times New Roman" w:cs="Times New Roman"/>
            <w:sz w:val="12"/>
            <w:szCs w:val="12"/>
          </w:rPr>
          <w:fldChar w:fldCharType="begin"/>
        </w:r>
        <w:r w:rsidR="00CA192D" w:rsidRPr="00CA192D">
          <w:rPr>
            <w:rFonts w:ascii="Times New Roman" w:hAnsi="Times New Roman" w:cs="Times New Roman"/>
            <w:sz w:val="12"/>
            <w:szCs w:val="12"/>
          </w:rPr>
          <w:instrText>PAGE   \* MERGEFORMAT</w:instrText>
        </w:r>
        <w:r w:rsidR="00CA192D" w:rsidRPr="00CA192D">
          <w:rPr>
            <w:rFonts w:ascii="Times New Roman" w:hAnsi="Times New Roman" w:cs="Times New Roman"/>
            <w:sz w:val="12"/>
            <w:szCs w:val="12"/>
          </w:rPr>
          <w:fldChar w:fldCharType="separate"/>
        </w:r>
        <w:r w:rsidR="004D78C3" w:rsidRPr="004D78C3">
          <w:rPr>
            <w:rFonts w:ascii="Times New Roman" w:hAnsi="Times New Roman" w:cs="Times New Roman"/>
            <w:noProof/>
            <w:sz w:val="12"/>
            <w:szCs w:val="12"/>
            <w:lang w:val="ru-RU"/>
          </w:rPr>
          <w:t>2</w:t>
        </w:r>
        <w:r w:rsidR="00CA192D" w:rsidRPr="00CA192D">
          <w:rPr>
            <w:rFonts w:ascii="Times New Roman" w:hAnsi="Times New Roman" w:cs="Times New Roman"/>
            <w:sz w:val="12"/>
            <w:szCs w:val="12"/>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E962C" w14:textId="77777777" w:rsidR="00CE12E5" w:rsidRDefault="00CE12E5">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46260" w14:textId="77777777" w:rsidR="00CE12E5" w:rsidRDefault="00CE12E5">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31D6544A"/>
    <w:lvl w:ilvl="0">
      <w:start w:val="5"/>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C0DADE5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evenAndOddHeaders/>
  <w:drawingGridHorizontalSpacing w:val="181"/>
  <w:drawingGridVerticalSpacing w:val="181"/>
  <w:characterSpacingControl w:val="compressPunctuation"/>
  <w:hdrShapeDefaults>
    <o:shapedefaults v:ext="edit" spidmax="2252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FF"/>
    <w:rsid w:val="000046E5"/>
    <w:rsid w:val="0001427E"/>
    <w:rsid w:val="000221E6"/>
    <w:rsid w:val="00033F98"/>
    <w:rsid w:val="0004012A"/>
    <w:rsid w:val="00053DE0"/>
    <w:rsid w:val="000547B3"/>
    <w:rsid w:val="000623E7"/>
    <w:rsid w:val="00067DF0"/>
    <w:rsid w:val="00074B7A"/>
    <w:rsid w:val="0009718B"/>
    <w:rsid w:val="000B69ED"/>
    <w:rsid w:val="000C1E21"/>
    <w:rsid w:val="000C1F6B"/>
    <w:rsid w:val="000C6F83"/>
    <w:rsid w:val="00105507"/>
    <w:rsid w:val="00105FA6"/>
    <w:rsid w:val="00113A85"/>
    <w:rsid w:val="00132EBC"/>
    <w:rsid w:val="00175C2F"/>
    <w:rsid w:val="001E60C5"/>
    <w:rsid w:val="001F39F7"/>
    <w:rsid w:val="001F68E1"/>
    <w:rsid w:val="002000DF"/>
    <w:rsid w:val="00200923"/>
    <w:rsid w:val="00205C4E"/>
    <w:rsid w:val="002177FA"/>
    <w:rsid w:val="00217C7E"/>
    <w:rsid w:val="00261021"/>
    <w:rsid w:val="00276994"/>
    <w:rsid w:val="00280819"/>
    <w:rsid w:val="002A1A7D"/>
    <w:rsid w:val="002A31D3"/>
    <w:rsid w:val="002C78B8"/>
    <w:rsid w:val="002D61BE"/>
    <w:rsid w:val="002F1C68"/>
    <w:rsid w:val="003058CF"/>
    <w:rsid w:val="0031587F"/>
    <w:rsid w:val="00321136"/>
    <w:rsid w:val="00364476"/>
    <w:rsid w:val="003724FA"/>
    <w:rsid w:val="003947ED"/>
    <w:rsid w:val="003A70A1"/>
    <w:rsid w:val="003C0A13"/>
    <w:rsid w:val="003D4611"/>
    <w:rsid w:val="003D7F8B"/>
    <w:rsid w:val="003E434D"/>
    <w:rsid w:val="00400C91"/>
    <w:rsid w:val="004141B8"/>
    <w:rsid w:val="00417E85"/>
    <w:rsid w:val="00422D44"/>
    <w:rsid w:val="00446800"/>
    <w:rsid w:val="004626A6"/>
    <w:rsid w:val="00472F0F"/>
    <w:rsid w:val="004B5ED5"/>
    <w:rsid w:val="004C0E09"/>
    <w:rsid w:val="004D4053"/>
    <w:rsid w:val="004D78C3"/>
    <w:rsid w:val="004E6C43"/>
    <w:rsid w:val="0051772E"/>
    <w:rsid w:val="005300ED"/>
    <w:rsid w:val="00543FD0"/>
    <w:rsid w:val="00565E13"/>
    <w:rsid w:val="00596CBA"/>
    <w:rsid w:val="005B2607"/>
    <w:rsid w:val="005B4478"/>
    <w:rsid w:val="005C05B4"/>
    <w:rsid w:val="005D2B6D"/>
    <w:rsid w:val="005E3E9F"/>
    <w:rsid w:val="005F5049"/>
    <w:rsid w:val="00613974"/>
    <w:rsid w:val="00635DD6"/>
    <w:rsid w:val="006437EA"/>
    <w:rsid w:val="00645413"/>
    <w:rsid w:val="00664633"/>
    <w:rsid w:val="006809D4"/>
    <w:rsid w:val="00693E11"/>
    <w:rsid w:val="006A5331"/>
    <w:rsid w:val="006E51D1"/>
    <w:rsid w:val="00707ACB"/>
    <w:rsid w:val="0071301B"/>
    <w:rsid w:val="007262F6"/>
    <w:rsid w:val="007401DD"/>
    <w:rsid w:val="00751CDC"/>
    <w:rsid w:val="00753FA4"/>
    <w:rsid w:val="007579C7"/>
    <w:rsid w:val="00776132"/>
    <w:rsid w:val="007907EB"/>
    <w:rsid w:val="00793BA6"/>
    <w:rsid w:val="007D2A8D"/>
    <w:rsid w:val="007D58D4"/>
    <w:rsid w:val="007E5A3B"/>
    <w:rsid w:val="007F3A56"/>
    <w:rsid w:val="00813377"/>
    <w:rsid w:val="0081470F"/>
    <w:rsid w:val="008220CA"/>
    <w:rsid w:val="0083147D"/>
    <w:rsid w:val="00893759"/>
    <w:rsid w:val="008A5FD0"/>
    <w:rsid w:val="008A696B"/>
    <w:rsid w:val="008B1C1B"/>
    <w:rsid w:val="008B478E"/>
    <w:rsid w:val="008C440A"/>
    <w:rsid w:val="008E40D5"/>
    <w:rsid w:val="008E73CA"/>
    <w:rsid w:val="008F1609"/>
    <w:rsid w:val="008F56C1"/>
    <w:rsid w:val="009167DD"/>
    <w:rsid w:val="0093548A"/>
    <w:rsid w:val="00935A27"/>
    <w:rsid w:val="009621BA"/>
    <w:rsid w:val="009A054D"/>
    <w:rsid w:val="009A6FFF"/>
    <w:rsid w:val="009D4718"/>
    <w:rsid w:val="00A140E6"/>
    <w:rsid w:val="00A15C98"/>
    <w:rsid w:val="00A17ABC"/>
    <w:rsid w:val="00A26614"/>
    <w:rsid w:val="00A332A5"/>
    <w:rsid w:val="00A36001"/>
    <w:rsid w:val="00A36514"/>
    <w:rsid w:val="00A8023F"/>
    <w:rsid w:val="00A92D79"/>
    <w:rsid w:val="00A9335B"/>
    <w:rsid w:val="00A95AA4"/>
    <w:rsid w:val="00AB2BB2"/>
    <w:rsid w:val="00AC78A9"/>
    <w:rsid w:val="00AF32F9"/>
    <w:rsid w:val="00B10627"/>
    <w:rsid w:val="00B17030"/>
    <w:rsid w:val="00B21DD6"/>
    <w:rsid w:val="00B4070C"/>
    <w:rsid w:val="00B4177C"/>
    <w:rsid w:val="00B73616"/>
    <w:rsid w:val="00B743F7"/>
    <w:rsid w:val="00B936C7"/>
    <w:rsid w:val="00B9652C"/>
    <w:rsid w:val="00B97DAA"/>
    <w:rsid w:val="00B97F9E"/>
    <w:rsid w:val="00BB725B"/>
    <w:rsid w:val="00BF1F47"/>
    <w:rsid w:val="00C30157"/>
    <w:rsid w:val="00C308C2"/>
    <w:rsid w:val="00C35CC7"/>
    <w:rsid w:val="00C554F8"/>
    <w:rsid w:val="00C82A05"/>
    <w:rsid w:val="00C845F9"/>
    <w:rsid w:val="00CA192D"/>
    <w:rsid w:val="00CB543A"/>
    <w:rsid w:val="00CE0FB0"/>
    <w:rsid w:val="00CE12E5"/>
    <w:rsid w:val="00CF031A"/>
    <w:rsid w:val="00CF4ED0"/>
    <w:rsid w:val="00D00F44"/>
    <w:rsid w:val="00D21BEC"/>
    <w:rsid w:val="00D42C1A"/>
    <w:rsid w:val="00D437FF"/>
    <w:rsid w:val="00D50739"/>
    <w:rsid w:val="00D87C18"/>
    <w:rsid w:val="00DD5432"/>
    <w:rsid w:val="00DE6CAF"/>
    <w:rsid w:val="00E01920"/>
    <w:rsid w:val="00E04C9D"/>
    <w:rsid w:val="00E1633D"/>
    <w:rsid w:val="00E1673C"/>
    <w:rsid w:val="00E31155"/>
    <w:rsid w:val="00E3267D"/>
    <w:rsid w:val="00E36E3B"/>
    <w:rsid w:val="00E43CB3"/>
    <w:rsid w:val="00E558B0"/>
    <w:rsid w:val="00E67C2C"/>
    <w:rsid w:val="00E82B1B"/>
    <w:rsid w:val="00E920DA"/>
    <w:rsid w:val="00EC18FD"/>
    <w:rsid w:val="00EE61C9"/>
    <w:rsid w:val="00F07126"/>
    <w:rsid w:val="00F1742C"/>
    <w:rsid w:val="00F24F9E"/>
    <w:rsid w:val="00F72FB7"/>
    <w:rsid w:val="00F8770B"/>
    <w:rsid w:val="00FA4B8E"/>
    <w:rsid w:val="00FD181E"/>
    <w:rsid w:val="00FD2ECB"/>
    <w:rsid w:val="00FD482F"/>
    <w:rsid w:val="00FD7960"/>
    <w:rsid w:val="00FF43CB"/>
    <w:rsid w:val="00FF6D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A76B655"/>
  <w15:docId w15:val="{394DE408-FD6A-44F9-8ECF-C4B763912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6"/>
      <w:szCs w:val="16"/>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30"/>
      <w:szCs w:val="30"/>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34"/>
      <w:szCs w:val="34"/>
      <w:u w:val="none"/>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18"/>
      <w:szCs w:val="18"/>
      <w:u w:val="none"/>
    </w:rPr>
  </w:style>
  <w:style w:type="character" w:customStyle="1" w:styleId="2">
    <w:name w:val="Основной текст (2)_"/>
    <w:basedOn w:val="a0"/>
    <w:link w:val="20"/>
    <w:rPr>
      <w:rFonts w:ascii="Georgia" w:eastAsia="Georgia" w:hAnsi="Georgia" w:cs="Georgia"/>
      <w:b w:val="0"/>
      <w:bCs w:val="0"/>
      <w:i/>
      <w:iCs/>
      <w:smallCaps w:val="0"/>
      <w:strike w:val="0"/>
      <w:sz w:val="18"/>
      <w:szCs w:val="18"/>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11"/>
      <w:szCs w:val="11"/>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18"/>
      <w:szCs w:val="18"/>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11"/>
      <w:szCs w:val="11"/>
      <w:u w:val="none"/>
    </w:rPr>
  </w:style>
  <w:style w:type="paragraph" w:customStyle="1" w:styleId="30">
    <w:name w:val="Основной текст (3)"/>
    <w:basedOn w:val="a"/>
    <w:link w:val="3"/>
    <w:pPr>
      <w:shd w:val="clear" w:color="auto" w:fill="FFFFFF"/>
      <w:spacing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pPr>
      <w:shd w:val="clear" w:color="auto" w:fill="FFFFFF"/>
      <w:spacing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pPr>
      <w:shd w:val="clear" w:color="auto" w:fill="FFFFFF"/>
    </w:pPr>
    <w:rPr>
      <w:rFonts w:ascii="Times New Roman" w:eastAsia="Times New Roman" w:hAnsi="Times New Roman" w:cs="Times New Roman"/>
      <w:b/>
      <w:bCs/>
      <w:sz w:val="34"/>
      <w:szCs w:val="34"/>
    </w:rPr>
  </w:style>
  <w:style w:type="paragraph" w:customStyle="1" w:styleId="1">
    <w:name w:val="Основной текст1"/>
    <w:basedOn w:val="a"/>
    <w:link w:val="a3"/>
    <w:pPr>
      <w:shd w:val="clear" w:color="auto" w:fill="FFFFFF"/>
      <w:spacing w:after="80"/>
      <w:ind w:firstLine="400"/>
    </w:pPr>
    <w:rPr>
      <w:rFonts w:ascii="Times New Roman" w:eastAsia="Times New Roman" w:hAnsi="Times New Roman" w:cs="Times New Roman"/>
      <w:sz w:val="18"/>
      <w:szCs w:val="18"/>
    </w:rPr>
  </w:style>
  <w:style w:type="paragraph" w:customStyle="1" w:styleId="20">
    <w:name w:val="Основной текст (2)"/>
    <w:basedOn w:val="a"/>
    <w:link w:val="2"/>
    <w:pPr>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pPr>
      <w:shd w:val="clear" w:color="auto" w:fill="FFFFFF"/>
      <w:spacing w:line="269" w:lineRule="auto"/>
    </w:pPr>
    <w:rPr>
      <w:rFonts w:ascii="Times New Roman" w:eastAsia="Times New Roman" w:hAnsi="Times New Roman" w:cs="Times New Roman"/>
      <w:sz w:val="11"/>
      <w:szCs w:val="11"/>
    </w:rPr>
  </w:style>
  <w:style w:type="paragraph" w:customStyle="1" w:styleId="a7">
    <w:name w:val="Другое"/>
    <w:basedOn w:val="a"/>
    <w:link w:val="a6"/>
    <w:pPr>
      <w:shd w:val="clear" w:color="auto" w:fill="FFFFFF"/>
      <w:spacing w:after="80"/>
      <w:ind w:firstLine="400"/>
    </w:pPr>
    <w:rPr>
      <w:rFonts w:ascii="Times New Roman" w:eastAsia="Times New Roman" w:hAnsi="Times New Roman" w:cs="Times New Roman"/>
      <w:sz w:val="18"/>
      <w:szCs w:val="18"/>
    </w:rPr>
  </w:style>
  <w:style w:type="paragraph" w:customStyle="1" w:styleId="40">
    <w:name w:val="Основной текст (4)"/>
    <w:basedOn w:val="a"/>
    <w:link w:val="4"/>
    <w:pPr>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3C0A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9A054D"/>
    <w:pPr>
      <w:tabs>
        <w:tab w:val="center" w:pos="4819"/>
        <w:tab w:val="right" w:pos="9639"/>
      </w:tabs>
    </w:pPr>
  </w:style>
  <w:style w:type="character" w:customStyle="1" w:styleId="aa">
    <w:name w:val="Верхній колонтитул Знак"/>
    <w:basedOn w:val="a0"/>
    <w:link w:val="a9"/>
    <w:uiPriority w:val="99"/>
    <w:rsid w:val="009A054D"/>
    <w:rPr>
      <w:color w:val="000000"/>
    </w:rPr>
  </w:style>
  <w:style w:type="paragraph" w:styleId="ab">
    <w:name w:val="footer"/>
    <w:basedOn w:val="a"/>
    <w:link w:val="ac"/>
    <w:uiPriority w:val="99"/>
    <w:unhideWhenUsed/>
    <w:rsid w:val="009A054D"/>
    <w:pPr>
      <w:tabs>
        <w:tab w:val="center" w:pos="4819"/>
        <w:tab w:val="right" w:pos="9639"/>
      </w:tabs>
    </w:pPr>
  </w:style>
  <w:style w:type="character" w:customStyle="1" w:styleId="ac">
    <w:name w:val="Нижній колонтитул Знак"/>
    <w:basedOn w:val="a0"/>
    <w:link w:val="ab"/>
    <w:uiPriority w:val="99"/>
    <w:rsid w:val="009A054D"/>
    <w:rPr>
      <w:color w:val="000000"/>
    </w:rPr>
  </w:style>
  <w:style w:type="character" w:customStyle="1" w:styleId="21">
    <w:name w:val="Колонтитул (2)_"/>
    <w:basedOn w:val="a0"/>
    <w:link w:val="22"/>
    <w:locked/>
    <w:rsid w:val="001F39F7"/>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1F39F7"/>
    <w:pPr>
      <w:shd w:val="clear" w:color="auto" w:fill="FFFFFF"/>
    </w:pPr>
    <w:rPr>
      <w:rFonts w:ascii="Times New Roman" w:eastAsia="Times New Roman" w:hAnsi="Times New Roman" w:cs="Times New Roman"/>
      <w:color w:val="auto"/>
      <w:sz w:val="20"/>
      <w:szCs w:val="20"/>
    </w:rPr>
  </w:style>
  <w:style w:type="character" w:styleId="ad">
    <w:name w:val="Emphasis"/>
    <w:basedOn w:val="a0"/>
    <w:uiPriority w:val="20"/>
    <w:qFormat/>
    <w:rsid w:val="00C35CC7"/>
    <w:rPr>
      <w:i/>
      <w:iCs/>
    </w:rPr>
  </w:style>
  <w:style w:type="character" w:styleId="ae">
    <w:name w:val="Strong"/>
    <w:basedOn w:val="a0"/>
    <w:uiPriority w:val="22"/>
    <w:qFormat/>
    <w:rsid w:val="007401DD"/>
    <w:rPr>
      <w:b/>
      <w:bCs/>
    </w:rPr>
  </w:style>
  <w:style w:type="paragraph" w:styleId="af">
    <w:name w:val="Balloon Text"/>
    <w:basedOn w:val="a"/>
    <w:link w:val="af0"/>
    <w:uiPriority w:val="99"/>
    <w:semiHidden/>
    <w:unhideWhenUsed/>
    <w:rsid w:val="007907EB"/>
    <w:rPr>
      <w:rFonts w:ascii="Segoe UI" w:hAnsi="Segoe UI" w:cs="Segoe UI"/>
      <w:sz w:val="18"/>
      <w:szCs w:val="18"/>
    </w:rPr>
  </w:style>
  <w:style w:type="character" w:customStyle="1" w:styleId="af0">
    <w:name w:val="Текст у виносці Знак"/>
    <w:basedOn w:val="a0"/>
    <w:link w:val="af"/>
    <w:uiPriority w:val="99"/>
    <w:semiHidden/>
    <w:rsid w:val="007907EB"/>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29185">
      <w:bodyDiv w:val="1"/>
      <w:marLeft w:val="0"/>
      <w:marRight w:val="0"/>
      <w:marTop w:val="0"/>
      <w:marBottom w:val="0"/>
      <w:divBdr>
        <w:top w:val="none" w:sz="0" w:space="0" w:color="auto"/>
        <w:left w:val="none" w:sz="0" w:space="0" w:color="auto"/>
        <w:bottom w:val="none" w:sz="0" w:space="0" w:color="auto"/>
        <w:right w:val="none" w:sz="0" w:space="0" w:color="auto"/>
      </w:divBdr>
    </w:div>
    <w:div w:id="436488106">
      <w:bodyDiv w:val="1"/>
      <w:marLeft w:val="0"/>
      <w:marRight w:val="0"/>
      <w:marTop w:val="0"/>
      <w:marBottom w:val="0"/>
      <w:divBdr>
        <w:top w:val="none" w:sz="0" w:space="0" w:color="auto"/>
        <w:left w:val="none" w:sz="0" w:space="0" w:color="auto"/>
        <w:bottom w:val="none" w:sz="0" w:space="0" w:color="auto"/>
        <w:right w:val="none" w:sz="0" w:space="0" w:color="auto"/>
      </w:divBdr>
    </w:div>
    <w:div w:id="671881898">
      <w:bodyDiv w:val="1"/>
      <w:marLeft w:val="0"/>
      <w:marRight w:val="0"/>
      <w:marTop w:val="0"/>
      <w:marBottom w:val="0"/>
      <w:divBdr>
        <w:top w:val="none" w:sz="0" w:space="0" w:color="auto"/>
        <w:left w:val="none" w:sz="0" w:space="0" w:color="auto"/>
        <w:bottom w:val="none" w:sz="0" w:space="0" w:color="auto"/>
        <w:right w:val="none" w:sz="0" w:space="0" w:color="auto"/>
      </w:divBdr>
    </w:div>
    <w:div w:id="748887117">
      <w:bodyDiv w:val="1"/>
      <w:marLeft w:val="0"/>
      <w:marRight w:val="0"/>
      <w:marTop w:val="0"/>
      <w:marBottom w:val="0"/>
      <w:divBdr>
        <w:top w:val="none" w:sz="0" w:space="0" w:color="auto"/>
        <w:left w:val="none" w:sz="0" w:space="0" w:color="auto"/>
        <w:bottom w:val="none" w:sz="0" w:space="0" w:color="auto"/>
        <w:right w:val="none" w:sz="0" w:space="0" w:color="auto"/>
      </w:divBdr>
    </w:div>
    <w:div w:id="960652415">
      <w:bodyDiv w:val="1"/>
      <w:marLeft w:val="0"/>
      <w:marRight w:val="0"/>
      <w:marTop w:val="0"/>
      <w:marBottom w:val="0"/>
      <w:divBdr>
        <w:top w:val="none" w:sz="0" w:space="0" w:color="auto"/>
        <w:left w:val="none" w:sz="0" w:space="0" w:color="auto"/>
        <w:bottom w:val="none" w:sz="0" w:space="0" w:color="auto"/>
        <w:right w:val="none" w:sz="0" w:space="0" w:color="auto"/>
      </w:divBdr>
    </w:div>
    <w:div w:id="1299722955">
      <w:bodyDiv w:val="1"/>
      <w:marLeft w:val="0"/>
      <w:marRight w:val="0"/>
      <w:marTop w:val="0"/>
      <w:marBottom w:val="0"/>
      <w:divBdr>
        <w:top w:val="none" w:sz="0" w:space="0" w:color="auto"/>
        <w:left w:val="none" w:sz="0" w:space="0" w:color="auto"/>
        <w:bottom w:val="none" w:sz="0" w:space="0" w:color="auto"/>
        <w:right w:val="none" w:sz="0" w:space="0" w:color="auto"/>
      </w:divBdr>
    </w:div>
    <w:div w:id="1400712193">
      <w:bodyDiv w:val="1"/>
      <w:marLeft w:val="0"/>
      <w:marRight w:val="0"/>
      <w:marTop w:val="0"/>
      <w:marBottom w:val="0"/>
      <w:divBdr>
        <w:top w:val="none" w:sz="0" w:space="0" w:color="auto"/>
        <w:left w:val="none" w:sz="0" w:space="0" w:color="auto"/>
        <w:bottom w:val="none" w:sz="0" w:space="0" w:color="auto"/>
        <w:right w:val="none" w:sz="0" w:space="0" w:color="auto"/>
      </w:divBdr>
    </w:div>
    <w:div w:id="1485393363">
      <w:bodyDiv w:val="1"/>
      <w:marLeft w:val="0"/>
      <w:marRight w:val="0"/>
      <w:marTop w:val="0"/>
      <w:marBottom w:val="0"/>
      <w:divBdr>
        <w:top w:val="none" w:sz="0" w:space="0" w:color="auto"/>
        <w:left w:val="none" w:sz="0" w:space="0" w:color="auto"/>
        <w:bottom w:val="none" w:sz="0" w:space="0" w:color="auto"/>
        <w:right w:val="none" w:sz="0" w:space="0" w:color="auto"/>
      </w:divBdr>
    </w:div>
    <w:div w:id="1888225659">
      <w:bodyDiv w:val="1"/>
      <w:marLeft w:val="0"/>
      <w:marRight w:val="0"/>
      <w:marTop w:val="0"/>
      <w:marBottom w:val="0"/>
      <w:divBdr>
        <w:top w:val="none" w:sz="0" w:space="0" w:color="auto"/>
        <w:left w:val="none" w:sz="0" w:space="0" w:color="auto"/>
        <w:bottom w:val="none" w:sz="0" w:space="0" w:color="auto"/>
        <w:right w:val="none" w:sz="0" w:space="0" w:color="auto"/>
      </w:divBdr>
    </w:div>
    <w:div w:id="19548254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iryna.levchenko\Downloads\request_qr_co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982</Words>
  <Characters>5603</Characters>
  <Application>Microsoft Office Word</Application>
  <DocSecurity>0</DocSecurity>
  <Lines>46</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 відведення дозвіл</vt:lpstr>
      <vt:lpstr/>
    </vt:vector>
  </TitlesOfParts>
  <Manager>Управління землеустрою</Manager>
  <Company>ДЕПАРТАМЕНТ ЗЕМЕЛЬНИХ РЕСУРСІВ</Company>
  <LinksUpToDate>false</LinksUpToDate>
  <CharactersWithSpaces>6572</CharactersWithSpaces>
  <SharedDoc>false</SharedDoc>
  <HyperlinkBase>75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 відведення дозвіл</dc:title>
  <dc:creator>Левченко Ірина Богданівна</dc:creator>
  <cp:lastModifiedBy>Корнійчук Олеся Михайлівна</cp:lastModifiedBy>
  <cp:revision>2</cp:revision>
  <cp:lastPrinted>2023-08-04T12:03:00Z</cp:lastPrinted>
  <dcterms:created xsi:type="dcterms:W3CDTF">2023-08-14T13:32:00Z</dcterms:created>
  <dcterms:modified xsi:type="dcterms:W3CDTF">2023-08-14T13:32:00Z</dcterms:modified>
</cp:coreProperties>
</file>