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B11A1C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491054463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491054463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19243FBA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0D5D23">
        <w:rPr>
          <w:b/>
          <w:bCs/>
          <w:sz w:val="24"/>
          <w:szCs w:val="24"/>
          <w:lang w:val="ru-RU"/>
        </w:rPr>
        <w:t>-79810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0D5D23">
        <w:rPr>
          <w:b/>
          <w:bCs/>
          <w:sz w:val="24"/>
          <w:szCs w:val="24"/>
          <w:lang w:val="ru-RU"/>
        </w:rPr>
        <w:t>26.05.2025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3668957B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0B1E6A" w:rsidRPr="00B11A1C">
        <w:rPr>
          <w:b/>
          <w:i/>
          <w:color w:val="auto"/>
          <w:sz w:val="24"/>
          <w:szCs w:val="24"/>
          <w:lang w:bidi="ar-SA"/>
        </w:rPr>
        <w:t>ТОВАРИСТВ</w:t>
      </w:r>
      <w:r w:rsidR="00B11A1C">
        <w:rPr>
          <w:b/>
          <w:i/>
          <w:color w:val="auto"/>
          <w:sz w:val="24"/>
          <w:szCs w:val="24"/>
          <w:lang w:bidi="ar-SA"/>
        </w:rPr>
        <w:t>У</w:t>
      </w:r>
      <w:r w:rsidR="000B1E6A" w:rsidRPr="00B11A1C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 «РЕМБУДМАШКОМПЛЕКС»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12 червня 2020 року № 438</w:t>
      </w:r>
    </w:p>
    <w:p w14:paraId="3CD59A33" w14:textId="2F35BA6D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для будівництва житлового будинку з вбудовано-прибудованими приміщеннями та підземним паркінгом на вул. Антона</w:t>
      </w:r>
      <w:r w:rsidR="00B11A1C">
        <w:rPr>
          <w:b/>
          <w:i/>
          <w:sz w:val="24"/>
          <w:szCs w:val="24"/>
        </w:rPr>
        <w:br/>
      </w:r>
      <w:r w:rsidRPr="001423EB">
        <w:rPr>
          <w:b/>
          <w:i/>
          <w:sz w:val="24"/>
          <w:szCs w:val="24"/>
        </w:rPr>
        <w:t>Цедіка, 14-А у Шевченківському районі м. Києва</w:t>
      </w:r>
    </w:p>
    <w:p w14:paraId="4F91FA68" w14:textId="77777777" w:rsidR="001423EB" w:rsidRPr="007817F3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0"/>
          <w:szCs w:val="20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3F46133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«РЕМБУДМАШКОМПЛЕКС»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B11A1C">
              <w:rPr>
                <w:i/>
                <w:sz w:val="24"/>
                <w:szCs w:val="24"/>
              </w:rPr>
              <w:t>ЄДРПОУ</w:t>
            </w:r>
            <w:r w:rsidR="002B5778" w:rsidRPr="00B11A1C">
              <w:rPr>
                <w:i/>
                <w:sz w:val="24"/>
                <w:szCs w:val="24"/>
              </w:rPr>
              <w:t xml:space="preserve"> </w:t>
            </w:r>
            <w:r w:rsidR="000B1E6A" w:rsidRPr="00B11A1C">
              <w:rPr>
                <w:i/>
                <w:color w:val="auto"/>
                <w:sz w:val="24"/>
                <w:szCs w:val="24"/>
                <w:lang w:bidi="ar-SA"/>
              </w:rPr>
              <w:t>3</w:t>
            </w:r>
            <w:r w:rsidR="000B1E6A" w:rsidRPr="000D5D23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3055664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B11A1C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D5D2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508130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B11A1C">
              <w:rPr>
                <w:b w:val="0"/>
                <w:i/>
                <w:sz w:val="24"/>
                <w:szCs w:val="24"/>
                <w:lang w:val="ru-RU"/>
              </w:rPr>
              <w:t>о</w:t>
            </w:r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r w:rsidR="00B11A1C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01020D64" w14:textId="77777777" w:rsidR="00E94376" w:rsidRDefault="00B11A1C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 «КОНТУР ДЕВЕЛОПМЕНТ»</w:t>
            </w:r>
          </w:p>
          <w:p w14:paraId="7F3CFD99" w14:textId="77777777" w:rsidR="007817F3" w:rsidRDefault="007817F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ЄДРПОУ: 43853500, резидентство: Україна, місцезнаходження: Україна, 01103, місто Київ, вул. Бойчука Михайла, будинок 44а.</w:t>
            </w:r>
          </w:p>
          <w:p w14:paraId="6643096C" w14:textId="0020FA67" w:rsidR="007817F3" w:rsidRPr="00123E08" w:rsidRDefault="007817F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27000000,00.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729A7B3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B11A1C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53709239" w14:textId="77777777" w:rsidR="00E94376" w:rsidRDefault="007817F3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Сліпченко Антоніна Володимирівна</w:t>
            </w:r>
          </w:p>
          <w:p w14:paraId="6EB838B9" w14:textId="77777777" w:rsidR="007817F3" w:rsidRDefault="007817F3" w:rsidP="00FF0A55">
            <w:pPr>
              <w:pStyle w:val="a7"/>
              <w:shd w:val="clear" w:color="auto" w:fill="auto"/>
              <w:jc w:val="both"/>
              <w:rPr>
                <w:sz w:val="24"/>
                <w:szCs w:val="24"/>
              </w:rPr>
            </w:pPr>
            <w:r w:rsidRPr="007817F3">
              <w:rPr>
                <w:sz w:val="24"/>
                <w:szCs w:val="24"/>
              </w:rPr>
              <w:t>Громадянство: Україна, місцезнаходження: Україна, 01033, місто Київ, ву</w:t>
            </w:r>
            <w:r>
              <w:rPr>
                <w:sz w:val="24"/>
                <w:szCs w:val="24"/>
              </w:rPr>
              <w:t>л. Тарасівська.</w:t>
            </w:r>
          </w:p>
          <w:p w14:paraId="796BC090" w14:textId="77777777" w:rsidR="007817F3" w:rsidRDefault="007817F3" w:rsidP="00FF0A55">
            <w:pPr>
              <w:pStyle w:val="a7"/>
              <w:shd w:val="clear" w:color="auto" w:fill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10841178" w:rsidR="007817F3" w:rsidRPr="007817F3" w:rsidRDefault="007817F3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Відсоток частки статутного капіталу або відсоток права голосу: 100.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7817F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13.03.2025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491054463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D2B8CE2" w14:textId="77777777" w:rsidR="00B11A1C" w:rsidRDefault="00B11A1C" w:rsidP="00B11A1C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75355E0" w14:textId="77777777" w:rsidR="00B11A1C" w:rsidRDefault="00B11A1C" w:rsidP="00B11A1C">
      <w:pPr>
        <w:pStyle w:val="a7"/>
        <w:shd w:val="clear" w:color="auto" w:fill="auto"/>
        <w:ind w:left="353" w:hanging="353"/>
        <w:rPr>
          <w:b w:val="0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8000000000:88:059:0019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Антона Цедіка, 14-А у Шевченківському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D5D23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0,3762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7817F3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0D5D23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02.10</w:t>
            </w:r>
            <w:r w:rsidR="005769B6" w:rsidRPr="000D5D23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0D5D23">
              <w:rPr>
                <w:b/>
                <w:i/>
                <w:sz w:val="24"/>
                <w:szCs w:val="24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  <w:r w:rsidRPr="000D5D23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0D5D23">
              <w:rPr>
                <w:b/>
                <w:i/>
                <w:sz w:val="24"/>
                <w:szCs w:val="24"/>
              </w:rPr>
              <w:t>для будівництва житлового будинку з вбудовано-прибудованими приміщеннями та підземним паркінгом</w:t>
            </w:r>
            <w:r w:rsidRPr="000D5D23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0D5D23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3FFC52C4" w:rsidR="006D7E33" w:rsidRPr="0033417F" w:rsidRDefault="007817F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21 372 473,36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473B99F7" w:rsidR="006A19DF" w:rsidRPr="00772C24" w:rsidRDefault="006A19DF" w:rsidP="007817F3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7817F3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817F3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0"/>
          <w:szCs w:val="20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31C170B2" w:rsidR="00FF0A55" w:rsidRDefault="007817F3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 виїздом на місце розташування земельної ділянки з кадастровим номером 8000000000:88:059:0019 встановлено, що на земельній ділянці здійснюється будівництво багатоквартирних житлових будинків ЖК «Урбаніст». Ділянка огороджена будівельним парканом. У межах огородженої території розміщується баштовий кран</w:t>
            </w:r>
            <w:r w:rsidR="006D3A0C">
              <w:rPr>
                <w:b w:val="0"/>
                <w:bCs w:val="0"/>
                <w:i/>
                <w:sz w:val="24"/>
                <w:szCs w:val="24"/>
                <w:lang w:val="en-US"/>
              </w:rPr>
              <w:t xml:space="preserve">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>земельної ділянки</w:t>
            </w:r>
            <w:r w:rsidR="003B3B2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3B3B28">
              <w:rPr>
                <w:b w:val="0"/>
                <w:bCs w:val="0"/>
                <w:i/>
                <w:sz w:val="24"/>
                <w:szCs w:val="24"/>
              </w:rPr>
              <w:t xml:space="preserve"> 03.04.2025 </w:t>
            </w:r>
            <w:r w:rsidR="006D3A0C">
              <w:rPr>
                <w:b w:val="0"/>
                <w:bCs w:val="0"/>
                <w:i/>
                <w:sz w:val="24"/>
                <w:szCs w:val="24"/>
                <w:lang w:val="en-US"/>
              </w:rPr>
              <w:t xml:space="preserve">                          </w:t>
            </w:r>
            <w:r w:rsidR="003B3B28">
              <w:rPr>
                <w:b w:val="0"/>
                <w:bCs w:val="0"/>
                <w:i/>
                <w:sz w:val="24"/>
                <w:szCs w:val="24"/>
              </w:rPr>
              <w:t>№ ДК/81-АО/2025</w:t>
            </w:r>
            <w:r w:rsidR="00FF0A55" w:rsidRPr="003B3B28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6CA3DDA8" w14:textId="77777777" w:rsidR="00F268FA" w:rsidRDefault="00F268F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4BD2B4C9" w14:textId="2E66FBE3" w:rsidR="00F268FA" w:rsidRDefault="00F268F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Будівельні роботи виконуються на підставі виданого</w:t>
            </w:r>
            <w:r w:rsidR="008647A7">
              <w:rPr>
                <w:b w:val="0"/>
                <w:bCs w:val="0"/>
                <w:i/>
                <w:sz w:val="24"/>
                <w:szCs w:val="24"/>
              </w:rPr>
              <w:t xml:space="preserve"> Товариству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Державною архітектурно-будівельною інспекцією України дозв</w:t>
            </w:r>
            <w:r w:rsidR="00BB389D">
              <w:rPr>
                <w:b w:val="0"/>
                <w:bCs w:val="0"/>
                <w:i/>
                <w:sz w:val="24"/>
                <w:szCs w:val="24"/>
              </w:rPr>
              <w:t>о</w:t>
            </w:r>
            <w:r>
              <w:rPr>
                <w:b w:val="0"/>
                <w:bCs w:val="0"/>
                <w:i/>
                <w:sz w:val="24"/>
                <w:szCs w:val="24"/>
              </w:rPr>
              <w:t>л</w:t>
            </w:r>
            <w:r w:rsidR="00BB389D">
              <w:rPr>
                <w:b w:val="0"/>
                <w:bCs w:val="0"/>
                <w:i/>
                <w:sz w:val="24"/>
                <w:szCs w:val="24"/>
              </w:rPr>
              <w:t>у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на виконання будівельних робіт від 02.03.2021 № ІУ013210208238 на об</w:t>
            </w:r>
            <w:r w:rsidRPr="00F268FA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єкт: «Будівництво житлового будинку з вбудовано-прибудованими приміщеннями та підземним паркінгом по вул. Антона Цедіка, 14а</w:t>
            </w:r>
            <w:r w:rsidR="00BB389D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у Шевченківському районі м. Києва».</w:t>
            </w:r>
          </w:p>
          <w:p w14:paraId="294ED141" w14:textId="77777777" w:rsidR="008647A7" w:rsidRDefault="008647A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627A1A60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B3B28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3B3B28">
              <w:rPr>
                <w:b w:val="0"/>
                <w:bCs w:val="0"/>
                <w:i/>
                <w:sz w:val="24"/>
                <w:szCs w:val="24"/>
              </w:rPr>
              <w:t xml:space="preserve"> за Товариством зареєстровано право власності на будівлю рембази</w:t>
            </w:r>
            <w:r w:rsidRPr="003B3B28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3B3B28">
              <w:rPr>
                <w:b w:val="0"/>
                <w:bCs w:val="0"/>
                <w:i/>
                <w:sz w:val="24"/>
                <w:szCs w:val="24"/>
              </w:rPr>
              <w:t>462,4 кв. м</w:t>
            </w:r>
            <w:r w:rsidRPr="003B3B28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 w:rsidR="003B3B28">
              <w:rPr>
                <w:b w:val="0"/>
                <w:bCs w:val="0"/>
                <w:i/>
                <w:sz w:val="24"/>
                <w:szCs w:val="24"/>
              </w:rPr>
              <w:t>:15953080000; номер запису про право власності: 30029757 від 28.01.2019</w:t>
            </w:r>
            <w:r w:rsidRPr="003B3B28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64D50E7F" w14:textId="77777777" w:rsidR="00823CCF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3B3B28">
              <w:rPr>
                <w:b w:val="0"/>
                <w:bCs w:val="0"/>
                <w:i/>
                <w:sz w:val="24"/>
                <w:szCs w:val="24"/>
              </w:rPr>
              <w:t>в межах проспекту Перемоги, вулиць Лагерної, Авіаконструктора Сікорського, залізничних колій, вулиць Тимофія Шамрила, Дорогожицької, Олени Теліги, Олександра Довженка</w:t>
            </w:r>
            <w:r w:rsidR="00F268FA">
              <w:rPr>
                <w:b w:val="0"/>
                <w:bCs w:val="0"/>
                <w:i/>
                <w:sz w:val="24"/>
                <w:szCs w:val="24"/>
              </w:rPr>
              <w:t xml:space="preserve"> затверджений рішенням Київської міської ради від 20.12.2017 № 1005/4012.</w:t>
            </w:r>
          </w:p>
          <w:p w14:paraId="1F4E63FF" w14:textId="77777777" w:rsidR="00F268FA" w:rsidRDefault="00F268F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7E869F34" w14:textId="77777777" w:rsidR="00BB389D" w:rsidRDefault="00F268F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за функціональним призначенням відноситься переважно до території житлової забудови багатоповерхової та частково до території об</w:t>
            </w:r>
            <w:r w:rsidRPr="00F268FA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єктів інженерного забезпечення</w:t>
            </w:r>
            <w:r w:rsidR="00BB389D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630709C6" w14:textId="77777777" w:rsidR="00BB389D" w:rsidRDefault="00BB389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112E87C4" w14:textId="1270D701" w:rsidR="00F268FA" w:rsidRPr="00F268FA" w:rsidRDefault="00BB389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проєктних рішень детального плану території на земельній ділянці передбачено розміщення багатоповерхового житлового будинку з підземним паркінгом та об</w:t>
            </w:r>
            <w:r w:rsidRPr="00BB389D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інженерного забезпечення</w:t>
            </w:r>
            <w:r w:rsidR="00F268FA">
              <w:rPr>
                <w:b w:val="0"/>
                <w:bCs w:val="0"/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         від 17.03.2025 № 055-4043).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31D91D6B" w:rsidR="00823CCF" w:rsidRPr="00EE137E" w:rsidRDefault="00BB389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Pr="00BB389D">
              <w:rPr>
                <w:b w:val="0"/>
                <w:bCs w:val="0"/>
                <w:i/>
                <w:sz w:val="24"/>
                <w:szCs w:val="24"/>
              </w:rPr>
              <w:t>ериторії житлової забудови багатоповерхової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</w:t>
            </w:r>
            <w:r w:rsidR="006D3A0C">
              <w:rPr>
                <w:b w:val="0"/>
                <w:bCs w:val="0"/>
                <w:i/>
                <w:sz w:val="24"/>
                <w:szCs w:val="24"/>
              </w:rPr>
              <w:t>тково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до т</w:t>
            </w:r>
            <w:r w:rsidRPr="00BB389D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>
              <w:rPr>
                <w:b w:val="0"/>
                <w:bCs w:val="0"/>
                <w:i/>
                <w:sz w:val="24"/>
                <w:szCs w:val="24"/>
              </w:rPr>
              <w:t>ї</w:t>
            </w:r>
            <w:r w:rsidRPr="00BB389D">
              <w:rPr>
                <w:b w:val="0"/>
                <w:bCs w:val="0"/>
                <w:i/>
                <w:sz w:val="24"/>
                <w:szCs w:val="24"/>
              </w:rPr>
              <w:t xml:space="preserve"> об’єктів інженерного забезпечення</w:t>
            </w:r>
            <w:r w:rsidR="006D3A0C">
              <w:rPr>
                <w:b w:val="0"/>
                <w:bCs w:val="0"/>
                <w:i/>
                <w:sz w:val="24"/>
                <w:szCs w:val="24"/>
              </w:rPr>
              <w:t>, частково до території вулиць і доріг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B389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047775F3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42DD3669" w14:textId="77777777" w:rsidR="00BB389D" w:rsidRPr="00EE137E" w:rsidRDefault="00BB389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4B59C64D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BB389D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D5D23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BB389D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0D5D23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02.10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4E1955B5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не відноситься до територій зелених насаджень.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74CF3F15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BB389D">
              <w:rPr>
                <w:rFonts w:ascii="Times New Roman" w:eastAsia="Times New Roman" w:hAnsi="Times New Roman" w:cs="Times New Roman"/>
                <w:i/>
                <w:color w:val="auto"/>
              </w:rPr>
              <w:t>12.12.2019 № 346/7919 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 </w:t>
            </w:r>
            <w:r w:rsidR="00BB389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5 років </w:t>
            </w:r>
            <w:r w:rsidRPr="00B11A1C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="00BB389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B11A1C">
              <w:rPr>
                <w:rFonts w:ascii="Times New Roman" w:eastAsia="Times New Roman" w:hAnsi="Times New Roman" w:cs="Times New Roman"/>
                <w:i/>
                <w:color w:val="auto"/>
              </w:rPr>
              <w:t>для будівництва житлового будинку з вбудовано-прибудованими приміщеннями та підземним паркінгом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12.06.2020 № 438)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B43EDE5" w14:textId="77777777" w:rsidR="009A14CE" w:rsidRPr="00EE137E" w:rsidRDefault="009A14C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6F39B81" w14:textId="23C3CD47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="009A14CE">
              <w:rPr>
                <w:rFonts w:ascii="Times New Roman" w:eastAsia="Times New Roman" w:hAnsi="Times New Roman" w:cs="Times New Roman"/>
                <w:i/>
                <w:color w:val="auto"/>
              </w:rPr>
              <w:t>12.06.2025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45C2185" w14:textId="77777777" w:rsidR="009A14CE" w:rsidRPr="00EE137E" w:rsidRDefault="009A14C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60EFFACA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 ГУ ДПС у м. Києві від</w:t>
            </w:r>
            <w:r w:rsidR="009A14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07.03.2025 </w:t>
            </w:r>
            <w:r w:rsidR="008647A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</w:t>
            </w:r>
            <w:r w:rsidR="009A14CE">
              <w:rPr>
                <w:rFonts w:ascii="Times New Roman" w:eastAsia="Times New Roman" w:hAnsi="Times New Roman" w:cs="Times New Roman"/>
                <w:i/>
                <w:color w:val="auto"/>
              </w:rPr>
              <w:t>№ 8739/АП/25-15-51-03-04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9A14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07.03.2025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B11A1C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 w:rsidR="009A14CE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505D2222" w14:textId="77777777" w:rsidR="009A14CE" w:rsidRDefault="009A14C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4937BE7" w14:textId="14DEE577" w:rsidR="009A14CE" w:rsidRPr="00EE137E" w:rsidRDefault="009A14C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09.05.2025</w:t>
            </w:r>
            <w:r w:rsidR="008647A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14506/5/26-15-13-01-03 станом на 01.05.2025 Товариство не включено</w:t>
            </w:r>
            <w:r w:rsidR="008647A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переліку підприємство – боржників, які мають борг із земельного податку та орендної плати за землю.</w:t>
            </w:r>
          </w:p>
          <w:p w14:paraId="2937732D" w14:textId="77777777" w:rsidR="005D67B0" w:rsidRPr="00EE137E" w:rsidRDefault="005D67B0" w:rsidP="00F620DD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49754716" w14:textId="5D7EA35C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624E8C19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8647A7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8647A7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71968210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8647A7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8647A7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8647A7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0DB2345" w:rsidR="006A19DF" w:rsidRPr="008647A7" w:rsidRDefault="006A19DF" w:rsidP="008647A7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  <w:shd w:val="clear" w:color="auto" w:fill="FFFFFF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8647A7">
        <w:rPr>
          <w:b/>
          <w:sz w:val="24"/>
          <w:szCs w:val="24"/>
          <w:shd w:val="clear" w:color="auto" w:fill="FFFFFF"/>
        </w:rPr>
        <w:t>641 174,20 грн на рік (3%)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6DCAC724" w14:textId="77777777" w:rsidR="008647A7" w:rsidRPr="00037B84" w:rsidRDefault="008647A7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8. Прогноз соціально-економічних та інших наслідків прийняття рішення.</w:t>
      </w:r>
    </w:p>
    <w:p w14:paraId="11C9D222" w14:textId="22C07F4E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8647A7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B11A1C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B11A1C">
          <w:rPr>
            <w:i w:val="0"/>
            <w:sz w:val="12"/>
            <w:szCs w:val="12"/>
            <w:lang w:val="ru-RU"/>
          </w:rPr>
          <w:t>-79810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B11A1C">
          <w:rPr>
            <w:i w:val="0"/>
            <w:sz w:val="12"/>
            <w:szCs w:val="12"/>
            <w:lang w:val="ru-RU"/>
          </w:rPr>
          <w:t>26.05.2025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B11A1C">
          <w:rPr>
            <w:i w:val="0"/>
            <w:sz w:val="12"/>
            <w:szCs w:val="12"/>
            <w:lang w:val="ru-RU"/>
          </w:rPr>
          <w:t>491054463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D5D23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B3B28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3A0C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17F3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47A7"/>
    <w:rsid w:val="008670BE"/>
    <w:rsid w:val="00873FAA"/>
    <w:rsid w:val="00880A60"/>
    <w:rsid w:val="008A2C8C"/>
    <w:rsid w:val="008A338E"/>
    <w:rsid w:val="008B338E"/>
    <w:rsid w:val="008C3672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A14CE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1A1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B389D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47F5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268FA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5338</Words>
  <Characters>3044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8366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2025-06-17T10:42:00Z</cp:lastPrinted>
  <dcterms:created xsi:type="dcterms:W3CDTF">2025-05-26T09:19:00Z</dcterms:created>
  <dcterms:modified xsi:type="dcterms:W3CDTF">2025-06-17T10:42:00Z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2025-05-26T09:19:27Z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a295194a-7c2e-4148-84f6-8990005af514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