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491449931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491449931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62"/>
      </w:tblGrid>
      <w:tr w:rsidR="00DE4A20" w:rsidRPr="004139E4" w14:paraId="39883B9B" w14:textId="77777777" w:rsidTr="00DD3DBD">
        <w:trPr>
          <w:trHeight w:val="2500"/>
        </w:trPr>
        <w:tc>
          <w:tcPr>
            <w:tcW w:w="4962" w:type="dxa"/>
            <w:hideMark/>
          </w:tcPr>
          <w:p w14:paraId="0B182D23" w14:textId="15A0B6A5" w:rsidR="00F6318B" w:rsidRPr="00DE4A20" w:rsidRDefault="0009503E" w:rsidP="006A1DFF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6A1DFF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КОМУНАЛЬН</w:t>
            </w:r>
            <w:r w:rsidR="006A1DFF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ПІДПРИЄМСТВ</w:t>
            </w:r>
            <w:r w:rsidR="006A1DFF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«ДАРНИЦЬКЕ ЛІСОПАРКОВЕ ГОСПОДАРСТВО»</w:t>
            </w:r>
            <w:r w:rsidR="006A1DF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>земельн</w:t>
            </w:r>
            <w:r w:rsidR="006A1DFF">
              <w:rPr>
                <w:b/>
                <w:color w:val="000000" w:themeColor="text1"/>
                <w:sz w:val="28"/>
                <w:szCs w:val="28"/>
              </w:rPr>
              <w:t>их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 ділян</w:t>
            </w:r>
            <w:r w:rsidR="006A1DFF">
              <w:rPr>
                <w:b/>
                <w:color w:val="000000" w:themeColor="text1"/>
                <w:sz w:val="28"/>
                <w:szCs w:val="28"/>
              </w:rPr>
              <w:t>о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к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6A1DFF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6A1DFF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 xml:space="preserve"> </w:t>
            </w:r>
            <w:r w:rsidR="006A1DFF" w:rsidRPr="00DE4A20">
              <w:rPr>
                <w:b/>
                <w:iCs/>
                <w:color w:val="000000" w:themeColor="text1"/>
                <w:sz w:val="28"/>
                <w:szCs w:val="28"/>
              </w:rPr>
              <w:t>для ведення лісового господарства і пов'язаних з ним послуг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6A1DFF">
              <w:rPr>
                <w:b/>
                <w:color w:val="000000" w:themeColor="text1"/>
                <w:sz w:val="28"/>
                <w:szCs w:val="28"/>
              </w:rPr>
              <w:t>у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1227E" w:rsidRPr="006A1DFF">
              <w:rPr>
                <w:b/>
                <w:iCs/>
                <w:color w:val="000000" w:themeColor="text1"/>
                <w:sz w:val="28"/>
                <w:szCs w:val="28"/>
              </w:rPr>
              <w:t>19</w:t>
            </w:r>
            <w:r w:rsidR="006A1DFF">
              <w:rPr>
                <w:b/>
                <w:iCs/>
                <w:color w:val="000000" w:themeColor="text1"/>
                <w:sz w:val="28"/>
                <w:szCs w:val="28"/>
              </w:rPr>
              <w:t>, 27, 45, 46</w:t>
            </w:r>
            <w:r w:rsidR="0001227E" w:rsidRPr="006A1DFF">
              <w:rPr>
                <w:b/>
                <w:iCs/>
                <w:color w:val="000000" w:themeColor="text1"/>
                <w:sz w:val="28"/>
                <w:szCs w:val="28"/>
              </w:rPr>
              <w:t xml:space="preserve"> квартал</w:t>
            </w:r>
            <w:r w:rsidR="006A1DFF">
              <w:rPr>
                <w:b/>
                <w:iCs/>
                <w:color w:val="000000" w:themeColor="text1"/>
                <w:sz w:val="28"/>
                <w:szCs w:val="28"/>
              </w:rPr>
              <w:t>ах</w:t>
            </w:r>
            <w:r w:rsidR="0001227E" w:rsidRPr="006A1DFF">
              <w:rPr>
                <w:b/>
                <w:iCs/>
                <w:color w:val="000000" w:themeColor="text1"/>
                <w:sz w:val="28"/>
                <w:szCs w:val="28"/>
              </w:rPr>
              <w:t xml:space="preserve"> Білодібровного лісництва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Деснянському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1037E3C2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DE4A20">
        <w:rPr>
          <w:color w:val="000000" w:themeColor="text1"/>
        </w:rPr>
        <w:t>Розглянувши заяву КОМУНАЛЬНОГО ПІДПРИЄМСТВА «ДАРНИЦЬКЕ ЛІСОПАРКОВЕ ГОСПОДАРСТВО» (код ЄДРПОУ: 03359635, місцезнаходження юридичної особи: 02092, м. Київ, вул. Опришківська, 35)                  від 18 жовтня 2024 року № 72060-009039</w:t>
      </w:r>
      <w:r w:rsidR="00DD3DBD">
        <w:rPr>
          <w:color w:val="000000" w:themeColor="text1"/>
          <w:lang w:val="uk-UA"/>
        </w:rPr>
        <w:t>126</w:t>
      </w:r>
      <w:r w:rsidRPr="00DE4A20">
        <w:rPr>
          <w:color w:val="000000" w:themeColor="text1"/>
        </w:rPr>
        <w:t>-031-03 про надання в постійне користування земельних ділянок та додані документи, враховуючи, що земельні ділянки зареєстровані в Державному земельному кадастрі, право комунальної власності територіальної громади міста Києва на які зареєстровано в установленому порядку, керуючись статтями 9, 57,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 грудня 2022 року № 02-33/7029-22 і те, що земельні ділянки перебувають у фактичному користуванні КОМУНАЛЬНОГО ПІДПРИЄМСТВА «ДАРНИЦЬКЕ ЛІСОПАРКОВЕ ГОСПОДАРСТВО»,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2E01FDD9" w14:textId="77777777" w:rsidR="00FF61A4" w:rsidRDefault="00E1355C" w:rsidP="00DF1AA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lastRenderedPageBreak/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DD3DBD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DE4A20">
        <w:rPr>
          <w:color w:val="000000" w:themeColor="text1"/>
          <w:sz w:val="28"/>
          <w:szCs w:val="28"/>
        </w:rPr>
        <w:t>КОМУНАЛЬН</w:t>
      </w:r>
      <w:r w:rsidR="00DD3DBD">
        <w:rPr>
          <w:color w:val="000000" w:themeColor="text1"/>
          <w:sz w:val="28"/>
          <w:szCs w:val="28"/>
          <w:lang w:val="uk-UA"/>
        </w:rPr>
        <w:t>ОМУ</w:t>
      </w:r>
      <w:r w:rsidR="00A264FD" w:rsidRPr="00DE4A20">
        <w:rPr>
          <w:color w:val="000000" w:themeColor="text1"/>
          <w:sz w:val="28"/>
          <w:szCs w:val="28"/>
        </w:rPr>
        <w:t xml:space="preserve"> ПІДПРИЄМСТВ</w:t>
      </w:r>
      <w:r w:rsidR="00DD3DBD">
        <w:rPr>
          <w:color w:val="000000" w:themeColor="text1"/>
          <w:sz w:val="28"/>
          <w:szCs w:val="28"/>
          <w:lang w:val="uk-UA"/>
        </w:rPr>
        <w:t>У</w:t>
      </w:r>
      <w:r w:rsidR="00A264FD" w:rsidRPr="00DE4A20">
        <w:rPr>
          <w:color w:val="000000" w:themeColor="text1"/>
          <w:sz w:val="28"/>
          <w:szCs w:val="28"/>
        </w:rPr>
        <w:t xml:space="preserve"> «ДАРНИЦЬКЕ ЛІСОПАРКОВЕ ГОСПОДАРСТВО»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DE4A20">
        <w:rPr>
          <w:iCs/>
          <w:color w:val="000000" w:themeColor="text1"/>
          <w:sz w:val="28"/>
          <w:szCs w:val="28"/>
          <w:lang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>земельн</w:t>
      </w:r>
      <w:r w:rsidR="00DD3DBD">
        <w:rPr>
          <w:color w:val="000000" w:themeColor="text1"/>
          <w:sz w:val="28"/>
          <w:szCs w:val="28"/>
          <w:lang w:val="uk-UA"/>
        </w:rPr>
        <w:t>і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ділянк</w:t>
      </w:r>
      <w:r w:rsidR="00DD3DBD">
        <w:rPr>
          <w:color w:val="000000" w:themeColor="text1"/>
          <w:sz w:val="28"/>
          <w:szCs w:val="28"/>
          <w:lang w:val="uk-UA"/>
        </w:rPr>
        <w:t>и</w:t>
      </w:r>
      <w:r w:rsidR="00FF61A4">
        <w:rPr>
          <w:color w:val="000000" w:themeColor="text1"/>
          <w:sz w:val="28"/>
          <w:szCs w:val="28"/>
          <w:lang w:val="uk-UA"/>
        </w:rPr>
        <w:t>:</w:t>
      </w:r>
    </w:p>
    <w:p w14:paraId="3E65A460" w14:textId="77777777" w:rsidR="00FF61A4" w:rsidRDefault="00FF61A4" w:rsidP="00DF1AAE">
      <w:pPr>
        <w:ind w:firstLine="720"/>
        <w:jc w:val="both"/>
        <w:rPr>
          <w:iCs/>
          <w:color w:val="000000" w:themeColor="text1"/>
          <w:sz w:val="28"/>
          <w:szCs w:val="28"/>
          <w:lang w:val="uk-UA" w:eastAsia="uk-UA"/>
        </w:rPr>
      </w:pPr>
      <w:r>
        <w:rPr>
          <w:color w:val="000000" w:themeColor="text1"/>
          <w:sz w:val="28"/>
          <w:szCs w:val="28"/>
          <w:lang w:val="uk-UA"/>
        </w:rPr>
        <w:t>-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площею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55,1829</w:t>
      </w:r>
      <w:r w:rsidR="00DD3DBD">
        <w:rPr>
          <w:iCs/>
          <w:color w:val="000000" w:themeColor="text1"/>
          <w:sz w:val="28"/>
          <w:szCs w:val="28"/>
          <w:lang w:val="uk-UA" w:eastAsia="uk-UA"/>
        </w:rPr>
        <w:t xml:space="preserve"> га (кадастровий номер </w:t>
      </w:r>
      <w:r w:rsidR="00DD3DBD" w:rsidRPr="00DE4A20">
        <w:rPr>
          <w:iCs/>
          <w:color w:val="000000" w:themeColor="text1"/>
          <w:sz w:val="28"/>
          <w:szCs w:val="28"/>
          <w:lang w:eastAsia="uk-UA"/>
        </w:rPr>
        <w:t>8000000000:62:235:0001</w:t>
      </w:r>
      <w:r>
        <w:rPr>
          <w:iCs/>
          <w:color w:val="000000" w:themeColor="text1"/>
          <w:sz w:val="28"/>
          <w:szCs w:val="28"/>
          <w:lang w:val="uk-UA" w:eastAsia="uk-UA"/>
        </w:rPr>
        <w:t>);</w:t>
      </w:r>
    </w:p>
    <w:p w14:paraId="21E6B4DE" w14:textId="77777777" w:rsidR="00FF61A4" w:rsidRDefault="00FF61A4" w:rsidP="00DF1AAE">
      <w:pPr>
        <w:ind w:firstLine="720"/>
        <w:jc w:val="both"/>
        <w:rPr>
          <w:iCs/>
          <w:color w:val="000000" w:themeColor="text1"/>
          <w:sz w:val="28"/>
          <w:szCs w:val="28"/>
          <w:lang w:val="uk-UA" w:eastAsia="uk-UA"/>
        </w:rPr>
      </w:pPr>
      <w:r>
        <w:rPr>
          <w:iCs/>
          <w:color w:val="000000" w:themeColor="text1"/>
          <w:sz w:val="28"/>
          <w:szCs w:val="28"/>
          <w:lang w:val="uk-UA" w:eastAsia="uk-UA"/>
        </w:rPr>
        <w:t>-</w:t>
      </w:r>
      <w:r w:rsidR="00F837D8" w:rsidRPr="00FF61A4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DD3DBD">
        <w:rPr>
          <w:iCs/>
          <w:color w:val="000000" w:themeColor="text1"/>
          <w:sz w:val="28"/>
          <w:szCs w:val="28"/>
          <w:lang w:val="uk-UA" w:eastAsia="uk-UA"/>
        </w:rPr>
        <w:t xml:space="preserve">площею </w:t>
      </w:r>
      <w:r w:rsidR="00F837D8" w:rsidRPr="00FF61A4">
        <w:rPr>
          <w:iCs/>
          <w:color w:val="000000" w:themeColor="text1"/>
          <w:sz w:val="28"/>
          <w:szCs w:val="28"/>
          <w:lang w:val="uk-UA" w:eastAsia="uk-UA"/>
        </w:rPr>
        <w:t>54,0278</w:t>
      </w:r>
      <w:r w:rsidR="00DD3DBD">
        <w:rPr>
          <w:iCs/>
          <w:color w:val="000000" w:themeColor="text1"/>
          <w:sz w:val="28"/>
          <w:szCs w:val="28"/>
          <w:lang w:val="uk-UA" w:eastAsia="uk-UA"/>
        </w:rPr>
        <w:t xml:space="preserve"> га (</w:t>
      </w:r>
      <w:r w:rsidR="00DD3DBD" w:rsidRPr="00DE4A20">
        <w:rPr>
          <w:color w:val="000000" w:themeColor="text1"/>
          <w:sz w:val="28"/>
          <w:szCs w:val="28"/>
          <w:lang w:val="uk-UA"/>
        </w:rPr>
        <w:t xml:space="preserve">кадастровий номер </w:t>
      </w:r>
      <w:r w:rsidR="00DD3DBD" w:rsidRPr="00FF61A4">
        <w:rPr>
          <w:iCs/>
          <w:color w:val="000000" w:themeColor="text1"/>
          <w:sz w:val="28"/>
          <w:szCs w:val="28"/>
          <w:lang w:val="uk-UA" w:eastAsia="uk-UA"/>
        </w:rPr>
        <w:t>8000000000:62:240:0003</w:t>
      </w:r>
      <w:r>
        <w:rPr>
          <w:iCs/>
          <w:color w:val="000000" w:themeColor="text1"/>
          <w:sz w:val="28"/>
          <w:szCs w:val="28"/>
          <w:lang w:val="uk-UA" w:eastAsia="uk-UA"/>
        </w:rPr>
        <w:t>);</w:t>
      </w:r>
    </w:p>
    <w:p w14:paraId="63A5C364" w14:textId="77777777" w:rsidR="00FF61A4" w:rsidRDefault="00FF61A4" w:rsidP="00DF1AAE">
      <w:pPr>
        <w:ind w:firstLine="720"/>
        <w:jc w:val="both"/>
        <w:rPr>
          <w:iCs/>
          <w:color w:val="000000" w:themeColor="text1"/>
          <w:sz w:val="28"/>
          <w:szCs w:val="28"/>
          <w:lang w:val="uk-UA" w:eastAsia="uk-UA"/>
        </w:rPr>
      </w:pPr>
      <w:r>
        <w:rPr>
          <w:iCs/>
          <w:color w:val="000000" w:themeColor="text1"/>
          <w:sz w:val="28"/>
          <w:szCs w:val="28"/>
          <w:lang w:val="uk-UA" w:eastAsia="uk-UA"/>
        </w:rPr>
        <w:t>-</w:t>
      </w:r>
      <w:r w:rsidR="00F837D8" w:rsidRPr="00FF61A4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DD3DBD">
        <w:rPr>
          <w:iCs/>
          <w:color w:val="000000" w:themeColor="text1"/>
          <w:sz w:val="28"/>
          <w:szCs w:val="28"/>
          <w:lang w:val="uk-UA" w:eastAsia="uk-UA"/>
        </w:rPr>
        <w:t xml:space="preserve">площею </w:t>
      </w:r>
      <w:r w:rsidR="00F837D8" w:rsidRPr="00FF61A4">
        <w:rPr>
          <w:iCs/>
          <w:color w:val="000000" w:themeColor="text1"/>
          <w:sz w:val="28"/>
          <w:szCs w:val="28"/>
          <w:lang w:val="uk-UA" w:eastAsia="uk-UA"/>
        </w:rPr>
        <w:t>32,5458</w:t>
      </w:r>
      <w:r w:rsidR="00DD3DBD">
        <w:rPr>
          <w:iCs/>
          <w:color w:val="000000" w:themeColor="text1"/>
          <w:sz w:val="28"/>
          <w:szCs w:val="28"/>
          <w:lang w:val="uk-UA" w:eastAsia="uk-UA"/>
        </w:rPr>
        <w:t xml:space="preserve"> га (кадастровий номер </w:t>
      </w:r>
      <w:r w:rsidR="00DD3DBD" w:rsidRPr="00FF61A4">
        <w:rPr>
          <w:iCs/>
          <w:color w:val="000000" w:themeColor="text1"/>
          <w:sz w:val="28"/>
          <w:szCs w:val="28"/>
          <w:lang w:val="uk-UA" w:eastAsia="uk-UA"/>
        </w:rPr>
        <w:t>8000000000:62:</w:t>
      </w:r>
      <w:r w:rsidR="0050150E">
        <w:rPr>
          <w:iCs/>
          <w:color w:val="000000" w:themeColor="text1"/>
          <w:sz w:val="28"/>
          <w:szCs w:val="28"/>
          <w:lang w:val="uk-UA" w:eastAsia="uk-UA"/>
        </w:rPr>
        <w:t>346</w:t>
      </w:r>
      <w:r w:rsidR="00DD3DBD" w:rsidRPr="00FF61A4">
        <w:rPr>
          <w:iCs/>
          <w:color w:val="000000" w:themeColor="text1"/>
          <w:sz w:val="28"/>
          <w:szCs w:val="28"/>
          <w:lang w:val="uk-UA" w:eastAsia="uk-UA"/>
        </w:rPr>
        <w:t>:0001</w:t>
      </w:r>
      <w:r w:rsidR="00DD3DBD">
        <w:rPr>
          <w:iCs/>
          <w:color w:val="000000" w:themeColor="text1"/>
          <w:sz w:val="28"/>
          <w:szCs w:val="28"/>
          <w:lang w:val="uk-UA" w:eastAsia="uk-UA"/>
        </w:rPr>
        <w:t>)</w:t>
      </w:r>
      <w:r>
        <w:rPr>
          <w:iCs/>
          <w:color w:val="000000" w:themeColor="text1"/>
          <w:sz w:val="28"/>
          <w:szCs w:val="28"/>
          <w:lang w:val="uk-UA" w:eastAsia="uk-UA"/>
        </w:rPr>
        <w:t>;</w:t>
      </w:r>
    </w:p>
    <w:p w14:paraId="1D156EFA" w14:textId="349D736D" w:rsidR="008F6F5B" w:rsidRPr="00E13205" w:rsidRDefault="00FF61A4" w:rsidP="00DF1AAE">
      <w:pPr>
        <w:ind w:firstLine="720"/>
        <w:jc w:val="both"/>
        <w:rPr>
          <w:color w:val="FF0000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 w:eastAsia="uk-UA"/>
        </w:rPr>
        <w:t>-</w:t>
      </w:r>
      <w:r w:rsidR="0050150E">
        <w:rPr>
          <w:iCs/>
          <w:color w:val="000000" w:themeColor="text1"/>
          <w:sz w:val="28"/>
          <w:szCs w:val="28"/>
          <w:lang w:val="uk-UA" w:eastAsia="uk-UA"/>
        </w:rPr>
        <w:t xml:space="preserve"> площею</w:t>
      </w:r>
      <w:r w:rsidR="00F837D8" w:rsidRPr="00FF61A4">
        <w:rPr>
          <w:iCs/>
          <w:color w:val="000000" w:themeColor="text1"/>
          <w:sz w:val="28"/>
          <w:szCs w:val="28"/>
          <w:lang w:val="uk-UA" w:eastAsia="uk-UA"/>
        </w:rPr>
        <w:t xml:space="preserve"> 52,3689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FF61A4">
        <w:rPr>
          <w:iCs/>
          <w:color w:val="000000" w:themeColor="text1"/>
          <w:sz w:val="28"/>
          <w:szCs w:val="28"/>
          <w:lang w:val="uk-UA" w:eastAsia="uk-UA"/>
        </w:rPr>
        <w:t>8000000000:62:346:0002</w:t>
      </w:r>
      <w:r w:rsidR="00F837D8" w:rsidRPr="00AF790C">
        <w:rPr>
          <w:sz w:val="28"/>
          <w:szCs w:val="28"/>
          <w:lang w:val="uk-UA"/>
        </w:rPr>
        <w:t xml:space="preserve">) </w:t>
      </w:r>
      <w:r w:rsidR="0050150E" w:rsidRPr="00AF790C">
        <w:rPr>
          <w:sz w:val="28"/>
          <w:szCs w:val="28"/>
          <w:lang w:val="uk-UA"/>
        </w:rPr>
        <w:t>для ведення лісового господарства і пов'язаних з ним послуг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–</w:t>
      </w:r>
      <w:r w:rsidR="0050150E">
        <w:rPr>
          <w:sz w:val="28"/>
          <w:szCs w:val="28"/>
          <w:lang w:val="uk-UA"/>
        </w:rPr>
        <w:t xml:space="preserve"> </w:t>
      </w:r>
      <w:r w:rsidR="00045FAD" w:rsidRPr="00AF790C">
        <w:rPr>
          <w:iCs/>
          <w:sz w:val="28"/>
          <w:szCs w:val="28"/>
          <w:lang w:val="uk-UA"/>
        </w:rPr>
        <w:t>09.01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</w:t>
      </w:r>
      <w:r w:rsidR="0050150E">
        <w:rPr>
          <w:sz w:val="28"/>
          <w:lang w:val="uk-UA"/>
        </w:rPr>
        <w:t>у</w:t>
      </w:r>
      <w:r w:rsidR="00F837D8" w:rsidRPr="00AF790C">
        <w:rPr>
          <w:sz w:val="28"/>
          <w:lang w:val="uk-UA"/>
        </w:rPr>
        <w:t xml:space="preserve"> </w:t>
      </w:r>
      <w:r w:rsidR="00F837D8" w:rsidRPr="00FF61A4">
        <w:rPr>
          <w:iCs/>
          <w:sz w:val="28"/>
          <w:szCs w:val="28"/>
          <w:lang w:val="uk-UA"/>
        </w:rPr>
        <w:t>19</w:t>
      </w:r>
      <w:r w:rsidR="0050150E">
        <w:rPr>
          <w:iCs/>
          <w:sz w:val="28"/>
          <w:szCs w:val="28"/>
          <w:lang w:val="uk-UA"/>
        </w:rPr>
        <w:t>, 27, 45, 46</w:t>
      </w:r>
      <w:r w:rsidR="00F837D8" w:rsidRPr="00FF61A4">
        <w:rPr>
          <w:iCs/>
          <w:sz w:val="28"/>
          <w:szCs w:val="28"/>
          <w:lang w:val="uk-UA"/>
        </w:rPr>
        <w:t xml:space="preserve"> квартал</w:t>
      </w:r>
      <w:r w:rsidR="0050150E">
        <w:rPr>
          <w:iCs/>
          <w:sz w:val="28"/>
          <w:szCs w:val="28"/>
          <w:lang w:val="uk-UA"/>
        </w:rPr>
        <w:t>ах</w:t>
      </w:r>
      <w:r w:rsidR="00F837D8" w:rsidRPr="00FF61A4">
        <w:rPr>
          <w:iCs/>
          <w:sz w:val="28"/>
          <w:szCs w:val="28"/>
          <w:lang w:val="uk-UA"/>
        </w:rPr>
        <w:t xml:space="preserve"> Білодібровного лісництва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FF61A4">
        <w:rPr>
          <w:iCs/>
          <w:sz w:val="28"/>
          <w:szCs w:val="28"/>
          <w:lang w:val="uk-UA"/>
        </w:rPr>
        <w:t>Деснянському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лісогосподарського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18 жовтня 2024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72060-009039126-031-03,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491449931</w:t>
      </w:r>
      <w:r w:rsidR="0050150E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75B8EF71" w14:textId="77777777" w:rsidR="000416DD" w:rsidRPr="00190EE1" w:rsidRDefault="00F86F74" w:rsidP="00DF1AA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416DD" w:rsidRPr="00190EE1">
        <w:rPr>
          <w:color w:val="000000" w:themeColor="text1"/>
          <w:sz w:val="28"/>
          <w:szCs w:val="28"/>
        </w:rPr>
        <w:t>КОМУНАЛЬН</w:t>
      </w:r>
      <w:r w:rsidR="000416DD" w:rsidRPr="00190EE1">
        <w:rPr>
          <w:color w:val="000000" w:themeColor="text1"/>
          <w:sz w:val="28"/>
          <w:szCs w:val="28"/>
          <w:lang w:val="uk-UA"/>
        </w:rPr>
        <w:t>ОМУ</w:t>
      </w:r>
      <w:r w:rsidR="000416DD" w:rsidRPr="00190EE1">
        <w:rPr>
          <w:color w:val="000000" w:themeColor="text1"/>
          <w:sz w:val="28"/>
          <w:szCs w:val="28"/>
        </w:rPr>
        <w:t xml:space="preserve"> ПІДПРИЄМСТВ</w:t>
      </w:r>
      <w:r w:rsidR="000416DD" w:rsidRPr="00190EE1">
        <w:rPr>
          <w:color w:val="000000" w:themeColor="text1"/>
          <w:sz w:val="28"/>
          <w:szCs w:val="28"/>
          <w:lang w:val="uk-UA"/>
        </w:rPr>
        <w:t>У</w:t>
      </w:r>
      <w:r w:rsidR="000416DD" w:rsidRPr="00190EE1">
        <w:rPr>
          <w:color w:val="000000" w:themeColor="text1"/>
          <w:sz w:val="28"/>
          <w:szCs w:val="28"/>
        </w:rPr>
        <w:t xml:space="preserve"> «ДАРНИЦЬКЕ ЛІСОПАРКОВЕ ГОСПОДАРСТВО»</w:t>
      </w:r>
      <w:r w:rsidR="000416DD" w:rsidRPr="00190EE1">
        <w:rPr>
          <w:color w:val="000000" w:themeColor="text1"/>
          <w:sz w:val="28"/>
          <w:szCs w:val="28"/>
          <w:lang w:val="uk-UA"/>
        </w:rPr>
        <w:t>:</w:t>
      </w:r>
    </w:p>
    <w:p w14:paraId="48F70F40" w14:textId="77777777" w:rsidR="000416DD" w:rsidRPr="00190EE1" w:rsidRDefault="000416DD" w:rsidP="00DF1AAE">
      <w:pPr>
        <w:tabs>
          <w:tab w:val="left" w:pos="0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190EE1">
        <w:rPr>
          <w:color w:val="000000" w:themeColor="text1"/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України, статті 19 Лісового кодексу України.</w:t>
      </w:r>
    </w:p>
    <w:p w14:paraId="4910E1EA" w14:textId="1265917B" w:rsidR="000416DD" w:rsidRPr="00190EE1" w:rsidRDefault="000416DD" w:rsidP="00DF1AAE">
      <w:pPr>
        <w:tabs>
          <w:tab w:val="left" w:pos="0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190EE1"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</w:t>
      </w:r>
      <w:r>
        <w:rPr>
          <w:color w:val="000000" w:themeColor="text1"/>
          <w:sz w:val="28"/>
          <w:szCs w:val="28"/>
          <w:lang w:val="uk-UA"/>
        </w:rPr>
        <w:t>ими</w:t>
      </w:r>
      <w:r w:rsidRPr="00190EE1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ами</w:t>
      </w:r>
      <w:r w:rsidRPr="00190EE1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27B7BBC8" w14:textId="7BABD5FC" w:rsidR="000416DD" w:rsidRPr="00190EE1" w:rsidRDefault="000416DD" w:rsidP="00DF1AAE">
      <w:pPr>
        <w:tabs>
          <w:tab w:val="left" w:pos="0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190EE1">
        <w:rPr>
          <w:color w:val="000000" w:themeColor="text1"/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</w:t>
      </w:r>
      <w:r>
        <w:rPr>
          <w:color w:val="000000" w:themeColor="text1"/>
          <w:sz w:val="28"/>
          <w:szCs w:val="28"/>
          <w:lang w:val="uk-UA"/>
        </w:rPr>
        <w:t>их</w:t>
      </w:r>
      <w:r w:rsidRPr="00190EE1">
        <w:rPr>
          <w:color w:val="000000" w:themeColor="text1"/>
          <w:sz w:val="28"/>
          <w:szCs w:val="28"/>
          <w:lang w:val="uk-UA"/>
        </w:rPr>
        <w:t xml:space="preserve"> ділян</w:t>
      </w:r>
      <w:r>
        <w:rPr>
          <w:color w:val="000000" w:themeColor="text1"/>
          <w:sz w:val="28"/>
          <w:szCs w:val="28"/>
          <w:lang w:val="uk-UA"/>
        </w:rPr>
        <w:t>о</w:t>
      </w:r>
      <w:r w:rsidRPr="00190EE1">
        <w:rPr>
          <w:color w:val="000000" w:themeColor="text1"/>
          <w:sz w:val="28"/>
          <w:szCs w:val="28"/>
          <w:lang w:val="uk-UA"/>
        </w:rPr>
        <w:t>к.</w:t>
      </w:r>
    </w:p>
    <w:p w14:paraId="4EAB9F1A" w14:textId="442DF5AC" w:rsidR="000416DD" w:rsidRPr="00190EE1" w:rsidRDefault="000416DD" w:rsidP="00DF1AAE">
      <w:pPr>
        <w:tabs>
          <w:tab w:val="left" w:pos="0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190EE1">
        <w:rPr>
          <w:color w:val="000000" w:themeColor="text1"/>
          <w:sz w:val="28"/>
          <w:szCs w:val="28"/>
          <w:lang w:val="uk-UA"/>
        </w:rPr>
        <w:t>2.</w:t>
      </w:r>
      <w:r>
        <w:rPr>
          <w:color w:val="000000" w:themeColor="text1"/>
          <w:sz w:val="28"/>
          <w:szCs w:val="28"/>
          <w:lang w:val="uk-UA"/>
        </w:rPr>
        <w:t>4</w:t>
      </w:r>
      <w:r w:rsidRPr="00190EE1">
        <w:rPr>
          <w:color w:val="000000" w:themeColor="text1"/>
          <w:sz w:val="28"/>
          <w:szCs w:val="28"/>
          <w:lang w:val="uk-UA"/>
        </w:rPr>
        <w:t>. Під час використання земельн</w:t>
      </w:r>
      <w:r>
        <w:rPr>
          <w:color w:val="000000" w:themeColor="text1"/>
          <w:sz w:val="28"/>
          <w:szCs w:val="28"/>
          <w:lang w:val="uk-UA"/>
        </w:rPr>
        <w:t>их</w:t>
      </w:r>
      <w:r w:rsidRPr="00190EE1">
        <w:rPr>
          <w:color w:val="000000" w:themeColor="text1"/>
          <w:sz w:val="28"/>
          <w:szCs w:val="28"/>
          <w:lang w:val="uk-UA"/>
        </w:rPr>
        <w:t xml:space="preserve"> ділян</w:t>
      </w:r>
      <w:r>
        <w:rPr>
          <w:color w:val="000000" w:themeColor="text1"/>
          <w:sz w:val="28"/>
          <w:szCs w:val="28"/>
          <w:lang w:val="uk-UA"/>
        </w:rPr>
        <w:t>о</w:t>
      </w:r>
      <w:r w:rsidRPr="00190EE1">
        <w:rPr>
          <w:color w:val="000000" w:themeColor="text1"/>
          <w:sz w:val="28"/>
          <w:szCs w:val="28"/>
          <w:lang w:val="uk-UA"/>
        </w:rPr>
        <w:t>к дотримуватися обмежень у ї</w:t>
      </w:r>
      <w:r>
        <w:rPr>
          <w:color w:val="000000" w:themeColor="text1"/>
          <w:sz w:val="28"/>
          <w:szCs w:val="28"/>
          <w:lang w:val="uk-UA"/>
        </w:rPr>
        <w:t>х</w:t>
      </w:r>
      <w:r w:rsidRPr="00190EE1">
        <w:rPr>
          <w:color w:val="000000" w:themeColor="text1"/>
          <w:sz w:val="28"/>
          <w:szCs w:val="28"/>
          <w:lang w:val="uk-UA"/>
        </w:rPr>
        <w:t xml:space="preserve"> використанні, зареєстрованих у Державному земельному кадастрі. </w:t>
      </w:r>
    </w:p>
    <w:p w14:paraId="2903922C" w14:textId="53871FF3" w:rsidR="000416DD" w:rsidRDefault="000416DD" w:rsidP="00DF1AAE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190EE1">
        <w:rPr>
          <w:color w:val="000000" w:themeColor="text1"/>
          <w:sz w:val="28"/>
          <w:szCs w:val="28"/>
          <w:lang w:val="uk-UA"/>
        </w:rPr>
        <w:t>3. Попередити землекористувача, що використання земельн</w:t>
      </w:r>
      <w:r>
        <w:rPr>
          <w:color w:val="000000" w:themeColor="text1"/>
          <w:sz w:val="28"/>
          <w:szCs w:val="28"/>
          <w:lang w:val="uk-UA"/>
        </w:rPr>
        <w:t>их</w:t>
      </w:r>
      <w:r w:rsidRPr="00190EE1">
        <w:rPr>
          <w:color w:val="000000" w:themeColor="text1"/>
          <w:sz w:val="28"/>
          <w:szCs w:val="28"/>
          <w:lang w:val="uk-UA"/>
        </w:rPr>
        <w:t xml:space="preserve"> ділян</w:t>
      </w:r>
      <w:r>
        <w:rPr>
          <w:color w:val="000000" w:themeColor="text1"/>
          <w:sz w:val="28"/>
          <w:szCs w:val="28"/>
          <w:lang w:val="uk-UA"/>
        </w:rPr>
        <w:t>о</w:t>
      </w:r>
      <w:r w:rsidRPr="00190EE1">
        <w:rPr>
          <w:color w:val="000000" w:themeColor="text1"/>
          <w:sz w:val="28"/>
          <w:szCs w:val="28"/>
          <w:lang w:val="uk-UA"/>
        </w:rPr>
        <w:t>к не за цільовим призначенням тягне за собою припинення права користування н</w:t>
      </w:r>
      <w:r>
        <w:rPr>
          <w:color w:val="000000" w:themeColor="text1"/>
          <w:sz w:val="28"/>
          <w:szCs w:val="28"/>
          <w:lang w:val="uk-UA"/>
        </w:rPr>
        <w:t>ими</w:t>
      </w:r>
      <w:r w:rsidRPr="00190EE1">
        <w:rPr>
          <w:color w:val="000000" w:themeColor="text1"/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090B60C7" w14:textId="6749B930" w:rsidR="000416DD" w:rsidRDefault="000416DD" w:rsidP="00DF1AAE">
      <w:pPr>
        <w:pStyle w:val="ParagraphStyle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6C2025">
        <w:rPr>
          <w:rFonts w:ascii="Times New Roman" w:hAnsi="Times New Roman"/>
          <w:color w:val="000000" w:themeColor="text1"/>
          <w:sz w:val="28"/>
          <w:szCs w:val="28"/>
          <w:lang w:val="uk-UA"/>
        </w:rPr>
        <w:t>4.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="005075EF" w:rsidRPr="00991C5B">
        <w:rPr>
          <w:rFonts w:ascii="Times New Roman" w:hAnsi="Times New Roman"/>
          <w:sz w:val="28"/>
          <w:szCs w:val="28"/>
          <w:lang w:val="uk-UA"/>
        </w:rPr>
        <w:t xml:space="preserve">Дане рішення набирає </w:t>
      </w:r>
      <w:r w:rsidR="005075EF">
        <w:rPr>
          <w:rFonts w:ascii="Times New Roman" w:hAnsi="Times New Roman"/>
          <w:sz w:val="28"/>
          <w:szCs w:val="28"/>
          <w:lang w:val="uk-UA"/>
        </w:rPr>
        <w:t xml:space="preserve">чинності з моменту його прийняття і вважається доведеним </w:t>
      </w:r>
      <w:r w:rsidR="005075EF" w:rsidRPr="00DF17A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до відома заявника з дня його оприлюднення на офіційному вебсайті Київської міської ради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40FA8682" w14:textId="6A653A03" w:rsidR="00C30241" w:rsidRDefault="000416DD" w:rsidP="00DF1AAE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C30241">
        <w:rPr>
          <w:sz w:val="28"/>
          <w:szCs w:val="28"/>
          <w:lang w:val="uk-UA"/>
        </w:rPr>
        <w:t xml:space="preserve">архітектури, </w:t>
      </w:r>
      <w:r w:rsidR="00C3217D">
        <w:rPr>
          <w:sz w:val="28"/>
          <w:szCs w:val="28"/>
          <w:lang w:val="uk-UA"/>
        </w:rPr>
        <w:t>містопланування</w:t>
      </w:r>
      <w:r w:rsidR="00C30241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01E1A158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47F76E4E" w14:textId="77777777" w:rsidR="000416DD" w:rsidRDefault="000416DD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8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1"/>
        <w:gridCol w:w="183"/>
        <w:gridCol w:w="3684"/>
        <w:gridCol w:w="183"/>
      </w:tblGrid>
      <w:tr w:rsidR="00AF790C" w14:paraId="5B0DC490" w14:textId="77777777" w:rsidTr="00943D0A">
        <w:tc>
          <w:tcPr>
            <w:tcW w:w="5954" w:type="dxa"/>
            <w:gridSpan w:val="2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67" w:type="dxa"/>
            <w:gridSpan w:val="2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943D0A">
        <w:trPr>
          <w:gridAfter w:val="1"/>
          <w:wAfter w:w="183" w:type="dxa"/>
        </w:trPr>
        <w:tc>
          <w:tcPr>
            <w:tcW w:w="5771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867" w:type="dxa"/>
            <w:gridSpan w:val="2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943D0A">
        <w:trPr>
          <w:gridAfter w:val="1"/>
          <w:wAfter w:w="183" w:type="dxa"/>
        </w:trPr>
        <w:tc>
          <w:tcPr>
            <w:tcW w:w="5771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67" w:type="dxa"/>
            <w:gridSpan w:val="2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2F11D23B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9BADB94" w14:textId="77777777" w:rsidR="00A869EA" w:rsidRPr="00145105" w:rsidRDefault="00A869EA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0C18CD51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E896089" w14:textId="674945E1" w:rsidR="00396F69" w:rsidRDefault="00396F69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0DAD021" w14:textId="77777777" w:rsidR="00396F69" w:rsidRDefault="00396F69" w:rsidP="00396F69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Постійна комісія Київської міської ради</w:t>
      </w:r>
    </w:p>
    <w:p w14:paraId="356F3F35" w14:textId="77777777" w:rsidR="00396F69" w:rsidRDefault="00396F69" w:rsidP="00396F69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 питань екологічної політики</w:t>
      </w:r>
    </w:p>
    <w:p w14:paraId="07D8A298" w14:textId="77777777" w:rsidR="00396F69" w:rsidRDefault="00396F69" w:rsidP="00396F69">
      <w:pPr>
        <w:ind w:left="142"/>
        <w:jc w:val="both"/>
        <w:rPr>
          <w:bCs/>
          <w:sz w:val="28"/>
          <w:szCs w:val="28"/>
          <w:lang w:val="uk-UA"/>
        </w:rPr>
      </w:pPr>
    </w:p>
    <w:p w14:paraId="1CE26435" w14:textId="77777777" w:rsidR="00396F69" w:rsidRDefault="00396F69" w:rsidP="00396F69">
      <w:pPr>
        <w:tabs>
          <w:tab w:val="left" w:pos="6379"/>
        </w:tabs>
        <w:ind w:left="142"/>
        <w:jc w:val="both"/>
        <w:rPr>
          <w:color w:val="000000"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/>
        </w:rPr>
        <w:t>Голова                                                                                          Денис МОСКАЛЬ</w:t>
      </w:r>
    </w:p>
    <w:p w14:paraId="010AA7FA" w14:textId="77777777" w:rsidR="00396F69" w:rsidRDefault="00396F69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2A698454" w:rsidR="00E75718" w:rsidRPr="008119F4" w:rsidRDefault="008119F4" w:rsidP="00BD2621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5C95B4" w14:textId="77777777" w:rsidR="007D77A2" w:rsidRDefault="007D77A2">
      <w:r>
        <w:separator/>
      </w:r>
    </w:p>
  </w:endnote>
  <w:endnote w:type="continuationSeparator" w:id="0">
    <w:p w14:paraId="6EFFE445" w14:textId="77777777" w:rsidR="007D77A2" w:rsidRDefault="007D7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D12239" w14:textId="77777777" w:rsidR="007D77A2" w:rsidRDefault="007D77A2">
      <w:r>
        <w:separator/>
      </w:r>
    </w:p>
  </w:footnote>
  <w:footnote w:type="continuationSeparator" w:id="0">
    <w:p w14:paraId="5923D17F" w14:textId="77777777" w:rsidR="007D77A2" w:rsidRDefault="007D77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16DD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0762"/>
    <w:rsid w:val="0039320D"/>
    <w:rsid w:val="0039464F"/>
    <w:rsid w:val="0039548C"/>
    <w:rsid w:val="00396F69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150E"/>
    <w:rsid w:val="00506DAB"/>
    <w:rsid w:val="005075EF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1DFF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D77A2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43D0A"/>
    <w:rsid w:val="00961B41"/>
    <w:rsid w:val="00970DDD"/>
    <w:rsid w:val="00970F0B"/>
    <w:rsid w:val="00983881"/>
    <w:rsid w:val="0099012E"/>
    <w:rsid w:val="009B3AC0"/>
    <w:rsid w:val="009C4978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35AE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869EA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D2621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50C39"/>
    <w:rsid w:val="00D7341A"/>
    <w:rsid w:val="00D741CB"/>
    <w:rsid w:val="00D82F02"/>
    <w:rsid w:val="00D83237"/>
    <w:rsid w:val="00D93768"/>
    <w:rsid w:val="00D9461F"/>
    <w:rsid w:val="00D94AEE"/>
    <w:rsid w:val="00D95C50"/>
    <w:rsid w:val="00DA050D"/>
    <w:rsid w:val="00DA1CC0"/>
    <w:rsid w:val="00DA4C67"/>
    <w:rsid w:val="00DB532E"/>
    <w:rsid w:val="00DB72C1"/>
    <w:rsid w:val="00DD3DBD"/>
    <w:rsid w:val="00DE4A20"/>
    <w:rsid w:val="00DE5E31"/>
    <w:rsid w:val="00DE7C30"/>
    <w:rsid w:val="00DF1AAE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1A4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662</Words>
  <Characters>3777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4431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4</cp:revision>
  <cp:lastPrinted>2024-12-03T12:13:00Z</cp:lastPrinted>
  <dcterms:created xsi:type="dcterms:W3CDTF">2024-12-03T12:14:00Z</dcterms:created>
  <dcterms:modified xsi:type="dcterms:W3CDTF">2024-12-03T13:18:00Z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