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494446680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494446680</w:t>
                      </w:r>
                    </w:p>
                  </w:txbxContent>
                </v:textbox>
              </v:shape>
            </w:pict>
          </mc:Fallback>
        </mc:AlternateContent>
      </w:r>
    </w:p>
    <w:tbl>
      <w:tblPr>
        <w:tblW w:w="0" w:type="auto"/>
        <w:tblLook w:val="01E0" w:firstRow="1" w:lastRow="1" w:firstColumn="1" w:lastColumn="1" w:noHBand="0" w:noVBand="0"/>
      </w:tblPr>
      <w:tblGrid>
        <w:gridCol w:w="5495"/>
      </w:tblGrid>
      <w:tr w:rsidR="00DE4A20" w:rsidRPr="008C4BBB" w14:paraId="39883B9B" w14:textId="77777777" w:rsidTr="008C4BBB">
        <w:trPr>
          <w:trHeight w:val="2500"/>
        </w:trPr>
        <w:tc>
          <w:tcPr>
            <w:tcW w:w="5495" w:type="dxa"/>
            <w:hideMark/>
          </w:tcPr>
          <w:p w14:paraId="0B182D23" w14:textId="21B348E9" w:rsidR="00F6318B" w:rsidRPr="00DE4A20" w:rsidRDefault="0009503E" w:rsidP="002A708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8C4BBB">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8C4BBB">
              <w:rPr>
                <w:b/>
                <w:color w:val="000000" w:themeColor="text1"/>
                <w:sz w:val="28"/>
                <w:szCs w:val="28"/>
              </w:rPr>
              <w:t>У</w:t>
            </w:r>
            <w:r w:rsidR="00A264FD" w:rsidRPr="00DE4A20">
              <w:rPr>
                <w:b/>
                <w:color w:val="000000" w:themeColor="text1"/>
                <w:sz w:val="28"/>
                <w:szCs w:val="28"/>
              </w:rPr>
              <w:t xml:space="preserve"> З ОБМЕЖЕНОЮ ВІДПОВІДАЛЬНІСТЮ «ТОРГОВИЙ ДІМ «УКРАЇНСЬКІ КОНСЕРВИ»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8C4BBB">
              <w:rPr>
                <w:rStyle w:val="af2"/>
                <w:b/>
                <w:i w:val="0"/>
                <w:color w:val="000000" w:themeColor="text1"/>
                <w:sz w:val="28"/>
                <w:szCs w:val="28"/>
              </w:rPr>
              <w:t>оренд</w:t>
            </w:r>
            <w:r w:rsidR="008C4BBB">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 xml:space="preserve">для експлуатації та обслуговування </w:t>
            </w:r>
            <w:r w:rsidR="00756E4F" w:rsidRPr="008C4BBB">
              <w:rPr>
                <w:b/>
                <w:iCs/>
                <w:color w:val="000000" w:themeColor="text1"/>
                <w:sz w:val="28"/>
                <w:szCs w:val="28"/>
              </w:rPr>
              <w:t xml:space="preserve">бази по виробництву продуктів харчування </w:t>
            </w:r>
            <w:r w:rsidR="00FB314E" w:rsidRPr="008C4BBB">
              <w:rPr>
                <w:b/>
                <w:iCs/>
                <w:color w:val="000000" w:themeColor="text1"/>
                <w:sz w:val="28"/>
                <w:szCs w:val="28"/>
              </w:rPr>
              <w:t xml:space="preserve"> </w:t>
            </w:r>
            <w:r w:rsidRPr="008C4BBB">
              <w:rPr>
                <w:b/>
                <w:color w:val="000000" w:themeColor="text1"/>
                <w:sz w:val="28"/>
                <w:szCs w:val="28"/>
              </w:rPr>
              <w:t xml:space="preserve">на </w:t>
            </w:r>
            <w:r w:rsidR="0001227E" w:rsidRPr="008C4BBB">
              <w:rPr>
                <w:b/>
                <w:iCs/>
                <w:color w:val="000000" w:themeColor="text1"/>
                <w:sz w:val="28"/>
                <w:szCs w:val="28"/>
              </w:rPr>
              <w:t>вул. Берковецьк</w:t>
            </w:r>
            <w:r w:rsidR="008C4BBB">
              <w:rPr>
                <w:b/>
                <w:iCs/>
                <w:color w:val="000000" w:themeColor="text1"/>
                <w:sz w:val="28"/>
                <w:szCs w:val="28"/>
              </w:rPr>
              <w:t>ій</w:t>
            </w:r>
            <w:r w:rsidR="0001227E" w:rsidRPr="008C4BBB">
              <w:rPr>
                <w:b/>
                <w:iCs/>
                <w:color w:val="000000" w:themeColor="text1"/>
                <w:sz w:val="28"/>
                <w:szCs w:val="28"/>
              </w:rPr>
              <w:t>, 10</w:t>
            </w:r>
            <w:r w:rsidR="00032E6C" w:rsidRPr="008C4BBB">
              <w:rPr>
                <w:b/>
                <w:iCs/>
                <w:color w:val="000000" w:themeColor="text1"/>
                <w:sz w:val="28"/>
                <w:szCs w:val="28"/>
              </w:rPr>
              <w:t xml:space="preserve"> </w:t>
            </w:r>
            <w:r w:rsidRPr="008C4BBB">
              <w:rPr>
                <w:b/>
                <w:color w:val="000000" w:themeColor="text1"/>
                <w:sz w:val="28"/>
                <w:szCs w:val="28"/>
              </w:rPr>
              <w:t xml:space="preserve">у </w:t>
            </w:r>
            <w:r w:rsidR="0001227E" w:rsidRPr="008C4BBB">
              <w:rPr>
                <w:b/>
                <w:iCs/>
                <w:color w:val="000000" w:themeColor="text1"/>
                <w:sz w:val="28"/>
                <w:szCs w:val="28"/>
              </w:rPr>
              <w:t>Святошинському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0B1DAC8D" w:rsidR="00F6318B" w:rsidRPr="008C4BBB" w:rsidRDefault="00C7069E" w:rsidP="00F6318B">
      <w:pPr>
        <w:pStyle w:val="20"/>
        <w:ind w:firstLine="709"/>
        <w:rPr>
          <w:color w:val="000000" w:themeColor="text1"/>
          <w:szCs w:val="28"/>
          <w:lang w:val="uk-UA"/>
        </w:rPr>
      </w:pPr>
      <w:r w:rsidRPr="008C4BBB">
        <w:rPr>
          <w:color w:val="000000" w:themeColor="text1"/>
          <w:lang w:val="uk-UA"/>
        </w:rPr>
        <w:t xml:space="preserve">Розглянувши заяву ТОВАРИСТВА З ОБМЕЖЕНОЮ ВІДПОВІДАЛЬНІСТЮ «ТОРГОВИЙ ДІМ </w:t>
      </w:r>
      <w:r w:rsidR="00D75BC0">
        <w:rPr>
          <w:color w:val="000000" w:themeColor="text1"/>
          <w:lang w:val="uk-UA"/>
        </w:rPr>
        <w:t>«</w:t>
      </w:r>
      <w:r w:rsidRPr="008C4BBB">
        <w:rPr>
          <w:color w:val="000000" w:themeColor="text1"/>
          <w:lang w:val="uk-UA"/>
        </w:rPr>
        <w:t xml:space="preserve">УКРАЇНСЬКІ КОНСЕРВИ» (код ЄДРПОУ: 31753029, місцезнаходження юридичної особи: 01004, місто Київ, </w:t>
      </w:r>
      <w:r w:rsidR="00606A99">
        <w:rPr>
          <w:color w:val="000000" w:themeColor="text1"/>
          <w:lang w:val="uk-UA"/>
        </w:rPr>
        <w:br/>
      </w:r>
      <w:r w:rsidRPr="008C4BBB">
        <w:rPr>
          <w:color w:val="000000" w:themeColor="text1"/>
          <w:lang w:val="uk-UA"/>
        </w:rPr>
        <w:t>вул. Басейна, 1/2А) від 07 жовтня 2025 року № 77112-010109115-031-03,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3C5DAD3"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3F3B36">
        <w:rPr>
          <w:color w:val="000000" w:themeColor="text1"/>
          <w:sz w:val="28"/>
          <w:szCs w:val="28"/>
          <w:lang w:val="uk-UA"/>
        </w:rPr>
        <w:t>Передати</w:t>
      </w:r>
      <w:r w:rsidR="0009503E" w:rsidRPr="003F3B36">
        <w:rPr>
          <w:color w:val="000000" w:themeColor="text1"/>
          <w:sz w:val="28"/>
          <w:szCs w:val="28"/>
          <w:lang w:val="uk-UA"/>
        </w:rPr>
        <w:t xml:space="preserve"> </w:t>
      </w:r>
      <w:r w:rsidR="00A264FD" w:rsidRPr="002B7084">
        <w:rPr>
          <w:color w:val="000000" w:themeColor="text1"/>
          <w:sz w:val="28"/>
          <w:szCs w:val="28"/>
          <w:lang w:val="uk-UA"/>
        </w:rPr>
        <w:t>ТОВАРИСТВ</w:t>
      </w:r>
      <w:r w:rsidR="003F3B36">
        <w:rPr>
          <w:color w:val="000000" w:themeColor="text1"/>
          <w:sz w:val="28"/>
          <w:szCs w:val="28"/>
          <w:lang w:val="uk-UA"/>
        </w:rPr>
        <w:t>У</w:t>
      </w:r>
      <w:r w:rsidR="00A264FD" w:rsidRPr="002B7084">
        <w:rPr>
          <w:color w:val="000000" w:themeColor="text1"/>
          <w:sz w:val="28"/>
          <w:szCs w:val="28"/>
          <w:lang w:val="uk-UA"/>
        </w:rPr>
        <w:t xml:space="preserve"> З ОБМЕЖЕНОЮ ВІДПОВІДАЛЬНІСТЮ «ТОРГОВИЙ ДІМ «УКРАЇНСЬКІ КОНСЕРВИ»</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2B7084">
        <w:rPr>
          <w:iCs/>
          <w:color w:val="000000" w:themeColor="text1"/>
          <w:sz w:val="28"/>
          <w:szCs w:val="28"/>
          <w:lang w:val="uk-UA" w:eastAsia="uk-UA"/>
        </w:rPr>
        <w:t>оренд</w:t>
      </w:r>
      <w:r w:rsidR="003F3B36">
        <w:rPr>
          <w:iCs/>
          <w:color w:val="000000" w:themeColor="text1"/>
          <w:sz w:val="28"/>
          <w:szCs w:val="28"/>
          <w:lang w:val="uk-UA" w:eastAsia="uk-UA"/>
        </w:rPr>
        <w:t>у</w:t>
      </w:r>
      <w:r w:rsidR="008A1253" w:rsidRPr="00DE4A20">
        <w:rPr>
          <w:iCs/>
          <w:color w:val="000000" w:themeColor="text1"/>
          <w:sz w:val="28"/>
          <w:szCs w:val="28"/>
          <w:lang w:val="uk-UA" w:eastAsia="uk-UA"/>
        </w:rPr>
        <w:t xml:space="preserve"> </w:t>
      </w:r>
      <w:r w:rsidR="00DE5E31" w:rsidRPr="003F3B36">
        <w:rPr>
          <w:iCs/>
          <w:color w:val="000000" w:themeColor="text1"/>
          <w:sz w:val="28"/>
          <w:szCs w:val="28"/>
          <w:lang w:val="uk-UA" w:eastAsia="uk-UA"/>
        </w:rPr>
        <w:t xml:space="preserve">на </w:t>
      </w:r>
      <w:r w:rsidR="003F3B36">
        <w:rPr>
          <w:iCs/>
          <w:color w:val="000000" w:themeColor="text1"/>
          <w:sz w:val="28"/>
          <w:szCs w:val="28"/>
          <w:lang w:val="uk-UA" w:eastAsia="uk-UA"/>
        </w:rPr>
        <w:t>10 років</w:t>
      </w:r>
      <w:r w:rsidR="00DE5E31" w:rsidRPr="003F3B36">
        <w:rPr>
          <w:iCs/>
          <w:color w:val="000000" w:themeColor="text1"/>
          <w:sz w:val="28"/>
          <w:szCs w:val="28"/>
          <w:lang w:val="uk-UA" w:eastAsia="uk-UA"/>
        </w:rPr>
        <w:t xml:space="preserve"> </w:t>
      </w:r>
      <w:r w:rsidR="00F837D8" w:rsidRPr="003F3B36">
        <w:rPr>
          <w:color w:val="000000" w:themeColor="text1"/>
          <w:sz w:val="28"/>
          <w:szCs w:val="28"/>
          <w:lang w:val="uk-UA"/>
        </w:rPr>
        <w:t>земельну</w:t>
      </w:r>
      <w:r w:rsidR="00F837D8" w:rsidRPr="00DE4A20">
        <w:rPr>
          <w:color w:val="000000" w:themeColor="text1"/>
          <w:sz w:val="28"/>
          <w:szCs w:val="28"/>
          <w:lang w:val="uk-UA"/>
        </w:rPr>
        <w:t xml:space="preserve"> ділянку площею </w:t>
      </w:r>
      <w:r w:rsidR="00F837D8" w:rsidRPr="008C4BBB">
        <w:rPr>
          <w:iCs/>
          <w:color w:val="000000" w:themeColor="text1"/>
          <w:sz w:val="28"/>
          <w:szCs w:val="28"/>
          <w:lang w:val="uk-UA" w:eastAsia="uk-UA"/>
        </w:rPr>
        <w:t>0,6373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8C4BBB">
        <w:rPr>
          <w:iCs/>
          <w:color w:val="000000" w:themeColor="text1"/>
          <w:sz w:val="28"/>
          <w:szCs w:val="28"/>
          <w:lang w:val="uk-UA" w:eastAsia="uk-UA"/>
        </w:rPr>
        <w:t>8000000000:75:489:0060</w:t>
      </w:r>
      <w:r w:rsidR="00F837D8" w:rsidRPr="00AF790C">
        <w:rPr>
          <w:sz w:val="28"/>
          <w:szCs w:val="28"/>
          <w:lang w:val="uk-UA"/>
        </w:rPr>
        <w:t>) для експлуатації та обслуговування бази по виробництву продуктів харчування</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11.02 для розміщення та експлуатації основних, підсобних і допоміжних будівель та споруд підприємств переробної, машинобудівної та </w:t>
      </w:r>
      <w:r w:rsidR="00045FAD" w:rsidRPr="00AF790C">
        <w:rPr>
          <w:iCs/>
          <w:sz w:val="28"/>
          <w:szCs w:val="28"/>
          <w:lang w:val="uk-UA"/>
        </w:rPr>
        <w:lastRenderedPageBreak/>
        <w:t>іншої промисловості, включаючи об'єкти оброблення відходів, зокрема із енергогенеруючим блоком</w:t>
      </w:r>
      <w:r w:rsidR="00421815" w:rsidRPr="00AF790C">
        <w:rPr>
          <w:sz w:val="28"/>
          <w:szCs w:val="28"/>
          <w:lang w:val="uk-UA"/>
        </w:rPr>
        <w:t>)</w:t>
      </w:r>
      <w:r w:rsidR="00F837D8" w:rsidRPr="00AF790C">
        <w:rPr>
          <w:sz w:val="28"/>
          <w:lang w:val="uk-UA"/>
        </w:rPr>
        <w:t xml:space="preserve"> на </w:t>
      </w:r>
      <w:r w:rsidR="00F837D8" w:rsidRPr="003F3B36">
        <w:rPr>
          <w:iCs/>
          <w:sz w:val="28"/>
          <w:szCs w:val="28"/>
          <w:lang w:val="uk-UA"/>
        </w:rPr>
        <w:t>вул. Берковецьк</w:t>
      </w:r>
      <w:r w:rsidR="003F3B36">
        <w:rPr>
          <w:iCs/>
          <w:sz w:val="28"/>
          <w:szCs w:val="28"/>
          <w:lang w:val="uk-UA"/>
        </w:rPr>
        <w:t>ій</w:t>
      </w:r>
      <w:r w:rsidR="00F837D8" w:rsidRPr="003F3B36">
        <w:rPr>
          <w:iCs/>
          <w:sz w:val="28"/>
          <w:szCs w:val="28"/>
          <w:lang w:val="uk-UA"/>
        </w:rPr>
        <w:t xml:space="preserve">, 10 </w:t>
      </w:r>
      <w:r w:rsidR="00F837D8" w:rsidRPr="003F3B36">
        <w:rPr>
          <w:sz w:val="28"/>
          <w:szCs w:val="28"/>
          <w:lang w:val="uk-UA"/>
        </w:rPr>
        <w:t xml:space="preserve">у </w:t>
      </w:r>
      <w:r w:rsidR="00F837D8" w:rsidRPr="003F3B36">
        <w:rPr>
          <w:iCs/>
          <w:sz w:val="28"/>
          <w:szCs w:val="28"/>
          <w:lang w:val="uk-UA"/>
        </w:rPr>
        <w:t>Святошинському</w:t>
      </w:r>
      <w:r w:rsidR="00F837D8" w:rsidRPr="003F3B36">
        <w:rPr>
          <w:sz w:val="28"/>
          <w:szCs w:val="28"/>
          <w:lang w:val="uk-UA"/>
        </w:rPr>
        <w:t xml:space="preserve"> районі</w:t>
      </w:r>
      <w:r w:rsidR="00F837D8" w:rsidRPr="00AF790C">
        <w:rPr>
          <w:sz w:val="28"/>
          <w:szCs w:val="28"/>
          <w:lang w:val="uk-UA"/>
        </w:rPr>
        <w:t xml:space="preserve">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w:t>
      </w:r>
      <w:r w:rsidR="003F3B36">
        <w:rPr>
          <w:color w:val="000000" w:themeColor="text1"/>
          <w:sz w:val="28"/>
          <w:szCs w:val="28"/>
          <w:lang w:val="uk-UA"/>
        </w:rPr>
        <w:br/>
      </w:r>
      <w:r w:rsidR="00F86F74" w:rsidRPr="00E13205">
        <w:rPr>
          <w:color w:val="000000" w:themeColor="text1"/>
          <w:sz w:val="28"/>
          <w:szCs w:val="28"/>
          <w:lang w:val="uk-UA"/>
        </w:rPr>
        <w:t xml:space="preserve">від 07 жовтня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77112-010109115-031-03, справа № </w:t>
      </w:r>
      <w:r w:rsidR="00F86F74" w:rsidRPr="00E13205">
        <w:rPr>
          <w:b/>
          <w:color w:val="000000" w:themeColor="text1"/>
          <w:sz w:val="28"/>
          <w:szCs w:val="28"/>
          <w:lang w:val="uk-UA"/>
        </w:rPr>
        <w:t>494446680</w:t>
      </w:r>
      <w:r w:rsidR="00F86F74" w:rsidRPr="00E13205">
        <w:rPr>
          <w:color w:val="000000" w:themeColor="text1"/>
          <w:sz w:val="28"/>
          <w:szCs w:val="28"/>
          <w:lang w:val="uk-UA"/>
        </w:rPr>
        <w:t>.</w:t>
      </w:r>
    </w:p>
    <w:p w14:paraId="2A95A3DC" w14:textId="3AD5CC5A"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3F3B36">
        <w:rPr>
          <w:color w:val="000000" w:themeColor="text1"/>
          <w:sz w:val="28"/>
          <w:szCs w:val="28"/>
        </w:rPr>
        <w:t>ТОВАРИСТВ</w:t>
      </w:r>
      <w:r w:rsidR="003F3B36">
        <w:rPr>
          <w:color w:val="000000" w:themeColor="text1"/>
          <w:sz w:val="28"/>
          <w:szCs w:val="28"/>
          <w:lang w:val="uk-UA"/>
        </w:rPr>
        <w:t>У</w:t>
      </w:r>
      <w:r w:rsidR="00C376CD" w:rsidRPr="003F3B36">
        <w:rPr>
          <w:color w:val="000000" w:themeColor="text1"/>
          <w:sz w:val="28"/>
          <w:szCs w:val="28"/>
        </w:rPr>
        <w:t xml:space="preserve"> З ОБМЕЖЕНОЮ ВІДПОВІДАЛЬНІСТЮ «ТОРГОВИЙ ДІМ «УКРАЇНСЬКІ КОНСЕРВИ»</w:t>
      </w:r>
      <w:r w:rsidR="0009503E" w:rsidRPr="003F3B36">
        <w:rPr>
          <w:color w:val="000000" w:themeColor="text1"/>
          <w:sz w:val="28"/>
          <w:szCs w:val="28"/>
          <w:lang w:val="uk-UA"/>
        </w:rPr>
        <w:t>:</w:t>
      </w:r>
    </w:p>
    <w:p w14:paraId="7BA44EF3"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2.1. Виконувати обов’язки землекористувача відповідно до вимог                статті 96 Земельного кодексу України.</w:t>
      </w:r>
    </w:p>
    <w:p w14:paraId="6975BBE8"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4B6A864"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2.3. Питання майнових відносин вирішувати в установленому порядку.</w:t>
      </w:r>
    </w:p>
    <w:p w14:paraId="4E6700DC"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10D3F03" w14:textId="0C716203" w:rsidR="00D75BC0" w:rsidRDefault="00D75BC0" w:rsidP="00D75BC0">
      <w:pPr>
        <w:tabs>
          <w:tab w:val="left" w:pos="0"/>
          <w:tab w:val="left" w:pos="1134"/>
        </w:tabs>
        <w:ind w:firstLine="680"/>
        <w:jc w:val="both"/>
        <w:rPr>
          <w:sz w:val="28"/>
          <w:szCs w:val="28"/>
          <w:lang w:val="uk-UA"/>
        </w:rPr>
      </w:pPr>
      <w:r w:rsidRPr="00D75BC0">
        <w:rPr>
          <w:sz w:val="28"/>
          <w:szCs w:val="28"/>
          <w:lang w:val="uk-UA"/>
        </w:rPr>
        <w:t>2.</w:t>
      </w:r>
      <w:r>
        <w:rPr>
          <w:sz w:val="28"/>
          <w:szCs w:val="28"/>
          <w:lang w:val="uk-UA"/>
        </w:rPr>
        <w:t>5</w:t>
      </w:r>
      <w:r w:rsidRPr="00D75BC0">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74C9B6D2" w14:textId="6463939A" w:rsidR="00606A99" w:rsidRPr="00D75BC0" w:rsidRDefault="00606A99" w:rsidP="00D75BC0">
      <w:pPr>
        <w:tabs>
          <w:tab w:val="left" w:pos="0"/>
          <w:tab w:val="left" w:pos="1134"/>
        </w:tabs>
        <w:ind w:firstLine="680"/>
        <w:jc w:val="both"/>
        <w:rPr>
          <w:sz w:val="28"/>
          <w:szCs w:val="28"/>
          <w:lang w:val="uk-UA"/>
        </w:rPr>
      </w:pPr>
      <w:r>
        <w:rPr>
          <w:sz w:val="28"/>
          <w:szCs w:val="28"/>
          <w:lang w:val="uk-UA"/>
        </w:rPr>
        <w:t>2</w:t>
      </w:r>
      <w:r w:rsidRPr="00606A99">
        <w:rPr>
          <w:sz w:val="28"/>
          <w:szCs w:val="28"/>
          <w:lang w:val="uk-UA"/>
        </w:rPr>
        <w:t>.6. Під час використання земельної ділянки дотримуватися обмежень у їх використанні, зареєстрованих у Державному земельному кадастрі.</w:t>
      </w:r>
    </w:p>
    <w:p w14:paraId="54373852" w14:textId="4F49729F"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2.</w:t>
      </w:r>
      <w:r w:rsidR="00606A99">
        <w:rPr>
          <w:sz w:val="28"/>
          <w:szCs w:val="28"/>
          <w:lang w:val="uk-UA"/>
        </w:rPr>
        <w:t>7</w:t>
      </w:r>
      <w:r w:rsidRPr="00D75BC0">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5AEC387E" w14:textId="10F98F0E"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 xml:space="preserve">3. Запропонувати сплатити безпідставно збережені кошти за користування земельною ділянкою з моменту закінчення терміну дії договору оренди земельних ділянок від </w:t>
      </w:r>
      <w:r>
        <w:rPr>
          <w:sz w:val="28"/>
          <w:szCs w:val="28"/>
          <w:lang w:val="uk-UA"/>
        </w:rPr>
        <w:t>21 жовтня 2005</w:t>
      </w:r>
      <w:r w:rsidRPr="00D75BC0">
        <w:rPr>
          <w:sz w:val="28"/>
          <w:szCs w:val="28"/>
          <w:lang w:val="uk-UA"/>
        </w:rPr>
        <w:t xml:space="preserve"> року № 75-6-</w:t>
      </w:r>
      <w:r>
        <w:rPr>
          <w:sz w:val="28"/>
          <w:szCs w:val="28"/>
          <w:lang w:val="uk-UA"/>
        </w:rPr>
        <w:t>00242</w:t>
      </w:r>
      <w:r w:rsidRPr="00D75BC0">
        <w:rPr>
          <w:sz w:val="28"/>
          <w:szCs w:val="28"/>
          <w:lang w:val="uk-UA"/>
        </w:rPr>
        <w:t xml:space="preserve"> (зі змінами)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34031F6"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4.</w:t>
      </w:r>
      <w:r w:rsidRPr="00D75BC0">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3 цього рішення.</w:t>
      </w:r>
    </w:p>
    <w:p w14:paraId="40C96B55"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ними відповідно до вимог статей 141, 143 Земельного кодексу України.</w:t>
      </w:r>
    </w:p>
    <w:p w14:paraId="0A2761DE"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6.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23E227CA" w14:textId="77777777" w:rsidR="00D75BC0" w:rsidRPr="00D75BC0" w:rsidRDefault="00D75BC0" w:rsidP="00D75BC0">
      <w:pPr>
        <w:tabs>
          <w:tab w:val="left" w:pos="0"/>
          <w:tab w:val="left" w:pos="1134"/>
        </w:tabs>
        <w:ind w:firstLine="680"/>
        <w:jc w:val="both"/>
        <w:rPr>
          <w:sz w:val="28"/>
          <w:szCs w:val="28"/>
          <w:lang w:val="uk-UA"/>
        </w:rPr>
      </w:pPr>
      <w:r w:rsidRPr="00D75BC0">
        <w:rPr>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C4BBB" w:rsidRDefault="00CD35B0" w:rsidP="00CD35B0">
            <w:pPr>
              <w:jc w:val="right"/>
              <w:rPr>
                <w:color w:val="000000"/>
                <w:sz w:val="28"/>
                <w:szCs w:val="28"/>
                <w:lang w:val="uk-UA" w:eastAsia="uk-UA"/>
              </w:rPr>
            </w:pPr>
          </w:p>
          <w:p w14:paraId="585F4F30" w14:textId="77777777" w:rsidR="00CD35B0" w:rsidRPr="008C4BBB" w:rsidRDefault="00CD35B0" w:rsidP="00CD35B0">
            <w:pPr>
              <w:jc w:val="right"/>
              <w:rPr>
                <w:color w:val="000000"/>
                <w:sz w:val="28"/>
                <w:szCs w:val="28"/>
                <w:lang w:val="uk-UA" w:eastAsia="uk-UA"/>
              </w:rPr>
            </w:pPr>
          </w:p>
          <w:p w14:paraId="1F42D7C6" w14:textId="77777777" w:rsidR="00CD35B0" w:rsidRPr="008C4BBB"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2BC04954" w:rsidR="00CD35B0" w:rsidRDefault="00CD35B0" w:rsidP="002B7084">
            <w:pPr>
              <w:ind w:right="890"/>
              <w:rPr>
                <w:sz w:val="28"/>
                <w:szCs w:val="28"/>
                <w:lang w:val="uk-UA"/>
              </w:rPr>
            </w:pPr>
            <w:r w:rsidRPr="001523C6">
              <w:rPr>
                <w:sz w:val="28"/>
                <w:szCs w:val="28"/>
                <w:lang w:val="uk-UA"/>
              </w:rPr>
              <w:t xml:space="preserve">В.о.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Pr="002B7084" w:rsidRDefault="00CD35B0" w:rsidP="00CD35B0">
            <w:pPr>
              <w:jc w:val="right"/>
              <w:rPr>
                <w:rStyle w:val="af0"/>
                <w:b w:val="0"/>
                <w:sz w:val="28"/>
                <w:szCs w:val="28"/>
                <w:lang w:val="uk-UA"/>
              </w:rPr>
            </w:pPr>
          </w:p>
          <w:p w14:paraId="49D2BDDD" w14:textId="77777777" w:rsidR="00CD35B0" w:rsidRPr="002B7084" w:rsidRDefault="00CD35B0" w:rsidP="00CD35B0">
            <w:pPr>
              <w:jc w:val="right"/>
              <w:rPr>
                <w:rStyle w:val="af0"/>
                <w:b w:val="0"/>
                <w:sz w:val="28"/>
                <w:szCs w:val="28"/>
                <w:lang w:val="uk-UA"/>
              </w:rPr>
            </w:pPr>
          </w:p>
          <w:p w14:paraId="11BA0277" w14:textId="77777777" w:rsidR="00CD35B0" w:rsidRPr="002B7084" w:rsidRDefault="00CD35B0" w:rsidP="00CD35B0">
            <w:pPr>
              <w:jc w:val="right"/>
              <w:rPr>
                <w:rStyle w:val="af0"/>
                <w:b w:val="0"/>
                <w:sz w:val="28"/>
                <w:szCs w:val="28"/>
                <w:lang w:val="uk-UA"/>
              </w:rPr>
            </w:pPr>
          </w:p>
          <w:p w14:paraId="38FAD6AE" w14:textId="77777777" w:rsidR="00CD35B0" w:rsidRPr="002B7084" w:rsidRDefault="00CD35B0" w:rsidP="00CD35B0">
            <w:pPr>
              <w:jc w:val="right"/>
              <w:rPr>
                <w:rStyle w:val="af0"/>
                <w:b w:val="0"/>
                <w:sz w:val="28"/>
                <w:szCs w:val="28"/>
                <w:lang w:val="uk-UA"/>
              </w:rPr>
            </w:pPr>
          </w:p>
          <w:p w14:paraId="527CAF7E" w14:textId="77777777" w:rsidR="00CD35B0" w:rsidRPr="002B7084"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05AE6114" w:rsidR="00E75718" w:rsidRPr="008119F4" w:rsidRDefault="000950CA" w:rsidP="000950CA">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80D73" w14:textId="77777777" w:rsidR="004E12C9" w:rsidRDefault="004E12C9">
      <w:r>
        <w:separator/>
      </w:r>
    </w:p>
  </w:endnote>
  <w:endnote w:type="continuationSeparator" w:id="0">
    <w:p w14:paraId="6C13FAD5" w14:textId="77777777" w:rsidR="004E12C9" w:rsidRDefault="004E1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883D1" w14:textId="77777777" w:rsidR="004E12C9" w:rsidRDefault="004E12C9">
      <w:r>
        <w:separator/>
      </w:r>
    </w:p>
  </w:footnote>
  <w:footnote w:type="continuationSeparator" w:id="0">
    <w:p w14:paraId="57C69534" w14:textId="77777777" w:rsidR="004E12C9" w:rsidRDefault="004E12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50CA"/>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A7088"/>
    <w:rsid w:val="002B1891"/>
    <w:rsid w:val="002B5950"/>
    <w:rsid w:val="002B7084"/>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D7D75"/>
    <w:rsid w:val="003E4356"/>
    <w:rsid w:val="003F04AA"/>
    <w:rsid w:val="003F3B36"/>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2C9"/>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06A99"/>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BBB"/>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6DB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75BC0"/>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840</Words>
  <Characters>4791</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5620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Зезека Катерина Володимирівна</cp:lastModifiedBy>
  <cp:revision>6</cp:revision>
  <cp:lastPrinted>2025-10-30T13:18:00Z</cp:lastPrinted>
  <dcterms:created xsi:type="dcterms:W3CDTF">2025-10-22T08:03:00Z</dcterms:created>
  <dcterms:modified xsi:type="dcterms:W3CDTF">2026-05-13T08:39:00Z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