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  <w:bookmarkStart w:id="0" w:name="_GoBack"/>
      <w:bookmarkEnd w:id="0"/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516105818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 w14:anchorId="4590AD9A">
                <v:stroke joinstyle="miter"/>
                <v:path gradientshapeok="t" o:connecttype="rect"/>
              </v:shapetype>
              <v:shape id="Shape 3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>
                <v:textbox inset="0,0,0,0">
                  <w:txbxContent>
                    <w:p w:rsidR="009674CE" w:rsidP="005156AF" w:rsidRDefault="009674CE" w14:paraId="7E9D2FDB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9674CE" w:rsidP="005156AF" w:rsidRDefault="009674CE" w14:paraId="6F41EFD9" w14:textId="543EA2D2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55118">
                        <w:rPr>
                          <w:b/>
                          <w:sz w:val="24"/>
                          <w:szCs w:val="24"/>
                        </w:rPr>
                        <w:t xml:space="preserve">516105818</w:t>
                      </w:r>
                      <w:proofErr w:type="spellEnd"/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3A7F13D1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CD1E90">
        <w:rPr>
          <w:b/>
          <w:bCs/>
          <w:sz w:val="24"/>
          <w:szCs w:val="24"/>
          <w:lang w:val="ru-RU"/>
        </w:rPr>
        <w:t>-60215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CD1E90">
        <w:rPr>
          <w:b/>
          <w:bCs/>
          <w:sz w:val="24"/>
          <w:szCs w:val="24"/>
          <w:lang w:val="ru-RU"/>
        </w:rPr>
        <w:t>05.03.2024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2E8ED0EC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CD1E90" w:rsidRPr="00CD1E90">
        <w:rPr>
          <w:b/>
          <w:i/>
          <w:color w:val="auto"/>
          <w:sz w:val="24"/>
          <w:szCs w:val="24"/>
          <w:lang w:bidi="ar-SA"/>
        </w:rPr>
        <w:t xml:space="preserve">приватному акціонерному товариству «СІЛЬПО РІТЕЙЛ» договору оренди земельної ділянки                     від 21 грудня 2018 року № 1394 для експлуатації та обслуговування будівель торгівлі на вул. Западинській, 15 (літ. А) </w:t>
      </w:r>
      <w:r w:rsidR="00CD1E90">
        <w:rPr>
          <w:b/>
          <w:i/>
          <w:color w:val="auto"/>
          <w:sz w:val="24"/>
          <w:szCs w:val="24"/>
          <w:lang w:bidi="ar-SA"/>
        </w:rPr>
        <w:t xml:space="preserve">                                           </w:t>
      </w:r>
      <w:r w:rsidR="00CD1E90" w:rsidRPr="00CD1E90">
        <w:rPr>
          <w:b/>
          <w:i/>
          <w:color w:val="auto"/>
          <w:sz w:val="24"/>
          <w:szCs w:val="24"/>
          <w:lang w:bidi="ar-SA"/>
        </w:rPr>
        <w:t>у Подільському районі м. Києва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61AF259B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ПРИВАТНЕ АКЦІОНЕРНЕ ТОВАРИСТВО «СІЛЬПО РІТЕЙЛ»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CD1E90">
              <w:rPr>
                <w:i/>
                <w:sz w:val="24"/>
                <w:szCs w:val="24"/>
              </w:rPr>
              <w:t>ЄДРПОУ</w:t>
            </w:r>
            <w:r w:rsidR="002B5778" w:rsidRPr="00CD1E90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CD1E90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33870708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CD1E90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05066595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190FA2A7" w14:textId="77777777" w:rsidR="00CD1E90" w:rsidRPr="00CD1E90" w:rsidRDefault="00CD1E90" w:rsidP="00CD1E9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CD1E90">
              <w:rPr>
                <w:i/>
                <w:sz w:val="24"/>
                <w:szCs w:val="24"/>
              </w:rPr>
              <w:t>ЗГІДНО РЕЄСТРУ АКЦІОНЕРІВ</w:t>
            </w:r>
          </w:p>
          <w:p w14:paraId="285714B3" w14:textId="3C651BCA" w:rsidR="00CD1E90" w:rsidRPr="00CD1E90" w:rsidRDefault="00CD1E90" w:rsidP="00CD1E9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CD1E90">
              <w:rPr>
                <w:i/>
                <w:sz w:val="24"/>
                <w:szCs w:val="24"/>
              </w:rPr>
              <w:t>Розмір внеску до статутного фонду: 298 572 685,00 грн</w:t>
            </w:r>
          </w:p>
          <w:p w14:paraId="6643096C" w14:textId="0DE7E755" w:rsidR="00E94376" w:rsidRPr="00123E08" w:rsidRDefault="00CD1E90" w:rsidP="00CD1E90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CD1E90">
              <w:rPr>
                <w:i/>
                <w:sz w:val="24"/>
                <w:szCs w:val="24"/>
              </w:rPr>
              <w:t>Частка (%): 100,00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02334C65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3AA0D317" w14:textId="23B00663" w:rsidR="00111BA5" w:rsidRPr="00111BA5" w:rsidRDefault="00111BA5" w:rsidP="00111BA5">
            <w:pPr>
              <w:pStyle w:val="a7"/>
              <w:shd w:val="clear" w:color="auto" w:fill="auto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111BA5">
              <w:rPr>
                <w:i/>
                <w:iCs/>
                <w:sz w:val="24"/>
                <w:szCs w:val="24"/>
                <w:lang w:val="ru-RU"/>
              </w:rPr>
              <w:t>КОСТЕЛЬМАН ВОЛОДИМИР МИХАЙЛОВИЧ</w:t>
            </w:r>
            <w:r w:rsidRPr="00111BA5">
              <w:rPr>
                <w:i/>
                <w:iCs/>
                <w:sz w:val="24"/>
                <w:szCs w:val="24"/>
                <w:lang w:val="ru-RU"/>
              </w:rPr>
              <w:br/>
              <w:t>Україна, 01001, місто Київ, вул.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111BA5">
              <w:rPr>
                <w:i/>
                <w:iCs/>
                <w:sz w:val="24"/>
                <w:szCs w:val="24"/>
                <w:lang w:val="ru-RU"/>
              </w:rPr>
              <w:t>Хрещатик</w:t>
            </w:r>
          </w:p>
          <w:p w14:paraId="46CEF97D" w14:textId="77777777" w:rsidR="00111BA5" w:rsidRPr="00111BA5" w:rsidRDefault="00111BA5" w:rsidP="00111BA5">
            <w:pPr>
              <w:pStyle w:val="a7"/>
              <w:shd w:val="clear" w:color="auto" w:fill="auto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111BA5">
              <w:rPr>
                <w:i/>
                <w:iCs/>
                <w:sz w:val="24"/>
                <w:szCs w:val="24"/>
                <w:lang w:val="ru-RU"/>
              </w:rPr>
              <w:t>Тип бенефіціарного володіння: Не прямий вирішальний вплив</w:t>
            </w:r>
          </w:p>
          <w:p w14:paraId="0D460BFA" w14:textId="77777777" w:rsidR="00111BA5" w:rsidRPr="00111BA5" w:rsidRDefault="00111BA5" w:rsidP="00111BA5">
            <w:pPr>
              <w:pStyle w:val="a7"/>
              <w:shd w:val="clear" w:color="auto" w:fill="auto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111BA5">
              <w:rPr>
                <w:i/>
                <w:iCs/>
                <w:sz w:val="24"/>
                <w:szCs w:val="24"/>
                <w:lang w:val="ru-RU"/>
              </w:rPr>
              <w:t>Відсоток частки статутного капіталу в юридичній особі або відсоток права голосу в юридичній особі: 51</w:t>
            </w:r>
          </w:p>
          <w:p w14:paraId="1C7A8B69" w14:textId="4AA86E6B" w:rsidR="00E94376" w:rsidRPr="00037B84" w:rsidRDefault="00E94376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111BA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13.11.2023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516105818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 w:rsidP="00111BA5">
      <w:pPr>
        <w:pStyle w:val="a7"/>
        <w:shd w:val="clear" w:color="auto" w:fill="auto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8000000000:85:174:0097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111BA5">
              <w:rPr>
                <w:i/>
                <w:iCs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Западинська, 15 (літ. А) у Подільському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0,5793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3F2CBD46" w:rsidR="008A338E" w:rsidRPr="00056A2A" w:rsidRDefault="003F7B66" w:rsidP="003F7B66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Pr="003F7B66">
              <w:rPr>
                <w:i/>
                <w:sz w:val="24"/>
                <w:szCs w:val="24"/>
              </w:rPr>
              <w:t xml:space="preserve">Вид та термін                                                   </w:t>
            </w:r>
            <w:r w:rsidRPr="003F7B66">
              <w:rPr>
                <w:i/>
                <w:sz w:val="24"/>
                <w:szCs w:val="24"/>
              </w:rPr>
              <w:br/>
              <w:t xml:space="preserve"> 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CD1E90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03.07</w:t>
            </w:r>
            <w:r w:rsidR="005769B6" w:rsidRPr="00CD1E90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CD1E90">
              <w:rPr>
                <w:b/>
                <w:i/>
                <w:sz w:val="24"/>
                <w:szCs w:val="24"/>
              </w:rPr>
              <w:t>для будівництва та обслуговування будівель торгівлі</w:t>
            </w:r>
            <w:r w:rsidRPr="00CD1E90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CD1E90">
              <w:rPr>
                <w:b/>
                <w:i/>
                <w:sz w:val="24"/>
                <w:szCs w:val="24"/>
              </w:rPr>
              <w:t>для експлуатації та обслуговування будівель торгівлі</w:t>
            </w:r>
            <w:r w:rsidRPr="00CD1E90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CD1E90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111BA5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111BA5">
              <w:rPr>
                <w:sz w:val="18"/>
                <w:szCs w:val="18"/>
                <w:lang w:val="ru-RU"/>
              </w:rPr>
              <w:t xml:space="preserve"> </w:t>
            </w:r>
            <w:r w:rsidR="006764C8" w:rsidRPr="00111BA5">
              <w:rPr>
                <w:sz w:val="18"/>
                <w:szCs w:val="18"/>
              </w:rPr>
              <w:t>(за поперед</w:t>
            </w:r>
            <w:r w:rsidR="00056A2A" w:rsidRPr="00111BA5">
              <w:rPr>
                <w:sz w:val="18"/>
                <w:szCs w:val="18"/>
              </w:rPr>
              <w:t>нім</w:t>
            </w:r>
            <w:r w:rsidR="006764C8" w:rsidRPr="00111BA5">
              <w:rPr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4E8CCE2C" w:rsidR="006D7E33" w:rsidRPr="0033417F" w:rsidRDefault="00BB412B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 w:rsidRPr="00BB412B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31 069</w:t>
            </w:r>
            <w:r>
              <w:rPr>
                <w:b/>
                <w:bCs/>
                <w:i/>
                <w:sz w:val="24"/>
                <w:szCs w:val="24"/>
                <w:shd w:val="clear" w:color="auto" w:fill="FFFFFF"/>
              </w:rPr>
              <w:t> </w:t>
            </w:r>
            <w:r w:rsidRPr="00BB412B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646</w:t>
            </w:r>
            <w:r>
              <w:rPr>
                <w:b/>
                <w:bCs/>
                <w:i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b/>
                <w:bCs/>
                <w:i/>
                <w:sz w:val="24"/>
                <w:szCs w:val="24"/>
                <w:shd w:val="clear" w:color="auto" w:fill="FFFFFF"/>
              </w:rPr>
              <w:t xml:space="preserve">грн </w:t>
            </w:r>
            <w:r w:rsidRPr="00BB412B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63</w:t>
            </w:r>
            <w:r>
              <w:rPr>
                <w:b/>
                <w:bCs/>
                <w:i/>
                <w:sz w:val="24"/>
                <w:szCs w:val="24"/>
                <w:shd w:val="clear" w:color="auto" w:fill="FFFFFF"/>
              </w:rPr>
              <w:t xml:space="preserve"> коп.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38B63429" w14:textId="77777777" w:rsidR="00111BA5" w:rsidRDefault="00111BA5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5F719EF1" w14:textId="57281B8F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310D8900" w14:textId="77777777" w:rsidR="00111BA5" w:rsidRDefault="00111BA5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0C809610" w14:textId="77777777" w:rsidR="00111BA5" w:rsidRDefault="00111BA5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55C75185" w14:textId="77777777" w:rsidR="00111BA5" w:rsidRDefault="00111BA5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465B2A26" w14:textId="77777777" w:rsidR="00111BA5" w:rsidRDefault="00111BA5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107F229F" w14:textId="77777777" w:rsidR="00111BA5" w:rsidRDefault="00111BA5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10CC78C9" w14:textId="77777777" w:rsidR="00111BA5" w:rsidRDefault="00111BA5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0194E078" w14:textId="77777777" w:rsidR="00111BA5" w:rsidRDefault="00111BA5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499E40C8" w14:textId="77777777" w:rsidR="00111BA5" w:rsidRDefault="00111BA5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1BB6FADA" w14:textId="3A8DD957" w:rsidR="00111BA5" w:rsidRDefault="00056A2A" w:rsidP="00111BA5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Забудована</w:t>
            </w:r>
            <w:r w:rsidR="00111BA5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62A23A03" w14:textId="38FFA4A6" w:rsidR="00111BA5" w:rsidRDefault="00111BA5" w:rsidP="00111BA5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На земельній ділянці розміщується будівля, в якій функціонує магазин «Сільпо», аптека, магазин одягу та зоомагазин. Ділянка частково огороджена металевим парканом. Біля будівлі розміщується автомобільна парковка</w:t>
            </w:r>
            <w:r w:rsidR="00B527EE">
              <w:rPr>
                <w:b w:val="0"/>
                <w:bCs w:val="0"/>
                <w:i/>
                <w:sz w:val="24"/>
                <w:szCs w:val="24"/>
              </w:rPr>
              <w:t xml:space="preserve"> для відвідувачів магазину (акт обстеження земельної ділянки від 02.02.2024 </w:t>
            </w:r>
            <w:r w:rsidR="003F7B66">
              <w:rPr>
                <w:b w:val="0"/>
                <w:bCs w:val="0"/>
                <w:i/>
                <w:sz w:val="24"/>
                <w:szCs w:val="24"/>
              </w:rPr>
              <w:t xml:space="preserve">          </w:t>
            </w:r>
            <w:r w:rsidR="00B527EE">
              <w:rPr>
                <w:b w:val="0"/>
                <w:bCs w:val="0"/>
                <w:i/>
                <w:sz w:val="24"/>
                <w:szCs w:val="24"/>
              </w:rPr>
              <w:t>№ ДК/32-АО/2024).</w:t>
            </w:r>
          </w:p>
          <w:p w14:paraId="506E57A9" w14:textId="54BB7EEA" w:rsidR="00823CCF" w:rsidRPr="00B527EE" w:rsidRDefault="00B527EE" w:rsidP="00B527EE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ідповідно до відомостей державного реєстру речових                    прав на нерухоме майно </w:t>
            </w:r>
            <w:r>
              <w:rPr>
                <w:rFonts w:ascii="Times New Roman" w:hAnsi="Times New Roman" w:cs="Times New Roman"/>
                <w:i/>
                <w:shd w:val="clear" w:color="auto" w:fill="FFFFFF"/>
              </w:rPr>
              <w:t>нежилий будинок (літ. А) загальною площею 5816,5 кв. м</w:t>
            </w:r>
            <w:r w:rsidR="003F7B66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на вул. Западинській, 15 (літ. А)</w:t>
            </w:r>
            <w:r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належить на праві приватної власності  Товариству (реєстраційний номер об’єкта нерухомого майна </w:t>
            </w:r>
            <w:r>
              <w:rPr>
                <w:rFonts w:ascii="Times New Roman" w:hAnsi="Times New Roman" w:cs="Times New Roman"/>
                <w:i/>
                <w:shd w:val="clear" w:color="auto" w:fill="FFFFFF"/>
              </w:rPr>
              <w:t>117204580000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номер відомостей про речове право від </w:t>
            </w:r>
            <w:r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26.07.2013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№</w:t>
            </w:r>
            <w:r>
              <w:rPr>
                <w:rFonts w:ascii="Times New Roman" w:hAnsi="Times New Roman" w:cs="Times New Roman"/>
                <w:bCs/>
                <w:i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hd w:val="clear" w:color="auto" w:fill="FFFFFF"/>
              </w:rPr>
              <w:t>1857159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111BA5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186DC969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</w:t>
            </w:r>
            <w:r w:rsidR="007578B4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088FD752" w:rsidR="00823CCF" w:rsidRPr="00EE137E" w:rsidRDefault="007578B4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7578B4">
              <w:rPr>
                <w:b w:val="0"/>
                <w:bCs w:val="0"/>
                <w:i/>
                <w:sz w:val="24"/>
                <w:szCs w:val="24"/>
              </w:rPr>
              <w:t>Території житлової забудови багатоповерхової (існуючі)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578B4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4E700553" w14:textId="55AD0143" w:rsidR="006A19DF" w:rsidRPr="00EE137E" w:rsidRDefault="006A19DF" w:rsidP="007578B4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</w:t>
            </w:r>
            <w:r w:rsidR="007578B4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0EC5BAC8" w14:textId="06464019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- </w:t>
            </w:r>
            <w:r w:rsidRPr="00CD1E90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житлової та громадської забудови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CD1E90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03.07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7578B4" w:rsidRPr="00037B84" w14:paraId="7A2B8164" w14:textId="77777777" w:rsidTr="00430CA4">
        <w:trPr>
          <w:cantSplit/>
          <w:trHeight w:val="1413"/>
        </w:trPr>
        <w:tc>
          <w:tcPr>
            <w:tcW w:w="2972" w:type="dxa"/>
          </w:tcPr>
          <w:p w14:paraId="263F816F" w14:textId="690381C6" w:rsidR="007578B4" w:rsidRPr="002F2D3F" w:rsidRDefault="007578B4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06E304AD" w14:textId="13DBB85A" w:rsidR="007578B4" w:rsidRPr="00EE137E" w:rsidRDefault="007578B4" w:rsidP="007578B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відповідно до рішення Київської міської ради від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17.04.2018 № 463/4527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надана в оренду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5 років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  <w:lang w:bidi="ar-SA"/>
              </w:rPr>
              <w:t>Товариству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Pr="00CD1E90">
              <w:rPr>
                <w:rFonts w:ascii="Times New Roman" w:eastAsia="Times New Roman" w:hAnsi="Times New Roman" w:cs="Times New Roman"/>
                <w:i/>
                <w:color w:val="auto"/>
              </w:rPr>
              <w:t>для експлуатації та обслуговування будівель торгівлі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21.12.2018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№ 1394).</w:t>
            </w:r>
          </w:p>
          <w:p w14:paraId="3CD05B6B" w14:textId="77777777" w:rsidR="007578B4" w:rsidRDefault="007578B4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Термін оренди за договором до 21.12.2023.</w:t>
            </w:r>
          </w:p>
          <w:p w14:paraId="79F824AB" w14:textId="77777777" w:rsidR="007578B4" w:rsidRDefault="007578B4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  <w:p w14:paraId="5623A41D" w14:textId="40190E00" w:rsidR="007578B4" w:rsidRPr="007578B4" w:rsidRDefault="007578B4" w:rsidP="007578B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578B4">
              <w:rPr>
                <w:rFonts w:ascii="Times New Roman" w:eastAsia="Times New Roman" w:hAnsi="Times New Roman" w:cs="Times New Roman"/>
                <w:i/>
              </w:rPr>
              <w:t xml:space="preserve">Згідно з листом  ГУ ДПС у м. Києві від </w:t>
            </w:r>
            <w:r>
              <w:rPr>
                <w:rFonts w:ascii="Times New Roman" w:eastAsia="Times New Roman" w:hAnsi="Times New Roman" w:cs="Times New Roman"/>
                <w:i/>
              </w:rPr>
              <w:t>07</w:t>
            </w:r>
            <w:r w:rsidRPr="007578B4"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>12</w:t>
            </w:r>
            <w:r w:rsidRPr="007578B4">
              <w:rPr>
                <w:rFonts w:ascii="Times New Roman" w:eastAsia="Times New Roman" w:hAnsi="Times New Roman" w:cs="Times New Roman"/>
                <w:i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</w:rPr>
              <w:t>3</w:t>
            </w:r>
            <w:r w:rsidRPr="007578B4">
              <w:rPr>
                <w:rFonts w:ascii="Times New Roman" w:eastAsia="Times New Roman" w:hAnsi="Times New Roman" w:cs="Times New Roman"/>
                <w:i/>
              </w:rPr>
              <w:t xml:space="preserve">                               № </w:t>
            </w:r>
            <w:r>
              <w:rPr>
                <w:rFonts w:ascii="Times New Roman" w:eastAsia="Times New Roman" w:hAnsi="Times New Roman" w:cs="Times New Roman"/>
                <w:i/>
              </w:rPr>
              <w:t>110691/6/26-15-13-01-08</w:t>
            </w:r>
            <w:r w:rsidRPr="007578B4">
              <w:rPr>
                <w:rFonts w:ascii="Times New Roman" w:eastAsia="Times New Roman" w:hAnsi="Times New Roman" w:cs="Times New Roman"/>
                <w:i/>
              </w:rPr>
              <w:t xml:space="preserve"> за </w:t>
            </w:r>
            <w:r w:rsidRPr="007578B4">
              <w:rPr>
                <w:rFonts w:ascii="Times New Roman" w:eastAsia="Times New Roman" w:hAnsi="Times New Roman" w:cs="Times New Roman"/>
                <w:i/>
                <w:lang w:val="ru-RU"/>
              </w:rPr>
              <w:t>Товариством</w:t>
            </w:r>
            <w:r w:rsidRPr="007578B4">
              <w:rPr>
                <w:rFonts w:ascii="Times New Roman" w:eastAsia="Times New Roman" w:hAnsi="Times New Roman" w:cs="Times New Roman"/>
                <w:i/>
              </w:rPr>
              <w:t xml:space="preserve"> заборгованість по орендній платі не обліковується.</w:t>
            </w:r>
          </w:p>
          <w:p w14:paraId="305BDCDB" w14:textId="2095FFBB" w:rsidR="007578B4" w:rsidRDefault="007578B4" w:rsidP="007578B4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7578B4">
              <w:rPr>
                <w:rFonts w:ascii="Times New Roman" w:eastAsia="Times New Roman" w:hAnsi="Times New Roman" w:cs="Times New Roman"/>
                <w:bCs/>
                <w:i/>
              </w:rPr>
              <w:t xml:space="preserve">Відповідно до листа ГУ ДПС у м. Києві від 14.02.2024                         № </w:t>
            </w:r>
            <w:r w:rsidRPr="007578B4">
              <w:rPr>
                <w:rFonts w:ascii="Times New Roman" w:eastAsia="Times New Roman" w:hAnsi="Times New Roman" w:cs="Times New Roman"/>
                <w:i/>
              </w:rPr>
              <w:t>4743/5/26-15-13-01-05</w:t>
            </w:r>
            <w:r w:rsidRPr="007578B4">
              <w:rPr>
                <w:rFonts w:ascii="Times New Roman" w:eastAsia="Times New Roman" w:hAnsi="Times New Roman" w:cs="Times New Roman"/>
                <w:bCs/>
                <w:i/>
              </w:rPr>
              <w:t xml:space="preserve"> станом на 01.02.2024 Товариство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не </w:t>
            </w:r>
            <w:r w:rsidRPr="007578B4">
              <w:rPr>
                <w:rFonts w:ascii="Times New Roman" w:eastAsia="Times New Roman" w:hAnsi="Times New Roman" w:cs="Times New Roman"/>
                <w:bCs/>
                <w:i/>
              </w:rPr>
              <w:t>має податков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ого</w:t>
            </w:r>
            <w:r w:rsidRPr="007578B4">
              <w:rPr>
                <w:rFonts w:ascii="Times New Roman" w:eastAsia="Times New Roman" w:hAnsi="Times New Roman" w:cs="Times New Roman"/>
                <w:bCs/>
                <w:i/>
              </w:rPr>
              <w:t xml:space="preserve"> борг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у</w:t>
            </w:r>
            <w:r w:rsidRPr="007578B4">
              <w:rPr>
                <w:rFonts w:ascii="Times New Roman" w:eastAsia="Times New Roman" w:hAnsi="Times New Roman" w:cs="Times New Roman"/>
                <w:bCs/>
                <w:i/>
              </w:rPr>
              <w:t xml:space="preserve"> з орендної плати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.</w:t>
            </w:r>
          </w:p>
          <w:p w14:paraId="1823DCCB" w14:textId="77777777" w:rsidR="007578B4" w:rsidRDefault="007578B4" w:rsidP="007578B4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</w:p>
          <w:p w14:paraId="6D553DAA" w14:textId="6886DCF4" w:rsidR="007578B4" w:rsidRPr="007578B4" w:rsidRDefault="007578B4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1D49C8">
              <w:rPr>
                <w:rFonts w:ascii="Times New Roman" w:hAnsi="Times New Roman" w:cs="Times New Roman"/>
                <w:i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7BADA185" w14:textId="77777777" w:rsidR="00823CCF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1CF7467D" w14:textId="77777777" w:rsidR="007578B4" w:rsidRDefault="007578B4" w:rsidP="00823CCF">
      <w:pPr>
        <w:pStyle w:val="a7"/>
        <w:shd w:val="clear" w:color="auto" w:fill="auto"/>
        <w:rPr>
          <w:sz w:val="24"/>
          <w:szCs w:val="24"/>
        </w:rPr>
      </w:pPr>
    </w:p>
    <w:p w14:paraId="2A1A5B99" w14:textId="77777777" w:rsidR="007578B4" w:rsidRDefault="007578B4" w:rsidP="00823CCF">
      <w:pPr>
        <w:pStyle w:val="a7"/>
        <w:shd w:val="clear" w:color="auto" w:fill="auto"/>
        <w:rPr>
          <w:sz w:val="24"/>
          <w:szCs w:val="24"/>
        </w:rPr>
      </w:pPr>
    </w:p>
    <w:p w14:paraId="2F644076" w14:textId="77777777" w:rsidR="007578B4" w:rsidRPr="00037B84" w:rsidRDefault="007578B4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75DB22E0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</w:t>
      </w:r>
      <w:r w:rsidR="003F7B66">
        <w:rPr>
          <w:i w:val="0"/>
          <w:sz w:val="24"/>
          <w:szCs w:val="24"/>
        </w:rPr>
        <w:t>к</w:t>
      </w:r>
      <w:r w:rsidRPr="001D49C8">
        <w:rPr>
          <w:i w:val="0"/>
          <w:sz w:val="24"/>
          <w:szCs w:val="24"/>
        </w:rPr>
        <w:t xml:space="preserve"> визначено Законом України «Про оренду землі» і Порядком набуття прав на землю із земель комунальної власності у місті Києві, затвердженим рішенням Київської міської ради </w:t>
      </w:r>
      <w:r w:rsidR="003F7B66">
        <w:rPr>
          <w:i w:val="0"/>
          <w:sz w:val="24"/>
          <w:szCs w:val="24"/>
        </w:rPr>
        <w:t xml:space="preserve">                           </w:t>
      </w:r>
      <w:r w:rsidRPr="001D49C8">
        <w:rPr>
          <w:i w:val="0"/>
          <w:sz w:val="24"/>
          <w:szCs w:val="24"/>
        </w:rPr>
        <w:t>від 20.04.2017 № 241/2463.</w:t>
      </w:r>
    </w:p>
    <w:p w14:paraId="5636980B" w14:textId="0066ADE2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7578B4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</w:p>
    <w:p w14:paraId="4C69672E" w14:textId="77777777" w:rsidR="003C2921" w:rsidRPr="00E8544C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>Проєкт рішенн</w:t>
      </w:r>
      <w:r w:rsidRPr="007578B4">
        <w:rPr>
          <w:rFonts w:ascii="Times New Roman" w:eastAsia="Times New Roman" w:hAnsi="Times New Roman" w:cs="Times New Roman"/>
          <w:iCs/>
        </w:rPr>
        <w:t>я 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4BAE7286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3F1E3E" w:rsidRPr="003F1E3E">
        <w:rPr>
          <w:i w:val="0"/>
          <w:sz w:val="24"/>
          <w:szCs w:val="24"/>
        </w:rPr>
        <w:t xml:space="preserve">14.12.2023 № 7531/7572 «Про бюджет міста Києва на 2024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BB412B" w:rsidRPr="00BB412B">
        <w:rPr>
          <w:b/>
          <w:sz w:val="24"/>
          <w:szCs w:val="24"/>
          <w:shd w:val="clear" w:color="auto" w:fill="FFFFFF"/>
        </w:rPr>
        <w:t>1 553</w:t>
      </w:r>
      <w:r w:rsidR="00BB412B">
        <w:rPr>
          <w:b/>
          <w:sz w:val="24"/>
          <w:szCs w:val="24"/>
          <w:shd w:val="clear" w:color="auto" w:fill="FFFFFF"/>
        </w:rPr>
        <w:t> </w:t>
      </w:r>
      <w:r w:rsidR="00BB412B" w:rsidRPr="00BB412B">
        <w:rPr>
          <w:b/>
          <w:sz w:val="24"/>
          <w:szCs w:val="24"/>
          <w:shd w:val="clear" w:color="auto" w:fill="FFFFFF"/>
        </w:rPr>
        <w:t>482</w:t>
      </w:r>
      <w:r w:rsidR="00BB412B">
        <w:rPr>
          <w:b/>
          <w:sz w:val="24"/>
          <w:szCs w:val="24"/>
          <w:shd w:val="clear" w:color="auto" w:fill="FFFFFF"/>
        </w:rPr>
        <w:t xml:space="preserve"> грн </w:t>
      </w:r>
      <w:r w:rsidR="00BB412B" w:rsidRPr="00BB412B">
        <w:rPr>
          <w:b/>
          <w:sz w:val="24"/>
          <w:szCs w:val="24"/>
          <w:shd w:val="clear" w:color="auto" w:fill="FFFFFF"/>
        </w:rPr>
        <w:t>33 </w:t>
      </w:r>
      <w:r w:rsidR="00BB412B">
        <w:rPr>
          <w:b/>
          <w:sz w:val="24"/>
          <w:szCs w:val="24"/>
          <w:shd w:val="clear" w:color="auto" w:fill="FFFFFF"/>
        </w:rPr>
        <w:t>коп</w:t>
      </w:r>
      <w:r w:rsidRPr="009C1880">
        <w:rPr>
          <w:b/>
          <w:sz w:val="24"/>
          <w:szCs w:val="24"/>
          <w:shd w:val="clear" w:color="auto" w:fill="FFFFFF"/>
        </w:rPr>
        <w:t>.</w:t>
      </w:r>
      <w:r w:rsidR="00BB412B">
        <w:rPr>
          <w:b/>
          <w:sz w:val="24"/>
          <w:szCs w:val="24"/>
          <w:shd w:val="clear" w:color="auto" w:fill="FFFFFF"/>
        </w:rPr>
        <w:t xml:space="preserve"> (5%).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4D0178EB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="007578B4">
        <w:rPr>
          <w:i w:val="0"/>
          <w:sz w:val="24"/>
          <w:szCs w:val="24"/>
        </w:rPr>
        <w:t xml:space="preserve"> </w:t>
      </w:r>
      <w:r w:rsidRPr="00037B84">
        <w:rPr>
          <w:i w:val="0"/>
          <w:sz w:val="24"/>
          <w:szCs w:val="24"/>
        </w:rPr>
        <w:t>ділянк</w:t>
      </w:r>
      <w:r>
        <w:rPr>
          <w:i w:val="0"/>
          <w:sz w:val="24"/>
          <w:szCs w:val="24"/>
        </w:rPr>
        <w:t>ою</w:t>
      </w:r>
      <w:r w:rsidR="007578B4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CD1E90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5B399D" w14:textId="77777777" w:rsidR="001A66D1" w:rsidRDefault="001A66D1">
      <w:r>
        <w:separator/>
      </w:r>
    </w:p>
  </w:endnote>
  <w:endnote w:type="continuationSeparator" w:id="0">
    <w:p w14:paraId="651FD8AB" w14:textId="77777777" w:rsidR="001A66D1" w:rsidRDefault="001A6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 w14:anchorId="0C81C80E">
              <v:stroke joinstyle="miter"/>
              <v:path gradientshapeok="t" o:connecttype="rect"/>
            </v:shapetype>
            <v:shape id="Shape 9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>
              <v:textbox inset="0,0,0,0">
                <w:txbxContent>
                  <w:p w:rsidRPr="002D306E" w:rsidR="009674CE" w:rsidRDefault="009674CE" w14:paraId="25F1C742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895372" w14:textId="77777777" w:rsidR="001A66D1" w:rsidRDefault="001A66D1"/>
  </w:footnote>
  <w:footnote w:type="continuationSeparator" w:id="0">
    <w:p w14:paraId="1A08331C" w14:textId="77777777" w:rsidR="001A66D1" w:rsidRDefault="001A66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CD1E90">
          <w:rPr>
            <w:i w:val="0"/>
            <w:sz w:val="12"/>
            <w:szCs w:val="12"/>
            <w:lang w:val="ru-RU"/>
          </w:rPr>
          <w:t>-60215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CD1E90">
          <w:rPr>
            <w:i w:val="0"/>
            <w:sz w:val="12"/>
            <w:szCs w:val="12"/>
            <w:lang w:val="ru-RU"/>
          </w:rPr>
          <w:t>05.03.2024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CD1E90">
          <w:rPr>
            <w:i w:val="0"/>
            <w:sz w:val="12"/>
            <w:szCs w:val="12"/>
            <w:lang w:val="ru-RU"/>
          </w:rPr>
          <w:t>516105818</w:t>
        </w:r>
      </w:p>
      <w:p w14:paraId="0BF67CBB" w14:textId="228CB0D4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F0264" w:rsidRPr="009F026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1BA5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B1314"/>
    <w:rsid w:val="002B4902"/>
    <w:rsid w:val="002B5778"/>
    <w:rsid w:val="002C66F6"/>
    <w:rsid w:val="002D306E"/>
    <w:rsid w:val="002D6E0D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3F7B66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B2FD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51508"/>
    <w:rsid w:val="007578B4"/>
    <w:rsid w:val="0076092B"/>
    <w:rsid w:val="00765401"/>
    <w:rsid w:val="007709F8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C1880"/>
    <w:rsid w:val="009D6B57"/>
    <w:rsid w:val="009E6239"/>
    <w:rsid w:val="009F0264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27EE"/>
    <w:rsid w:val="00B5712F"/>
    <w:rsid w:val="00B667EA"/>
    <w:rsid w:val="00B734EF"/>
    <w:rsid w:val="00B736BD"/>
    <w:rsid w:val="00B75EAF"/>
    <w:rsid w:val="00B82614"/>
    <w:rsid w:val="00B87AD3"/>
    <w:rsid w:val="00BA5124"/>
    <w:rsid w:val="00BB412B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D1E90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40910"/>
    <w:rsid w:val="00E5752E"/>
    <w:rsid w:val="00E7338E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Hyperlink"/>
    <w:basedOn w:val="a0"/>
    <w:uiPriority w:val="99"/>
    <w:unhideWhenUsed/>
    <w:rsid w:val="00111BA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11B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07E69-9E0D-41BF-875B-041A9A2A2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930</Words>
  <Characters>5306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6224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user.kmr</cp:lastModifiedBy>
  <cp:revision>2</cp:revision>
  <cp:lastPrinted>2021-11-25T14:16:00Z</cp:lastPrinted>
  <dcterms:created xsi:type="dcterms:W3CDTF">2024-03-26T07:30:00Z</dcterms:created>
  <dcterms:modified xsi:type="dcterms:W3CDTF">2024-03-26T07:30:00Z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2024-03-05T14:17:20Z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a9e9f6e3-7a58-45e5-b577-57e2865a3637</vt:lpwstr>
  </property>
  <property fmtid="{D5CDD505-2E9C-101B-9397-08002B2CF9AE}" pid="8" name="MSIP_Label_defa4170-0d19-0005-0004-bc88714345d2_ContentBits">
    <vt:lpwstr>0</vt:lpwstr>
  </property>
</Properties>
</file>