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215621" w14:textId="77777777" w:rsidR="00C55D6A" w:rsidRPr="007A1D76" w:rsidRDefault="00C55D6A" w:rsidP="00C55D6A">
      <w:pPr>
        <w:pStyle w:val="a4"/>
        <w:shd w:val="clear" w:color="auto" w:fill="auto"/>
        <w:ind w:right="2314"/>
        <w:jc w:val="center"/>
        <w:rPr>
          <w:sz w:val="36"/>
          <w:szCs w:val="36"/>
          <w:lang w:val="uk-UA"/>
        </w:rPr>
      </w:pPr>
      <w:r w:rsidRPr="007A1D76">
        <w:rPr>
          <w:noProof/>
          <w:sz w:val="36"/>
          <w:szCs w:val="36"/>
          <w:lang w:val="ru-RU" w:eastAsia="ru-RU"/>
        </w:rPr>
        <mc:AlternateContent>
          <mc:Choice Requires="wps">
            <w:drawing>
              <wp:anchor distT="133985" distB="391160" distL="274955" distR="302895" simplePos="0" relativeHeight="251659264" behindDoc="1" locked="0" layoutInCell="1" allowOverlap="1" wp14:anchorId="0682A201" wp14:editId="5C8DBD47">
                <wp:simplePos x="0" y="0"/>
                <wp:positionH relativeFrom="page">
                  <wp:posOffset>5972175</wp:posOffset>
                </wp:positionH>
                <wp:positionV relativeFrom="paragraph">
                  <wp:posOffset>10795</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58036B83" w14:textId="77777777" w:rsidR="00C55D6A" w:rsidRDefault="00C55D6A" w:rsidP="00C55D6A">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кадастрової</w:t>
                            </w:r>
                            <w:proofErr w:type="spellEnd"/>
                            <w:r w:rsidRPr="005156AF">
                              <w:rPr>
                                <w:bCs/>
                                <w:sz w:val="14"/>
                                <w:szCs w:val="14"/>
                              </w:rPr>
                              <w:t xml:space="preserve"> </w:t>
                            </w:r>
                            <w:proofErr w:type="spellStart"/>
                            <w:r w:rsidRPr="005156AF">
                              <w:rPr>
                                <w:bCs/>
                                <w:sz w:val="14"/>
                                <w:szCs w:val="14"/>
                              </w:rPr>
                              <w:t>справи</w:t>
                            </w:r>
                            <w:proofErr w:type="spellEnd"/>
                          </w:p>
                          <w:p w14:paraId="16407136" w14:textId="77777777" w:rsidR="00C55D6A" w:rsidRPr="005156AF" w:rsidRDefault="00C55D6A" w:rsidP="00C55D6A">
                            <w:pPr>
                              <w:pStyle w:val="a4"/>
                              <w:shd w:val="clear" w:color="auto" w:fill="auto"/>
                              <w:jc w:val="center"/>
                              <w:rPr>
                                <w:sz w:val="24"/>
                                <w:szCs w:val="24"/>
                              </w:rPr>
                            </w:pPr>
                            <w:r w:rsidRPr="005156AF">
                              <w:rPr>
                                <w:b/>
                                <w:bCs/>
                                <w:sz w:val="24"/>
                                <w:szCs w:val="24"/>
                              </w:rPr>
                              <w:t>№ 518611134</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682A201" id="_x0000_t202" coordsize="21600,21600" o:spt="202" path="m,l,21600r21600,l21600,xe">
                <v:stroke joinstyle="miter"/>
                <v:path gradientshapeok="t" o:connecttype="rect"/>
              </v:shapetype>
              <v:shape id="Shape 3" o:spid="_x0000_s1026" type="#_x0000_t202" style="position:absolute;left:0;text-align:left;margin-left:470.25pt;margin-top:.85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" filled="f" stroked="f">
                <v:textbox inset="0,0,0,0">
                  <w:txbxContent>
                    <w:p w14:paraId="58036B83" w14:textId="77777777" w:rsidR="00C55D6A" w:rsidRDefault="00C55D6A" w:rsidP="00C55D6A">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кадастрової</w:t>
                      </w:r>
                      <w:proofErr w:type="spellEnd"/>
                      <w:r w:rsidRPr="005156AF">
                        <w:rPr>
                          <w:bCs/>
                          <w:sz w:val="14"/>
                          <w:szCs w:val="14"/>
                        </w:rPr>
                        <w:t xml:space="preserve"> </w:t>
                      </w:r>
                      <w:proofErr w:type="spellStart"/>
                      <w:r w:rsidRPr="005156AF">
                        <w:rPr>
                          <w:bCs/>
                          <w:sz w:val="14"/>
                          <w:szCs w:val="14"/>
                        </w:rPr>
                        <w:t>справи</w:t>
                      </w:r>
                      <w:proofErr w:type="spellEnd"/>
                    </w:p>
                    <w:p w14:paraId="16407136" w14:textId="77777777" w:rsidR="00C55D6A" w:rsidRPr="005156AF" w:rsidRDefault="00C55D6A" w:rsidP="00C55D6A">
                      <w:pPr>
                        <w:pStyle w:val="a4"/>
                        <w:shd w:val="clear" w:color="auto" w:fill="auto"/>
                        <w:jc w:val="center"/>
                        <w:rPr>
                          <w:sz w:val="24"/>
                          <w:szCs w:val="24"/>
                        </w:rPr>
                      </w:pPr>
                      <w:r w:rsidRPr="005156AF">
                        <w:rPr>
                          <w:b/>
                          <w:bCs/>
                          <w:sz w:val="24"/>
                          <w:szCs w:val="24"/>
                        </w:rPr>
                        <w:t>№ 518611134</w:t>
                      </w:r>
                    </w:p>
                  </w:txbxContent>
                </v:textbox>
                <w10:wrap anchorx="page"/>
              </v:shape>
            </w:pict>
          </mc:Fallback>
        </mc:AlternateContent>
      </w:r>
      <w:r w:rsidRPr="007A1D76">
        <w:rPr>
          <w:b/>
          <w:bCs/>
          <w:sz w:val="36"/>
          <w:szCs w:val="36"/>
          <w:lang w:val="uk-UA"/>
        </w:rPr>
        <w:t>ПОЯСНЮВАЛЬНА ЗАПИСКА</w:t>
      </w:r>
    </w:p>
    <w:p w14:paraId="35F210CC" w14:textId="4AAE7158" w:rsidR="00247BC9" w:rsidRPr="007A1D76" w:rsidRDefault="00247BC9" w:rsidP="00A91671">
      <w:pPr>
        <w:pStyle w:val="1"/>
        <w:shd w:val="clear" w:color="auto" w:fill="auto"/>
        <w:ind w:right="2740"/>
        <w:jc w:val="center"/>
        <w:rPr>
          <w:i w:val="0"/>
          <w:iCs w:val="0"/>
          <w:sz w:val="24"/>
          <w:szCs w:val="24"/>
          <w:lang w:val="uk-UA"/>
        </w:rPr>
      </w:pPr>
      <w:r w:rsidRPr="007A1D76">
        <w:rPr>
          <w:b/>
          <w:bCs/>
          <w:i w:val="0"/>
          <w:iCs w:val="0"/>
          <w:sz w:val="24"/>
          <w:szCs w:val="24"/>
          <w:lang w:val="uk-UA"/>
        </w:rPr>
        <w:t xml:space="preserve">№ </w:t>
      </w:r>
      <w:r w:rsidR="001B0501" w:rsidRPr="007A1D76">
        <w:rPr>
          <w:b/>
          <w:bCs/>
          <w:i w:val="0"/>
          <w:iCs w:val="0"/>
          <w:sz w:val="24"/>
          <w:szCs w:val="24"/>
          <w:lang w:val="uk-UA"/>
        </w:rPr>
        <w:t>ПЗН</w:t>
      </w:r>
      <w:r w:rsidRPr="007A1D76">
        <w:rPr>
          <w:b/>
          <w:bCs/>
          <w:i w:val="0"/>
          <w:iCs w:val="0"/>
          <w:sz w:val="24"/>
          <w:szCs w:val="24"/>
          <w:lang w:val="uk-UA"/>
        </w:rPr>
        <w:t>-44000</w:t>
      </w:r>
      <w:r w:rsidR="00642EFF">
        <w:rPr>
          <w:b/>
          <w:bCs/>
          <w:i w:val="0"/>
          <w:iCs w:val="0"/>
          <w:sz w:val="24"/>
          <w:szCs w:val="24"/>
          <w:lang w:val="uk-UA"/>
        </w:rPr>
        <w:t>-2</w:t>
      </w:r>
      <w:r w:rsidRPr="007A1D76">
        <w:rPr>
          <w:b/>
          <w:bCs/>
          <w:i w:val="0"/>
          <w:iCs w:val="0"/>
          <w:sz w:val="24"/>
          <w:szCs w:val="24"/>
          <w:lang w:val="uk-UA"/>
        </w:rPr>
        <w:t xml:space="preserve"> від </w:t>
      </w:r>
      <w:r w:rsidR="00642EFF">
        <w:rPr>
          <w:b/>
          <w:bCs/>
          <w:i w:val="0"/>
          <w:iCs w:val="0"/>
          <w:sz w:val="24"/>
          <w:szCs w:val="24"/>
          <w:lang w:val="uk-UA"/>
        </w:rPr>
        <w:t>25.03.2024</w:t>
      </w:r>
    </w:p>
    <w:p w14:paraId="227B2FAA" w14:textId="77777777" w:rsidR="00C55D6A" w:rsidRPr="007A1D76" w:rsidRDefault="005036A3" w:rsidP="00A91671">
      <w:pPr>
        <w:pStyle w:val="1"/>
        <w:shd w:val="clear" w:color="auto" w:fill="auto"/>
        <w:ind w:right="2740"/>
        <w:jc w:val="center"/>
        <w:rPr>
          <w:i w:val="0"/>
          <w:sz w:val="24"/>
          <w:szCs w:val="24"/>
          <w:lang w:val="uk-UA"/>
        </w:rPr>
      </w:pPr>
      <w:r w:rsidRPr="007A1D76">
        <w:rPr>
          <w:noProof/>
          <w:sz w:val="24"/>
          <w:szCs w:val="24"/>
          <w:lang w:val="ru-RU" w:eastAsia="ru-RU"/>
        </w:rPr>
        <w:drawing>
          <wp:anchor distT="0" distB="0" distL="114300" distR="114300" simplePos="0" relativeHeight="251660288" behindDoc="1" locked="0" layoutInCell="1" allowOverlap="1" wp14:anchorId="44A3407B" wp14:editId="45ED99E8">
            <wp:simplePos x="0" y="0"/>
            <wp:positionH relativeFrom="column">
              <wp:posOffset>5023485</wp:posOffset>
            </wp:positionH>
            <wp:positionV relativeFrom="paragraph">
              <wp:posOffset>102235</wp:posOffset>
            </wp:positionV>
            <wp:extent cx="981075" cy="923925"/>
            <wp:effectExtent l="0" t="0" r="9525" b="9525"/>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1075" cy="923925"/>
                    </a:xfrm>
                    <a:prstGeom prst="rect">
                      <a:avLst/>
                    </a:prstGeom>
                  </pic:spPr>
                </pic:pic>
              </a:graphicData>
            </a:graphic>
            <wp14:sizeRelH relativeFrom="margin">
              <wp14:pctWidth>0</wp14:pctWidth>
            </wp14:sizeRelH>
            <wp14:sizeRelV relativeFrom="margin">
              <wp14:pctHeight>0</wp14:pctHeight>
            </wp14:sizeRelV>
          </wp:anchor>
        </w:drawing>
      </w:r>
      <w:r w:rsidR="00C55D6A" w:rsidRPr="007A1D76">
        <w:rPr>
          <w:i w:val="0"/>
          <w:iCs w:val="0"/>
          <w:sz w:val="24"/>
          <w:szCs w:val="24"/>
          <w:lang w:val="uk-UA"/>
        </w:rPr>
        <w:t>до проєкту рішення Київської міської ради</w:t>
      </w:r>
      <w:r w:rsidR="00C55D6A" w:rsidRPr="007A1D76">
        <w:rPr>
          <w:i w:val="0"/>
          <w:sz w:val="24"/>
          <w:szCs w:val="24"/>
          <w:lang w:val="uk-UA"/>
        </w:rPr>
        <w:t>:</w:t>
      </w:r>
    </w:p>
    <w:p w14:paraId="48667634" w14:textId="3A549A75" w:rsidR="00C55D6A" w:rsidRPr="007A1D76" w:rsidRDefault="0052005B" w:rsidP="00C55D6A">
      <w:pPr>
        <w:pStyle w:val="a4"/>
        <w:shd w:val="clear" w:color="auto" w:fill="auto"/>
        <w:spacing w:line="266" w:lineRule="auto"/>
        <w:ind w:right="2739"/>
        <w:jc w:val="center"/>
        <w:rPr>
          <w:b/>
          <w:sz w:val="24"/>
          <w:szCs w:val="24"/>
          <w:lang w:val="uk-UA"/>
        </w:rPr>
      </w:pPr>
      <w:r w:rsidRPr="007A1D76">
        <w:rPr>
          <w:rFonts w:eastAsia="Georgia"/>
          <w:b/>
          <w:i/>
          <w:iCs/>
          <w:sz w:val="24"/>
          <w:szCs w:val="24"/>
          <w:lang w:val="uk-UA"/>
        </w:rPr>
        <w:t>Про продаж земельної ділянки на вул. Олекси Тихого, 92 у Солом’янському районі м. Києва ТОВАРИСТВУ З ОБМЕЖЕНОЮ ВІДПОВІДАЛЬНІСТЮ «НЕКСУС-ПРО» для будівництва та обслуговування будівель торгівлі (для обслуговування та експлуатації торгово-офісного центру)</w:t>
      </w:r>
    </w:p>
    <w:p w14:paraId="1DD189DA" w14:textId="77777777" w:rsidR="00C55D6A" w:rsidRPr="007A1D76" w:rsidRDefault="00C55D6A" w:rsidP="00C55D6A">
      <w:pPr>
        <w:pStyle w:val="a7"/>
        <w:numPr>
          <w:ilvl w:val="0"/>
          <w:numId w:val="1"/>
        </w:numPr>
        <w:shd w:val="clear" w:color="auto" w:fill="auto"/>
        <w:rPr>
          <w:sz w:val="24"/>
          <w:szCs w:val="24"/>
          <w:lang w:val="uk-UA"/>
        </w:rPr>
      </w:pPr>
      <w:r w:rsidRPr="007A1D76">
        <w:rPr>
          <w:sz w:val="24"/>
          <w:szCs w:val="24"/>
          <w:lang w:val="uk-UA"/>
        </w:rPr>
        <w:t>Юридична особа:</w:t>
      </w:r>
    </w:p>
    <w:tbl>
      <w:tblPr>
        <w:tblStyle w:val="a8"/>
        <w:tblW w:w="9497" w:type="dxa"/>
        <w:tblInd w:w="137" w:type="dxa"/>
        <w:tblLook w:val="04A0" w:firstRow="1" w:lastRow="0" w:firstColumn="1" w:lastColumn="0" w:noHBand="0" w:noVBand="1"/>
      </w:tblPr>
      <w:tblGrid>
        <w:gridCol w:w="3266"/>
        <w:gridCol w:w="6231"/>
      </w:tblGrid>
      <w:tr w:rsidR="00C55D6A" w:rsidRPr="007A1D76" w14:paraId="56D9A484" w14:textId="77777777" w:rsidTr="006231B5">
        <w:trPr>
          <w:cantSplit/>
          <w:trHeight w:val="505"/>
        </w:trPr>
        <w:tc>
          <w:tcPr>
            <w:tcW w:w="3266" w:type="dxa"/>
          </w:tcPr>
          <w:p w14:paraId="0AA22553" w14:textId="77777777" w:rsidR="00C55D6A" w:rsidRPr="007A1D76" w:rsidRDefault="00CB5B68" w:rsidP="006231B5">
            <w:pPr>
              <w:pStyle w:val="a7"/>
              <w:shd w:val="clear" w:color="auto" w:fill="auto"/>
              <w:ind w:hanging="113"/>
              <w:rPr>
                <w:b w:val="0"/>
                <w:sz w:val="24"/>
                <w:szCs w:val="24"/>
                <w:lang w:val="uk-UA"/>
              </w:rPr>
            </w:pPr>
            <w:r w:rsidRPr="007A1D76">
              <w:rPr>
                <w:b w:val="0"/>
                <w:sz w:val="24"/>
                <w:szCs w:val="24"/>
                <w:lang w:val="uk-UA"/>
              </w:rPr>
              <w:t xml:space="preserve"> </w:t>
            </w:r>
            <w:r w:rsidR="00C55D6A" w:rsidRPr="007A1D76">
              <w:rPr>
                <w:b w:val="0"/>
                <w:sz w:val="24"/>
                <w:szCs w:val="24"/>
                <w:lang w:val="uk-UA"/>
              </w:rPr>
              <w:t>Назва</w:t>
            </w:r>
            <w:r w:rsidR="00C55D6A" w:rsidRPr="007A1D76">
              <w:rPr>
                <w:b w:val="0"/>
                <w:sz w:val="24"/>
                <w:szCs w:val="24"/>
                <w:lang w:val="uk-UA"/>
              </w:rPr>
              <w:tab/>
            </w:r>
          </w:p>
        </w:tc>
        <w:tc>
          <w:tcPr>
            <w:tcW w:w="6231" w:type="dxa"/>
          </w:tcPr>
          <w:p w14:paraId="097E8C51" w14:textId="77777777" w:rsidR="00C55D6A" w:rsidRPr="007A1D76" w:rsidRDefault="00C55D6A" w:rsidP="006231B5">
            <w:pPr>
              <w:pStyle w:val="a7"/>
              <w:shd w:val="clear" w:color="auto" w:fill="auto"/>
              <w:jc w:val="both"/>
              <w:rPr>
                <w:b w:val="0"/>
                <w:i/>
                <w:sz w:val="24"/>
                <w:szCs w:val="24"/>
                <w:lang w:val="uk-UA"/>
              </w:rPr>
            </w:pPr>
            <w:r w:rsidRPr="007A1D76">
              <w:rPr>
                <w:b w:val="0"/>
                <w:i/>
                <w:sz w:val="24"/>
                <w:szCs w:val="24"/>
                <w:lang w:val="uk-UA"/>
              </w:rPr>
              <w:t>ТОВАРИСТВО З ОБМЕЖЕНОЮ ВІДПОВІДАЛЬНІСТЮ «НЕКСУС-ПРО»</w:t>
            </w:r>
          </w:p>
        </w:tc>
      </w:tr>
      <w:tr w:rsidR="00C55D6A" w:rsidRPr="007A1D76" w14:paraId="05DE74B8" w14:textId="77777777" w:rsidTr="006231B5">
        <w:trPr>
          <w:cantSplit/>
          <w:trHeight w:val="686"/>
        </w:trPr>
        <w:tc>
          <w:tcPr>
            <w:tcW w:w="3266" w:type="dxa"/>
          </w:tcPr>
          <w:p w14:paraId="7689326B" w14:textId="77777777" w:rsidR="00C55D6A" w:rsidRPr="007A1D76" w:rsidRDefault="00CB5B68" w:rsidP="005D7526">
            <w:pPr>
              <w:pStyle w:val="a7"/>
              <w:ind w:left="-113"/>
              <w:rPr>
                <w:b w:val="0"/>
                <w:sz w:val="24"/>
                <w:szCs w:val="24"/>
                <w:lang w:val="uk-UA"/>
              </w:rPr>
            </w:pPr>
            <w:r w:rsidRPr="007A1D76">
              <w:rPr>
                <w:b w:val="0"/>
                <w:sz w:val="24"/>
                <w:szCs w:val="24"/>
                <w:lang w:val="uk-UA"/>
              </w:rPr>
              <w:t xml:space="preserve"> </w:t>
            </w:r>
            <w:r w:rsidR="00C55D6A" w:rsidRPr="007A1D76">
              <w:rPr>
                <w:b w:val="0"/>
                <w:sz w:val="24"/>
                <w:szCs w:val="24"/>
                <w:lang w:val="uk-UA"/>
              </w:rPr>
              <w:t>Перелік засновників</w:t>
            </w:r>
          </w:p>
          <w:p w14:paraId="0860243E" w14:textId="16D6ED21" w:rsidR="00C55D6A" w:rsidRPr="007A1D76" w:rsidRDefault="00CB5B68" w:rsidP="005D7526">
            <w:pPr>
              <w:pStyle w:val="a7"/>
              <w:ind w:hanging="113"/>
              <w:rPr>
                <w:b w:val="0"/>
                <w:sz w:val="24"/>
                <w:szCs w:val="24"/>
                <w:lang w:val="uk-UA"/>
              </w:rPr>
            </w:pPr>
            <w:r w:rsidRPr="007A1D76">
              <w:rPr>
                <w:b w:val="0"/>
                <w:sz w:val="24"/>
                <w:szCs w:val="24"/>
                <w:lang w:val="uk-UA"/>
              </w:rPr>
              <w:t xml:space="preserve"> </w:t>
            </w:r>
            <w:r w:rsidR="00C55D6A" w:rsidRPr="007A1D76">
              <w:rPr>
                <w:b w:val="0"/>
                <w:sz w:val="24"/>
                <w:szCs w:val="24"/>
                <w:lang w:val="uk-UA"/>
              </w:rPr>
              <w:t>(учасників) юридичної особи</w:t>
            </w:r>
          </w:p>
          <w:p w14:paraId="6B5B0B41" w14:textId="77777777" w:rsidR="00C55D6A" w:rsidRPr="007A1D76" w:rsidRDefault="00C55D6A" w:rsidP="005D7526">
            <w:pPr>
              <w:pStyle w:val="a7"/>
              <w:shd w:val="clear" w:color="auto" w:fill="auto"/>
              <w:rPr>
                <w:b w:val="0"/>
                <w:sz w:val="24"/>
                <w:szCs w:val="24"/>
                <w:lang w:val="uk-UA"/>
              </w:rPr>
            </w:pPr>
          </w:p>
        </w:tc>
        <w:tc>
          <w:tcPr>
            <w:tcW w:w="6231" w:type="dxa"/>
          </w:tcPr>
          <w:p w14:paraId="6F21BBB4" w14:textId="77777777" w:rsidR="000A7D84" w:rsidRPr="007A1D76" w:rsidRDefault="000A7D84" w:rsidP="000A7D84">
            <w:pPr>
              <w:pStyle w:val="a7"/>
              <w:shd w:val="clear" w:color="auto" w:fill="auto"/>
              <w:jc w:val="both"/>
              <w:rPr>
                <w:b w:val="0"/>
                <w:i/>
                <w:sz w:val="24"/>
                <w:szCs w:val="24"/>
                <w:lang w:val="uk-UA"/>
              </w:rPr>
            </w:pPr>
            <w:proofErr w:type="spellStart"/>
            <w:r w:rsidRPr="007A1D76">
              <w:rPr>
                <w:b w:val="0"/>
                <w:i/>
                <w:sz w:val="24"/>
                <w:szCs w:val="24"/>
                <w:lang w:val="uk-UA"/>
              </w:rPr>
              <w:t>Одиница</w:t>
            </w:r>
            <w:proofErr w:type="spellEnd"/>
            <w:r w:rsidRPr="007A1D76">
              <w:rPr>
                <w:b w:val="0"/>
                <w:i/>
                <w:sz w:val="24"/>
                <w:szCs w:val="24"/>
                <w:lang w:val="uk-UA"/>
              </w:rPr>
              <w:t xml:space="preserve"> Олександр Анатолійович</w:t>
            </w:r>
          </w:p>
          <w:p w14:paraId="1ECBA750" w14:textId="7C2ACDEA" w:rsidR="00C55D6A" w:rsidRPr="007A1D76" w:rsidRDefault="000A7D84" w:rsidP="000A7D84">
            <w:pPr>
              <w:pStyle w:val="a7"/>
              <w:shd w:val="clear" w:color="auto" w:fill="auto"/>
              <w:jc w:val="both"/>
              <w:rPr>
                <w:b w:val="0"/>
                <w:i/>
                <w:sz w:val="24"/>
                <w:szCs w:val="24"/>
                <w:lang w:val="uk-UA"/>
              </w:rPr>
            </w:pPr>
            <w:r w:rsidRPr="007A1D76">
              <w:rPr>
                <w:b w:val="0"/>
                <w:i/>
                <w:sz w:val="24"/>
                <w:szCs w:val="24"/>
                <w:lang w:val="uk-UA"/>
              </w:rPr>
              <w:t>УКРАЇНА, МІСТО КИЇВ, ВУЛИЦЯ ГОЛОСІЇВСЬКА, БУДИНОК 13 А, КВАРТИРА 270</w:t>
            </w:r>
          </w:p>
        </w:tc>
      </w:tr>
      <w:tr w:rsidR="00C55D6A" w:rsidRPr="007A1D76" w14:paraId="5F73DC53" w14:textId="77777777" w:rsidTr="006231B5">
        <w:trPr>
          <w:cantSplit/>
          <w:trHeight w:val="699"/>
        </w:trPr>
        <w:tc>
          <w:tcPr>
            <w:tcW w:w="3266" w:type="dxa"/>
          </w:tcPr>
          <w:p w14:paraId="4230635A" w14:textId="77777777" w:rsidR="00CB5B68" w:rsidRPr="007A1D76" w:rsidRDefault="00CB5B68" w:rsidP="005D7526">
            <w:pPr>
              <w:pStyle w:val="a7"/>
              <w:ind w:left="-113"/>
              <w:rPr>
                <w:b w:val="0"/>
                <w:sz w:val="24"/>
                <w:szCs w:val="24"/>
                <w:lang w:val="uk-UA"/>
              </w:rPr>
            </w:pPr>
            <w:r w:rsidRPr="007A1D76">
              <w:rPr>
                <w:b w:val="0"/>
                <w:sz w:val="24"/>
                <w:szCs w:val="24"/>
                <w:lang w:val="uk-UA"/>
              </w:rPr>
              <w:t xml:space="preserve"> </w:t>
            </w:r>
            <w:r w:rsidR="00C55D6A" w:rsidRPr="007A1D76">
              <w:rPr>
                <w:b w:val="0"/>
                <w:sz w:val="24"/>
                <w:szCs w:val="24"/>
                <w:lang w:val="uk-UA"/>
              </w:rPr>
              <w:t xml:space="preserve">Кінцевий </w:t>
            </w:r>
            <w:proofErr w:type="spellStart"/>
            <w:r w:rsidR="00C55D6A" w:rsidRPr="007A1D76">
              <w:rPr>
                <w:b w:val="0"/>
                <w:sz w:val="24"/>
                <w:szCs w:val="24"/>
                <w:lang w:val="uk-UA"/>
              </w:rPr>
              <w:t>бенефіціарний</w:t>
            </w:r>
            <w:proofErr w:type="spellEnd"/>
            <w:r w:rsidR="00C55D6A" w:rsidRPr="007A1D76">
              <w:rPr>
                <w:b w:val="0"/>
                <w:sz w:val="24"/>
                <w:szCs w:val="24"/>
                <w:lang w:val="uk-UA"/>
              </w:rPr>
              <w:t xml:space="preserve"> </w:t>
            </w:r>
            <w:r w:rsidRPr="007A1D76">
              <w:rPr>
                <w:b w:val="0"/>
                <w:sz w:val="24"/>
                <w:szCs w:val="24"/>
                <w:lang w:val="uk-UA"/>
              </w:rPr>
              <w:t xml:space="preserve"> </w:t>
            </w:r>
          </w:p>
          <w:p w14:paraId="5560497D" w14:textId="7A6C9E35" w:rsidR="00C55D6A" w:rsidRPr="007A1D76" w:rsidRDefault="00CB5B68" w:rsidP="005D7526">
            <w:pPr>
              <w:pStyle w:val="a7"/>
              <w:ind w:left="-113"/>
              <w:rPr>
                <w:b w:val="0"/>
                <w:sz w:val="24"/>
                <w:szCs w:val="24"/>
                <w:lang w:val="uk-UA"/>
              </w:rPr>
            </w:pPr>
            <w:r w:rsidRPr="007A1D76">
              <w:rPr>
                <w:b w:val="0"/>
                <w:sz w:val="24"/>
                <w:szCs w:val="24"/>
                <w:lang w:val="uk-UA"/>
              </w:rPr>
              <w:t xml:space="preserve"> </w:t>
            </w:r>
            <w:r w:rsidR="00C55D6A" w:rsidRPr="007A1D76">
              <w:rPr>
                <w:b w:val="0"/>
                <w:sz w:val="24"/>
                <w:szCs w:val="24"/>
                <w:lang w:val="uk-UA"/>
              </w:rPr>
              <w:t>власник (контролер)</w:t>
            </w:r>
          </w:p>
          <w:p w14:paraId="69F0196C" w14:textId="77777777" w:rsidR="00C55D6A" w:rsidRPr="007A1D76" w:rsidRDefault="00C55D6A" w:rsidP="005D7526">
            <w:pPr>
              <w:pStyle w:val="a7"/>
              <w:shd w:val="clear" w:color="auto" w:fill="auto"/>
              <w:rPr>
                <w:b w:val="0"/>
                <w:sz w:val="16"/>
                <w:szCs w:val="16"/>
                <w:lang w:val="uk-UA"/>
              </w:rPr>
            </w:pPr>
          </w:p>
        </w:tc>
        <w:tc>
          <w:tcPr>
            <w:tcW w:w="6231" w:type="dxa"/>
          </w:tcPr>
          <w:p w14:paraId="46260240" w14:textId="77777777" w:rsidR="000A7D84" w:rsidRPr="007A1D76" w:rsidRDefault="000A7D84" w:rsidP="000A7D84">
            <w:pPr>
              <w:pStyle w:val="a7"/>
              <w:shd w:val="clear" w:color="auto" w:fill="auto"/>
              <w:jc w:val="both"/>
              <w:rPr>
                <w:b w:val="0"/>
                <w:i/>
                <w:sz w:val="24"/>
                <w:szCs w:val="24"/>
                <w:lang w:val="uk-UA"/>
              </w:rPr>
            </w:pPr>
            <w:proofErr w:type="spellStart"/>
            <w:r w:rsidRPr="007A1D76">
              <w:rPr>
                <w:b w:val="0"/>
                <w:i/>
                <w:sz w:val="24"/>
                <w:szCs w:val="24"/>
                <w:lang w:val="uk-UA"/>
              </w:rPr>
              <w:t>Одиница</w:t>
            </w:r>
            <w:proofErr w:type="spellEnd"/>
            <w:r w:rsidRPr="007A1D76">
              <w:rPr>
                <w:b w:val="0"/>
                <w:i/>
                <w:sz w:val="24"/>
                <w:szCs w:val="24"/>
                <w:lang w:val="uk-UA"/>
              </w:rPr>
              <w:t xml:space="preserve"> Олександр Анатолійович</w:t>
            </w:r>
          </w:p>
          <w:p w14:paraId="3B0C3C58" w14:textId="3B311E34" w:rsidR="00C55D6A" w:rsidRPr="007A1D76" w:rsidRDefault="000A7D84" w:rsidP="000A7D84">
            <w:pPr>
              <w:pStyle w:val="a7"/>
              <w:shd w:val="clear" w:color="auto" w:fill="auto"/>
              <w:jc w:val="both"/>
              <w:rPr>
                <w:b w:val="0"/>
                <w:i/>
                <w:sz w:val="24"/>
                <w:szCs w:val="24"/>
                <w:lang w:val="uk-UA"/>
              </w:rPr>
            </w:pPr>
            <w:r w:rsidRPr="007A1D76">
              <w:rPr>
                <w:b w:val="0"/>
                <w:i/>
                <w:sz w:val="24"/>
                <w:szCs w:val="24"/>
                <w:lang w:val="uk-UA"/>
              </w:rPr>
              <w:t>УКРАЇНА, МІСТО КИЇВ, ВУЛИЦЯ ГОЛОСІЇВСЬКА, БУДИНОК 13 А, КВАРТИРА 270</w:t>
            </w:r>
          </w:p>
        </w:tc>
      </w:tr>
      <w:tr w:rsidR="00C55D6A" w:rsidRPr="007A1D76" w14:paraId="3F066249" w14:textId="77777777" w:rsidTr="000A7D84">
        <w:trPr>
          <w:cantSplit/>
          <w:trHeight w:val="371"/>
        </w:trPr>
        <w:tc>
          <w:tcPr>
            <w:tcW w:w="3266" w:type="dxa"/>
          </w:tcPr>
          <w:p w14:paraId="7AD84C9E" w14:textId="77777777" w:rsidR="00C55D6A" w:rsidRPr="007A1D76" w:rsidRDefault="00CB5B68" w:rsidP="006231B5">
            <w:pPr>
              <w:pStyle w:val="a7"/>
              <w:shd w:val="clear" w:color="auto" w:fill="auto"/>
              <w:ind w:hanging="113"/>
              <w:rPr>
                <w:b w:val="0"/>
                <w:sz w:val="24"/>
                <w:szCs w:val="24"/>
                <w:lang w:val="uk-UA"/>
              </w:rPr>
            </w:pPr>
            <w:r w:rsidRPr="007A1D76">
              <w:rPr>
                <w:b w:val="0"/>
                <w:sz w:val="24"/>
                <w:szCs w:val="24"/>
                <w:lang w:val="uk-UA"/>
              </w:rPr>
              <w:t xml:space="preserve"> </w:t>
            </w:r>
            <w:r w:rsidR="008A789E" w:rsidRPr="007A1D76">
              <w:rPr>
                <w:b w:val="0"/>
                <w:sz w:val="24"/>
                <w:szCs w:val="24"/>
                <w:lang w:val="uk-UA"/>
              </w:rPr>
              <w:t>Реєстраційний номер:</w:t>
            </w:r>
          </w:p>
        </w:tc>
        <w:tc>
          <w:tcPr>
            <w:tcW w:w="6231" w:type="dxa"/>
          </w:tcPr>
          <w:p w14:paraId="57003BE3" w14:textId="27675CCB" w:rsidR="00C55D6A" w:rsidRPr="007A1D76" w:rsidRDefault="00C55D6A" w:rsidP="006231B5">
            <w:pPr>
              <w:pStyle w:val="a7"/>
              <w:shd w:val="clear" w:color="auto" w:fill="auto"/>
              <w:jc w:val="both"/>
              <w:rPr>
                <w:b w:val="0"/>
                <w:sz w:val="24"/>
                <w:szCs w:val="24"/>
                <w:lang w:val="uk-UA"/>
              </w:rPr>
            </w:pPr>
            <w:r w:rsidRPr="007A1D76">
              <w:rPr>
                <w:b w:val="0"/>
                <w:i/>
                <w:sz w:val="24"/>
                <w:szCs w:val="24"/>
                <w:lang w:val="uk-UA"/>
              </w:rPr>
              <w:t>від</w:t>
            </w:r>
            <w:r w:rsidRPr="007A1D76">
              <w:rPr>
                <w:b w:val="0"/>
                <w:sz w:val="24"/>
                <w:szCs w:val="24"/>
                <w:lang w:val="uk-UA"/>
              </w:rPr>
              <w:t xml:space="preserve"> </w:t>
            </w:r>
            <w:r w:rsidRPr="007A1D76">
              <w:rPr>
                <w:b w:val="0"/>
                <w:i/>
                <w:sz w:val="24"/>
                <w:szCs w:val="24"/>
                <w:lang w:val="uk-UA"/>
              </w:rPr>
              <w:t>05.08.2022</w:t>
            </w:r>
            <w:r w:rsidRPr="007A1D76">
              <w:rPr>
                <w:b w:val="0"/>
                <w:sz w:val="24"/>
                <w:szCs w:val="24"/>
                <w:lang w:val="uk-UA"/>
              </w:rPr>
              <w:t xml:space="preserve"> </w:t>
            </w:r>
            <w:r w:rsidRPr="007A1D76">
              <w:rPr>
                <w:b w:val="0"/>
                <w:i/>
                <w:sz w:val="24"/>
                <w:szCs w:val="24"/>
                <w:lang w:val="uk-UA"/>
              </w:rPr>
              <w:t>№ 518611134</w:t>
            </w:r>
          </w:p>
        </w:tc>
      </w:tr>
    </w:tbl>
    <w:p w14:paraId="72F556CB" w14:textId="77777777" w:rsidR="00C55D6A" w:rsidRPr="007A1D76" w:rsidRDefault="00C55D6A" w:rsidP="00C55D6A">
      <w:pPr>
        <w:spacing w:line="1" w:lineRule="exact"/>
      </w:pPr>
    </w:p>
    <w:p w14:paraId="787366F8" w14:textId="77777777" w:rsidR="00C55D6A" w:rsidRPr="007A1D76" w:rsidRDefault="00C55D6A" w:rsidP="00C55D6A">
      <w:pPr>
        <w:pStyle w:val="a7"/>
        <w:shd w:val="clear" w:color="auto" w:fill="auto"/>
        <w:ind w:left="353"/>
        <w:rPr>
          <w:sz w:val="24"/>
          <w:szCs w:val="24"/>
          <w:lang w:val="uk-UA"/>
        </w:rPr>
      </w:pPr>
    </w:p>
    <w:p w14:paraId="7E423C90" w14:textId="77777777" w:rsidR="00C55D6A" w:rsidRPr="007A1D76" w:rsidRDefault="00C55D6A" w:rsidP="00C55D6A">
      <w:pPr>
        <w:pStyle w:val="a7"/>
        <w:numPr>
          <w:ilvl w:val="0"/>
          <w:numId w:val="1"/>
        </w:numPr>
        <w:shd w:val="clear" w:color="auto" w:fill="auto"/>
        <w:rPr>
          <w:sz w:val="24"/>
          <w:szCs w:val="24"/>
          <w:lang w:val="uk-UA"/>
        </w:rPr>
      </w:pPr>
      <w:r w:rsidRPr="007A1D76">
        <w:rPr>
          <w:sz w:val="24"/>
          <w:szCs w:val="24"/>
          <w:lang w:val="uk-UA"/>
        </w:rPr>
        <w:t>Відомості про земельну ділянку (</w:t>
      </w:r>
      <w:r w:rsidR="00793063" w:rsidRPr="007A1D76">
        <w:rPr>
          <w:sz w:val="24"/>
          <w:szCs w:val="24"/>
          <w:lang w:val="uk-UA"/>
        </w:rPr>
        <w:t>кадастровий</w:t>
      </w:r>
      <w:r w:rsidRPr="007A1D76">
        <w:rPr>
          <w:sz w:val="24"/>
          <w:szCs w:val="24"/>
          <w:lang w:val="uk-UA"/>
        </w:rPr>
        <w:t xml:space="preserve"> № 8000000000:69:012:0010).</w:t>
      </w:r>
    </w:p>
    <w:tbl>
      <w:tblPr>
        <w:tblOverlap w:val="neve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66"/>
        <w:gridCol w:w="6331"/>
      </w:tblGrid>
      <w:tr w:rsidR="00C55D6A" w:rsidRPr="007A1D76" w14:paraId="13BB193D" w14:textId="77777777" w:rsidTr="000A7D84">
        <w:trPr>
          <w:trHeight w:hRule="exact" w:val="379"/>
        </w:trPr>
        <w:tc>
          <w:tcPr>
            <w:tcW w:w="3166" w:type="dxa"/>
            <w:shd w:val="clear" w:color="auto" w:fill="FFFFFF"/>
          </w:tcPr>
          <w:p w14:paraId="4E1A65E9" w14:textId="77777777" w:rsidR="00C55D6A" w:rsidRPr="007A1D76" w:rsidRDefault="00CB5B68" w:rsidP="005D7526">
            <w:pPr>
              <w:pStyle w:val="a4"/>
              <w:shd w:val="clear" w:color="auto" w:fill="auto"/>
              <w:rPr>
                <w:sz w:val="24"/>
                <w:szCs w:val="24"/>
                <w:lang w:val="uk-UA"/>
              </w:rPr>
            </w:pPr>
            <w:r w:rsidRPr="007A1D76">
              <w:rPr>
                <w:sz w:val="24"/>
                <w:szCs w:val="24"/>
                <w:lang w:val="uk-UA"/>
              </w:rPr>
              <w:t xml:space="preserve"> </w:t>
            </w:r>
            <w:r w:rsidR="00C55D6A" w:rsidRPr="007A1D76">
              <w:rPr>
                <w:sz w:val="24"/>
                <w:szCs w:val="24"/>
                <w:lang w:val="uk-UA"/>
              </w:rPr>
              <w:t>Місце розташування (адреса)</w:t>
            </w:r>
          </w:p>
        </w:tc>
        <w:tc>
          <w:tcPr>
            <w:tcW w:w="6331" w:type="dxa"/>
            <w:shd w:val="clear" w:color="auto" w:fill="FFFFFF"/>
          </w:tcPr>
          <w:p w14:paraId="65C47063" w14:textId="77777777" w:rsidR="00C55D6A" w:rsidRPr="007A1D76" w:rsidRDefault="00C55D6A" w:rsidP="006231B5">
            <w:pPr>
              <w:pStyle w:val="a4"/>
              <w:shd w:val="clear" w:color="auto" w:fill="auto"/>
              <w:spacing w:line="233" w:lineRule="auto"/>
              <w:jc w:val="both"/>
              <w:rPr>
                <w:i/>
                <w:iCs/>
                <w:sz w:val="24"/>
                <w:szCs w:val="24"/>
                <w:lang w:val="uk-UA"/>
              </w:rPr>
            </w:pPr>
            <w:r w:rsidRPr="007A1D76">
              <w:rPr>
                <w:i/>
                <w:iCs/>
                <w:sz w:val="24"/>
                <w:szCs w:val="24"/>
                <w:lang w:val="uk-UA"/>
              </w:rPr>
              <w:t>м. Київ, р-н Солом'янський, вул. Олекси Тихого, 92</w:t>
            </w:r>
          </w:p>
          <w:p w14:paraId="3C187083" w14:textId="77777777" w:rsidR="00C55D6A" w:rsidRPr="007A1D76" w:rsidRDefault="00C55D6A" w:rsidP="006231B5">
            <w:pPr>
              <w:pStyle w:val="a4"/>
              <w:shd w:val="clear" w:color="auto" w:fill="auto"/>
              <w:spacing w:line="233" w:lineRule="auto"/>
              <w:jc w:val="both"/>
              <w:rPr>
                <w:i/>
                <w:iCs/>
                <w:sz w:val="24"/>
                <w:szCs w:val="24"/>
                <w:lang w:val="uk-UA"/>
              </w:rPr>
            </w:pPr>
          </w:p>
          <w:p w14:paraId="10A136AC" w14:textId="77777777" w:rsidR="00C55D6A" w:rsidRPr="007A1D76" w:rsidRDefault="00C55D6A" w:rsidP="006231B5">
            <w:pPr>
              <w:pStyle w:val="a4"/>
              <w:shd w:val="clear" w:color="auto" w:fill="auto"/>
              <w:spacing w:line="233" w:lineRule="auto"/>
              <w:jc w:val="both"/>
              <w:rPr>
                <w:sz w:val="24"/>
                <w:szCs w:val="24"/>
                <w:lang w:val="uk-UA"/>
              </w:rPr>
            </w:pPr>
          </w:p>
        </w:tc>
      </w:tr>
      <w:tr w:rsidR="00C55D6A" w:rsidRPr="007A1D76" w14:paraId="636036DA" w14:textId="77777777" w:rsidTr="006231B5">
        <w:trPr>
          <w:trHeight w:hRule="exact" w:val="274"/>
        </w:trPr>
        <w:tc>
          <w:tcPr>
            <w:tcW w:w="3166" w:type="dxa"/>
            <w:shd w:val="clear" w:color="auto" w:fill="FFFFFF"/>
          </w:tcPr>
          <w:p w14:paraId="0BC3E7D8" w14:textId="77777777" w:rsidR="00C55D6A" w:rsidRPr="007A1D76" w:rsidRDefault="00CB5B68" w:rsidP="005D7526">
            <w:pPr>
              <w:pStyle w:val="a4"/>
              <w:shd w:val="clear" w:color="auto" w:fill="auto"/>
              <w:rPr>
                <w:sz w:val="24"/>
                <w:szCs w:val="24"/>
                <w:lang w:val="uk-UA"/>
              </w:rPr>
            </w:pPr>
            <w:r w:rsidRPr="007A1D76">
              <w:rPr>
                <w:sz w:val="24"/>
                <w:szCs w:val="24"/>
                <w:lang w:val="uk-UA"/>
              </w:rPr>
              <w:t xml:space="preserve"> </w:t>
            </w:r>
            <w:r w:rsidR="00C55D6A" w:rsidRPr="007A1D76">
              <w:rPr>
                <w:sz w:val="24"/>
                <w:szCs w:val="24"/>
                <w:lang w:val="uk-UA"/>
              </w:rPr>
              <w:t>Площа</w:t>
            </w:r>
          </w:p>
        </w:tc>
        <w:tc>
          <w:tcPr>
            <w:tcW w:w="6331" w:type="dxa"/>
            <w:shd w:val="clear" w:color="auto" w:fill="FFFFFF"/>
          </w:tcPr>
          <w:p w14:paraId="75A20329" w14:textId="77777777" w:rsidR="00C55D6A" w:rsidRPr="007A1D76" w:rsidRDefault="001C374B" w:rsidP="006231B5">
            <w:pPr>
              <w:pStyle w:val="a4"/>
              <w:shd w:val="clear" w:color="auto" w:fill="auto"/>
              <w:jc w:val="both"/>
              <w:rPr>
                <w:sz w:val="24"/>
                <w:szCs w:val="24"/>
                <w:lang w:val="uk-UA"/>
              </w:rPr>
            </w:pPr>
            <w:r w:rsidRPr="007A1D76">
              <w:rPr>
                <w:rFonts w:eastAsiaTheme="minorHAnsi"/>
                <w:i/>
                <w:sz w:val="24"/>
                <w:szCs w:val="24"/>
                <w:highlight w:val="white"/>
                <w:lang w:val="uk-UA"/>
              </w:rPr>
              <w:t>0,5901</w:t>
            </w:r>
            <w:r w:rsidR="001B5701" w:rsidRPr="007A1D76">
              <w:rPr>
                <w:i/>
                <w:iCs/>
                <w:sz w:val="24"/>
                <w:szCs w:val="24"/>
                <w:lang w:val="uk-UA"/>
              </w:rPr>
              <w:t xml:space="preserve"> </w:t>
            </w:r>
            <w:r w:rsidR="00C55D6A" w:rsidRPr="007A1D76">
              <w:rPr>
                <w:i/>
                <w:iCs/>
                <w:sz w:val="24"/>
                <w:szCs w:val="24"/>
                <w:lang w:val="uk-UA"/>
              </w:rPr>
              <w:t>га</w:t>
            </w:r>
          </w:p>
        </w:tc>
      </w:tr>
      <w:tr w:rsidR="00C55D6A" w:rsidRPr="007A1D76" w14:paraId="32056BC9" w14:textId="77777777" w:rsidTr="006231B5">
        <w:trPr>
          <w:trHeight w:hRule="exact" w:val="279"/>
        </w:trPr>
        <w:tc>
          <w:tcPr>
            <w:tcW w:w="3166" w:type="dxa"/>
            <w:shd w:val="clear" w:color="auto" w:fill="FFFFFF"/>
            <w:vAlign w:val="bottom"/>
          </w:tcPr>
          <w:p w14:paraId="7D2525E1" w14:textId="77777777" w:rsidR="00C55D6A" w:rsidRPr="007A1D76" w:rsidRDefault="00CB5B68" w:rsidP="005D7526">
            <w:pPr>
              <w:pStyle w:val="a4"/>
              <w:shd w:val="clear" w:color="auto" w:fill="auto"/>
              <w:rPr>
                <w:sz w:val="24"/>
                <w:szCs w:val="24"/>
                <w:lang w:val="uk-UA"/>
              </w:rPr>
            </w:pPr>
            <w:r w:rsidRPr="007A1D76">
              <w:rPr>
                <w:sz w:val="24"/>
                <w:szCs w:val="24"/>
                <w:lang w:val="uk-UA"/>
              </w:rPr>
              <w:t xml:space="preserve"> </w:t>
            </w:r>
            <w:r w:rsidR="00C55D6A" w:rsidRPr="007A1D76">
              <w:rPr>
                <w:sz w:val="24"/>
                <w:szCs w:val="24"/>
                <w:lang w:val="uk-UA"/>
              </w:rPr>
              <w:t>Вид та термін користування</w:t>
            </w:r>
          </w:p>
        </w:tc>
        <w:tc>
          <w:tcPr>
            <w:tcW w:w="6331" w:type="dxa"/>
            <w:shd w:val="clear" w:color="auto" w:fill="FFFFFF"/>
            <w:vAlign w:val="bottom"/>
          </w:tcPr>
          <w:p w14:paraId="152B1D08" w14:textId="77777777" w:rsidR="00C55D6A" w:rsidRPr="007A1D76" w:rsidRDefault="00AD2513" w:rsidP="006231B5">
            <w:pPr>
              <w:pStyle w:val="a4"/>
              <w:shd w:val="clear" w:color="auto" w:fill="auto"/>
              <w:jc w:val="both"/>
              <w:rPr>
                <w:sz w:val="24"/>
                <w:szCs w:val="24"/>
                <w:lang w:val="uk-UA"/>
              </w:rPr>
            </w:pPr>
            <w:r w:rsidRPr="007A1D76">
              <w:rPr>
                <w:i/>
                <w:sz w:val="24"/>
                <w:szCs w:val="24"/>
                <w:lang w:val="uk-UA"/>
              </w:rPr>
              <w:t>право в процесі оформлення (</w:t>
            </w:r>
            <w:r w:rsidR="00C55D6A" w:rsidRPr="007A1D76">
              <w:rPr>
                <w:i/>
                <w:sz w:val="24"/>
                <w:szCs w:val="24"/>
                <w:lang w:val="uk-UA"/>
              </w:rPr>
              <w:t>власність</w:t>
            </w:r>
            <w:r w:rsidRPr="007A1D76">
              <w:rPr>
                <w:i/>
                <w:sz w:val="24"/>
                <w:szCs w:val="24"/>
                <w:lang w:val="uk-UA"/>
              </w:rPr>
              <w:t>)</w:t>
            </w:r>
          </w:p>
        </w:tc>
      </w:tr>
      <w:tr w:rsidR="00C55D6A" w:rsidRPr="007A1D76" w14:paraId="2D9F7F39" w14:textId="77777777" w:rsidTr="0052005B">
        <w:trPr>
          <w:trHeight w:hRule="exact" w:val="1002"/>
        </w:trPr>
        <w:tc>
          <w:tcPr>
            <w:tcW w:w="3166" w:type="dxa"/>
            <w:shd w:val="clear" w:color="auto" w:fill="FFFFFF"/>
          </w:tcPr>
          <w:p w14:paraId="763E8010" w14:textId="1A6114E5" w:rsidR="00C55D6A" w:rsidRPr="007A1D76" w:rsidRDefault="00CB5B68" w:rsidP="000A7D84">
            <w:pPr>
              <w:pStyle w:val="a4"/>
              <w:shd w:val="clear" w:color="auto" w:fill="auto"/>
              <w:rPr>
                <w:sz w:val="24"/>
                <w:szCs w:val="24"/>
                <w:lang w:val="uk-UA"/>
              </w:rPr>
            </w:pPr>
            <w:r w:rsidRPr="007A1D76">
              <w:rPr>
                <w:sz w:val="24"/>
                <w:szCs w:val="24"/>
                <w:lang w:val="uk-UA"/>
              </w:rPr>
              <w:t xml:space="preserve"> </w:t>
            </w:r>
            <w:r w:rsidR="00C55D6A" w:rsidRPr="007A1D76">
              <w:rPr>
                <w:sz w:val="24"/>
                <w:szCs w:val="24"/>
                <w:lang w:val="uk-UA"/>
              </w:rPr>
              <w:t xml:space="preserve">Вид </w:t>
            </w:r>
            <w:r w:rsidR="000A7D84" w:rsidRPr="007A1D76">
              <w:rPr>
                <w:sz w:val="24"/>
                <w:szCs w:val="24"/>
                <w:lang w:val="uk-UA"/>
              </w:rPr>
              <w:t>цільового призначення</w:t>
            </w:r>
          </w:p>
        </w:tc>
        <w:tc>
          <w:tcPr>
            <w:tcW w:w="6331" w:type="dxa"/>
            <w:shd w:val="clear" w:color="auto" w:fill="FFFFFF"/>
          </w:tcPr>
          <w:p w14:paraId="56C3EEC8" w14:textId="7B595A2E" w:rsidR="00C55D6A" w:rsidRPr="007A1D76" w:rsidRDefault="000A7D84" w:rsidP="006231B5">
            <w:pPr>
              <w:pStyle w:val="a4"/>
              <w:shd w:val="clear" w:color="auto" w:fill="auto"/>
              <w:jc w:val="both"/>
              <w:rPr>
                <w:i/>
                <w:sz w:val="24"/>
                <w:szCs w:val="24"/>
                <w:lang w:val="uk-UA"/>
              </w:rPr>
            </w:pPr>
            <w:r w:rsidRPr="007A1D76">
              <w:rPr>
                <w:i/>
                <w:sz w:val="24"/>
                <w:szCs w:val="24"/>
                <w:lang w:val="uk-UA"/>
              </w:rPr>
              <w:t>03.07 Для будівництва та обслуговування будівель торгівлі</w:t>
            </w:r>
          </w:p>
          <w:p w14:paraId="35AC49FF" w14:textId="3B52B57F" w:rsidR="00C55D6A" w:rsidRPr="007A1D76" w:rsidRDefault="0052005B" w:rsidP="006231B5">
            <w:pPr>
              <w:pStyle w:val="a4"/>
              <w:shd w:val="clear" w:color="auto" w:fill="auto"/>
              <w:jc w:val="both"/>
              <w:rPr>
                <w:i/>
                <w:sz w:val="24"/>
                <w:szCs w:val="24"/>
                <w:lang w:val="uk-UA"/>
              </w:rPr>
            </w:pPr>
            <w:r w:rsidRPr="007A1D76">
              <w:rPr>
                <w:i/>
                <w:sz w:val="24"/>
                <w:szCs w:val="24"/>
                <w:lang w:val="uk-UA"/>
              </w:rPr>
              <w:t xml:space="preserve"> (для обслуговування та експлуатації торгово-офісного центру)</w:t>
            </w:r>
          </w:p>
        </w:tc>
      </w:tr>
      <w:tr w:rsidR="00642EFF" w:rsidRPr="007A1D76" w14:paraId="731A35AB" w14:textId="77777777" w:rsidTr="00642EFF">
        <w:trPr>
          <w:trHeight w:val="379"/>
        </w:trPr>
        <w:tc>
          <w:tcPr>
            <w:tcW w:w="3166" w:type="dxa"/>
            <w:shd w:val="clear" w:color="auto" w:fill="FFFFFF"/>
          </w:tcPr>
          <w:p w14:paraId="027A01EF" w14:textId="2B66FEEF" w:rsidR="00642EFF" w:rsidRPr="007A1D76" w:rsidRDefault="00642EFF" w:rsidP="000A7D84">
            <w:pPr>
              <w:pStyle w:val="a4"/>
              <w:shd w:val="clear" w:color="auto" w:fill="auto"/>
              <w:rPr>
                <w:sz w:val="24"/>
                <w:szCs w:val="24"/>
                <w:lang w:val="uk-UA"/>
              </w:rPr>
            </w:pPr>
            <w:r>
              <w:rPr>
                <w:sz w:val="24"/>
                <w:lang w:val="ru-RU"/>
              </w:rPr>
              <w:t xml:space="preserve"> </w:t>
            </w:r>
            <w:proofErr w:type="spellStart"/>
            <w:r w:rsidRPr="00642EFF">
              <w:rPr>
                <w:sz w:val="24"/>
                <w:lang w:val="ru-RU"/>
              </w:rPr>
              <w:t>Категорія</w:t>
            </w:r>
            <w:proofErr w:type="spellEnd"/>
            <w:r w:rsidRPr="00642EFF">
              <w:rPr>
                <w:sz w:val="24"/>
                <w:lang w:val="ru-RU"/>
              </w:rPr>
              <w:t xml:space="preserve"> земель</w:t>
            </w:r>
          </w:p>
        </w:tc>
        <w:tc>
          <w:tcPr>
            <w:tcW w:w="6331" w:type="dxa"/>
            <w:shd w:val="clear" w:color="auto" w:fill="FFFFFF"/>
          </w:tcPr>
          <w:p w14:paraId="1DA8E307" w14:textId="78481410" w:rsidR="00642EFF" w:rsidRPr="00642EFF" w:rsidRDefault="00642EFF" w:rsidP="006231B5">
            <w:pPr>
              <w:pStyle w:val="a4"/>
              <w:shd w:val="clear" w:color="auto" w:fill="auto"/>
              <w:jc w:val="both"/>
              <w:rPr>
                <w:i/>
                <w:sz w:val="24"/>
                <w:szCs w:val="24"/>
                <w:lang w:val="ru-RU"/>
              </w:rPr>
            </w:pPr>
            <w:proofErr w:type="spellStart"/>
            <w:r w:rsidRPr="00642EFF">
              <w:rPr>
                <w:i/>
                <w:sz w:val="24"/>
                <w:szCs w:val="24"/>
                <w:lang w:val="ru-RU" w:bidi="uk-UA"/>
              </w:rPr>
              <w:t>Землі</w:t>
            </w:r>
            <w:proofErr w:type="spellEnd"/>
            <w:r w:rsidRPr="00642EFF">
              <w:rPr>
                <w:i/>
                <w:sz w:val="24"/>
                <w:szCs w:val="24"/>
                <w:lang w:val="ru-RU" w:bidi="uk-UA"/>
              </w:rPr>
              <w:t xml:space="preserve"> </w:t>
            </w:r>
            <w:proofErr w:type="spellStart"/>
            <w:r w:rsidRPr="00642EFF">
              <w:rPr>
                <w:i/>
                <w:sz w:val="24"/>
                <w:szCs w:val="24"/>
                <w:lang w:val="ru-RU" w:bidi="uk-UA"/>
              </w:rPr>
              <w:t>житлової</w:t>
            </w:r>
            <w:proofErr w:type="spellEnd"/>
            <w:r w:rsidRPr="00642EFF">
              <w:rPr>
                <w:i/>
                <w:sz w:val="24"/>
                <w:szCs w:val="24"/>
                <w:lang w:val="ru-RU" w:bidi="uk-UA"/>
              </w:rPr>
              <w:t xml:space="preserve"> та </w:t>
            </w:r>
            <w:proofErr w:type="spellStart"/>
            <w:r w:rsidRPr="00642EFF">
              <w:rPr>
                <w:i/>
                <w:sz w:val="24"/>
                <w:szCs w:val="24"/>
                <w:lang w:val="ru-RU" w:bidi="uk-UA"/>
              </w:rPr>
              <w:t>громадської</w:t>
            </w:r>
            <w:proofErr w:type="spellEnd"/>
            <w:r w:rsidRPr="00642EFF">
              <w:rPr>
                <w:i/>
                <w:sz w:val="24"/>
                <w:szCs w:val="24"/>
                <w:lang w:val="ru-RU" w:bidi="uk-UA"/>
              </w:rPr>
              <w:t xml:space="preserve"> </w:t>
            </w:r>
            <w:proofErr w:type="spellStart"/>
            <w:r w:rsidRPr="00642EFF">
              <w:rPr>
                <w:i/>
                <w:sz w:val="24"/>
                <w:szCs w:val="24"/>
                <w:lang w:val="ru-RU" w:bidi="uk-UA"/>
              </w:rPr>
              <w:t>забудови</w:t>
            </w:r>
            <w:proofErr w:type="spellEnd"/>
          </w:p>
        </w:tc>
      </w:tr>
      <w:tr w:rsidR="00793063" w:rsidRPr="007A1D76" w14:paraId="7A8B3258" w14:textId="77777777" w:rsidTr="00642EFF">
        <w:trPr>
          <w:trHeight w:val="379"/>
        </w:trPr>
        <w:tc>
          <w:tcPr>
            <w:tcW w:w="3166" w:type="dxa"/>
            <w:tcBorders>
              <w:bottom w:val="single" w:sz="4" w:space="0" w:color="auto"/>
            </w:tcBorders>
            <w:shd w:val="clear" w:color="auto" w:fill="FFFFFF"/>
          </w:tcPr>
          <w:p w14:paraId="602A2FAE" w14:textId="77777777" w:rsidR="00793063" w:rsidRPr="007A1D76" w:rsidRDefault="00CB5B68" w:rsidP="005D7526">
            <w:pPr>
              <w:pStyle w:val="a4"/>
              <w:shd w:val="clear" w:color="auto" w:fill="auto"/>
              <w:rPr>
                <w:sz w:val="24"/>
                <w:szCs w:val="24"/>
                <w:lang w:val="uk-UA"/>
              </w:rPr>
            </w:pPr>
            <w:r w:rsidRPr="007A1D76">
              <w:rPr>
                <w:sz w:val="24"/>
                <w:szCs w:val="24"/>
                <w:lang w:val="uk-UA"/>
              </w:rPr>
              <w:t xml:space="preserve"> </w:t>
            </w:r>
            <w:r w:rsidR="00793063" w:rsidRPr="007A1D76">
              <w:rPr>
                <w:sz w:val="24"/>
                <w:szCs w:val="24"/>
                <w:lang w:val="uk-UA"/>
              </w:rPr>
              <w:t>Експертна грошова оцінка</w:t>
            </w:r>
          </w:p>
        </w:tc>
        <w:tc>
          <w:tcPr>
            <w:tcW w:w="6331" w:type="dxa"/>
            <w:tcBorders>
              <w:bottom w:val="single" w:sz="4" w:space="0" w:color="auto"/>
            </w:tcBorders>
            <w:shd w:val="clear" w:color="auto" w:fill="FFFFFF"/>
          </w:tcPr>
          <w:p w14:paraId="4D741D0C" w14:textId="58AA5FB3" w:rsidR="00793063" w:rsidRPr="007A1D76" w:rsidRDefault="000A7D84" w:rsidP="000A7D84">
            <w:pPr>
              <w:pStyle w:val="a4"/>
              <w:shd w:val="clear" w:color="auto" w:fill="auto"/>
              <w:jc w:val="both"/>
              <w:rPr>
                <w:i/>
                <w:sz w:val="24"/>
                <w:szCs w:val="24"/>
                <w:highlight w:val="cyan"/>
                <w:lang w:val="uk-UA"/>
              </w:rPr>
            </w:pPr>
            <w:r w:rsidRPr="007A1D76">
              <w:rPr>
                <w:i/>
                <w:sz w:val="24"/>
                <w:szCs w:val="24"/>
                <w:lang w:val="uk-UA"/>
              </w:rPr>
              <w:t>32 774 000 грн. 00 коп. (дата оцінки – 27.06.2023)</w:t>
            </w:r>
          </w:p>
        </w:tc>
      </w:tr>
    </w:tbl>
    <w:p w14:paraId="491743C4" w14:textId="77777777" w:rsidR="00C55D6A" w:rsidRPr="007A1D76" w:rsidRDefault="00C55D6A" w:rsidP="00C55D6A">
      <w:pPr>
        <w:spacing w:after="259" w:line="1" w:lineRule="exact"/>
      </w:pPr>
    </w:p>
    <w:p w14:paraId="1C8FA254" w14:textId="77777777" w:rsidR="00C55D6A" w:rsidRPr="007A1D76" w:rsidRDefault="00C55D6A" w:rsidP="00E6661F">
      <w:pPr>
        <w:pStyle w:val="1"/>
        <w:shd w:val="clear" w:color="auto" w:fill="auto"/>
        <w:tabs>
          <w:tab w:val="left" w:pos="709"/>
          <w:tab w:val="left" w:pos="851"/>
        </w:tabs>
        <w:ind w:firstLine="426"/>
        <w:jc w:val="both"/>
        <w:rPr>
          <w:b/>
          <w:i w:val="0"/>
          <w:sz w:val="24"/>
          <w:szCs w:val="24"/>
          <w:lang w:val="uk-UA"/>
        </w:rPr>
      </w:pPr>
      <w:r w:rsidRPr="007A1D76">
        <w:rPr>
          <w:b/>
          <w:i w:val="0"/>
          <w:sz w:val="24"/>
          <w:szCs w:val="24"/>
          <w:lang w:val="uk-UA"/>
        </w:rPr>
        <w:t>3. Мета прийняття рішення.</w:t>
      </w:r>
    </w:p>
    <w:p w14:paraId="4D53281D" w14:textId="77777777" w:rsidR="00C55D6A" w:rsidRPr="007A1D76" w:rsidRDefault="00C55D6A" w:rsidP="00E6661F">
      <w:pPr>
        <w:pStyle w:val="1"/>
        <w:shd w:val="clear" w:color="auto" w:fill="auto"/>
        <w:tabs>
          <w:tab w:val="left" w:pos="709"/>
          <w:tab w:val="left" w:pos="851"/>
        </w:tabs>
        <w:ind w:firstLine="426"/>
        <w:jc w:val="both"/>
        <w:rPr>
          <w:i w:val="0"/>
          <w:sz w:val="24"/>
          <w:szCs w:val="24"/>
          <w:lang w:val="uk-UA"/>
        </w:rPr>
      </w:pPr>
      <w:r w:rsidRPr="007A1D76">
        <w:rPr>
          <w:i w:val="0"/>
          <w:sz w:val="24"/>
          <w:szCs w:val="24"/>
          <w:lang w:val="uk-UA"/>
        </w:rPr>
        <w:t xml:space="preserve">Метою прийняття рішення є забезпечення реалізації встановленого Земельним кодексом України права </w:t>
      </w:r>
      <w:r w:rsidR="00E85A60" w:rsidRPr="007A1D76">
        <w:rPr>
          <w:i w:val="0"/>
          <w:sz w:val="24"/>
          <w:szCs w:val="24"/>
          <w:lang w:val="uk-UA"/>
        </w:rPr>
        <w:t>фізичних та юридичних осіб</w:t>
      </w:r>
      <w:r w:rsidRPr="007A1D76">
        <w:rPr>
          <w:i w:val="0"/>
          <w:sz w:val="24"/>
          <w:szCs w:val="24"/>
          <w:lang w:val="uk-UA"/>
        </w:rPr>
        <w:t xml:space="preserve"> на </w:t>
      </w:r>
      <w:r w:rsidR="00E85A60" w:rsidRPr="007A1D76">
        <w:rPr>
          <w:i w:val="0"/>
          <w:sz w:val="24"/>
          <w:szCs w:val="24"/>
          <w:lang w:val="uk-UA"/>
        </w:rPr>
        <w:t>придбання земельних ділянок у власність.</w:t>
      </w:r>
    </w:p>
    <w:p w14:paraId="0A36B1D6" w14:textId="77777777" w:rsidR="00C55D6A" w:rsidRPr="007A1D76" w:rsidRDefault="00C55D6A" w:rsidP="00E6661F">
      <w:pPr>
        <w:pStyle w:val="1"/>
        <w:shd w:val="clear" w:color="auto" w:fill="auto"/>
        <w:tabs>
          <w:tab w:val="left" w:pos="709"/>
          <w:tab w:val="left" w:pos="851"/>
        </w:tabs>
        <w:ind w:firstLine="426"/>
        <w:jc w:val="both"/>
        <w:rPr>
          <w:i w:val="0"/>
          <w:sz w:val="24"/>
          <w:szCs w:val="24"/>
          <w:lang w:val="uk-UA"/>
        </w:rPr>
      </w:pPr>
    </w:p>
    <w:p w14:paraId="6F51154A" w14:textId="08F9B09F" w:rsidR="00C55D6A" w:rsidRPr="007A1D76" w:rsidRDefault="00E85A60" w:rsidP="00E6661F">
      <w:pPr>
        <w:pStyle w:val="1"/>
        <w:shd w:val="clear" w:color="auto" w:fill="auto"/>
        <w:tabs>
          <w:tab w:val="left" w:pos="709"/>
          <w:tab w:val="left" w:pos="851"/>
        </w:tabs>
        <w:ind w:firstLine="426"/>
        <w:jc w:val="both"/>
        <w:rPr>
          <w:b/>
          <w:i w:val="0"/>
          <w:sz w:val="24"/>
          <w:szCs w:val="24"/>
          <w:lang w:val="uk-UA"/>
        </w:rPr>
      </w:pPr>
      <w:r w:rsidRPr="007A1D76">
        <w:rPr>
          <w:b/>
          <w:i w:val="0"/>
          <w:sz w:val="24"/>
          <w:szCs w:val="24"/>
          <w:lang w:val="uk-UA"/>
        </w:rPr>
        <w:t>4</w:t>
      </w:r>
      <w:r w:rsidR="00C55D6A" w:rsidRPr="007A1D76">
        <w:rPr>
          <w:b/>
          <w:i w:val="0"/>
          <w:sz w:val="24"/>
          <w:szCs w:val="24"/>
          <w:lang w:val="uk-UA"/>
        </w:rPr>
        <w:t>. Особливі характеристики ділянки.</w:t>
      </w:r>
    </w:p>
    <w:tbl>
      <w:tblPr>
        <w:tblStyle w:val="10"/>
        <w:tblW w:w="9497" w:type="dxa"/>
        <w:tblInd w:w="137" w:type="dxa"/>
        <w:tblLayout w:type="fixed"/>
        <w:tblLook w:val="04A0" w:firstRow="1" w:lastRow="0" w:firstColumn="1" w:lastColumn="0" w:noHBand="0" w:noVBand="1"/>
      </w:tblPr>
      <w:tblGrid>
        <w:gridCol w:w="2977"/>
        <w:gridCol w:w="6520"/>
      </w:tblGrid>
      <w:tr w:rsidR="000A7D84" w:rsidRPr="007A1D76" w14:paraId="159A045C" w14:textId="77777777" w:rsidTr="007A1D76">
        <w:trPr>
          <w:trHeight w:val="2063"/>
        </w:trPr>
        <w:tc>
          <w:tcPr>
            <w:tcW w:w="2977" w:type="dxa"/>
          </w:tcPr>
          <w:p w14:paraId="5FA796AF" w14:textId="77777777" w:rsidR="000A7D84" w:rsidRPr="007A1D76" w:rsidRDefault="000A7D84" w:rsidP="00EC4C5E">
            <w:pPr>
              <w:pStyle w:val="1"/>
              <w:shd w:val="clear" w:color="auto" w:fill="auto"/>
              <w:ind w:left="-113"/>
              <w:rPr>
                <w:b/>
                <w:i w:val="0"/>
                <w:sz w:val="24"/>
                <w:szCs w:val="24"/>
                <w:lang w:val="uk-UA"/>
              </w:rPr>
            </w:pPr>
            <w:r w:rsidRPr="007A1D76">
              <w:rPr>
                <w:b/>
                <w:i w:val="0"/>
                <w:sz w:val="24"/>
                <w:szCs w:val="24"/>
                <w:lang w:val="uk-UA"/>
              </w:rPr>
              <w:t xml:space="preserve">Наявність будівель і  </w:t>
            </w:r>
          </w:p>
          <w:p w14:paraId="3B4CA100" w14:textId="77777777" w:rsidR="000A7D84" w:rsidRPr="007A1D76" w:rsidRDefault="000A7D84" w:rsidP="00EC4C5E">
            <w:pPr>
              <w:pStyle w:val="1"/>
              <w:shd w:val="clear" w:color="auto" w:fill="auto"/>
              <w:ind w:left="-113"/>
              <w:rPr>
                <w:b/>
                <w:i w:val="0"/>
                <w:sz w:val="24"/>
                <w:szCs w:val="24"/>
                <w:lang w:val="uk-UA"/>
              </w:rPr>
            </w:pPr>
            <w:r w:rsidRPr="007A1D76">
              <w:rPr>
                <w:b/>
                <w:i w:val="0"/>
                <w:sz w:val="24"/>
                <w:szCs w:val="24"/>
                <w:lang w:val="uk-UA"/>
              </w:rPr>
              <w:t xml:space="preserve"> споруд на ділянці:</w:t>
            </w:r>
          </w:p>
        </w:tc>
        <w:tc>
          <w:tcPr>
            <w:tcW w:w="6520" w:type="dxa"/>
          </w:tcPr>
          <w:p w14:paraId="2EF4684F" w14:textId="6C9D4782" w:rsidR="000A7D84" w:rsidRPr="003304FD" w:rsidRDefault="000A7D84" w:rsidP="007A1D76">
            <w:pPr>
              <w:spacing w:line="216" w:lineRule="auto"/>
              <w:jc w:val="both"/>
              <w:rPr>
                <w:rFonts w:ascii="Times New Roman" w:eastAsia="Times New Roman" w:hAnsi="Times New Roman" w:cs="Times New Roman"/>
                <w:i/>
                <w:color w:val="auto"/>
              </w:rPr>
            </w:pPr>
            <w:r w:rsidRPr="007A1D76">
              <w:rPr>
                <w:rFonts w:ascii="Times New Roman" w:eastAsia="Times New Roman" w:hAnsi="Times New Roman" w:cs="Times New Roman"/>
                <w:i/>
                <w:color w:val="auto"/>
              </w:rPr>
              <w:t>На земельній ділянці розташоване нерухоме майно</w:t>
            </w:r>
            <w:r w:rsidR="0052005B" w:rsidRPr="007A1D76">
              <w:rPr>
                <w:rFonts w:ascii="Times New Roman" w:eastAsia="Times New Roman" w:hAnsi="Times New Roman" w:cs="Times New Roman"/>
                <w:i/>
                <w:color w:val="auto"/>
              </w:rPr>
              <w:t xml:space="preserve"> (адміністративний корпус (літ. А), площею 739,7 </w:t>
            </w:r>
            <w:proofErr w:type="spellStart"/>
            <w:r w:rsidR="0052005B" w:rsidRPr="007A1D76">
              <w:rPr>
                <w:rFonts w:ascii="Times New Roman" w:eastAsia="Times New Roman" w:hAnsi="Times New Roman" w:cs="Times New Roman"/>
                <w:i/>
                <w:color w:val="auto"/>
              </w:rPr>
              <w:t>кв.м</w:t>
            </w:r>
            <w:proofErr w:type="spellEnd"/>
            <w:r w:rsidR="0052005B" w:rsidRPr="007A1D76">
              <w:rPr>
                <w:rFonts w:ascii="Times New Roman" w:eastAsia="Times New Roman" w:hAnsi="Times New Roman" w:cs="Times New Roman"/>
                <w:i/>
                <w:color w:val="auto"/>
              </w:rPr>
              <w:t xml:space="preserve">., склад (літ. Б), площею 710,3 </w:t>
            </w:r>
            <w:proofErr w:type="spellStart"/>
            <w:r w:rsidR="0052005B" w:rsidRPr="007A1D76">
              <w:rPr>
                <w:rFonts w:ascii="Times New Roman" w:eastAsia="Times New Roman" w:hAnsi="Times New Roman" w:cs="Times New Roman"/>
                <w:i/>
                <w:color w:val="auto"/>
              </w:rPr>
              <w:t>кв.м</w:t>
            </w:r>
            <w:proofErr w:type="spellEnd"/>
            <w:r w:rsidR="0052005B" w:rsidRPr="007A1D76">
              <w:rPr>
                <w:rFonts w:ascii="Times New Roman" w:eastAsia="Times New Roman" w:hAnsi="Times New Roman" w:cs="Times New Roman"/>
                <w:i/>
                <w:color w:val="auto"/>
              </w:rPr>
              <w:t xml:space="preserve">., склад-газу (літ. В), площею 58,6 </w:t>
            </w:r>
            <w:proofErr w:type="spellStart"/>
            <w:r w:rsidR="0052005B" w:rsidRPr="007A1D76">
              <w:rPr>
                <w:rFonts w:ascii="Times New Roman" w:eastAsia="Times New Roman" w:hAnsi="Times New Roman" w:cs="Times New Roman"/>
                <w:i/>
                <w:color w:val="auto"/>
              </w:rPr>
              <w:t>кв.м</w:t>
            </w:r>
            <w:proofErr w:type="spellEnd"/>
            <w:r w:rsidR="0052005B" w:rsidRPr="007A1D76">
              <w:rPr>
                <w:rFonts w:ascii="Times New Roman" w:eastAsia="Times New Roman" w:hAnsi="Times New Roman" w:cs="Times New Roman"/>
                <w:i/>
                <w:color w:val="auto"/>
              </w:rPr>
              <w:t xml:space="preserve">., контора виконроба (літ. Г), площею 30,4 </w:t>
            </w:r>
            <w:proofErr w:type="spellStart"/>
            <w:r w:rsidR="0052005B" w:rsidRPr="007A1D76">
              <w:rPr>
                <w:rFonts w:ascii="Times New Roman" w:eastAsia="Times New Roman" w:hAnsi="Times New Roman" w:cs="Times New Roman"/>
                <w:i/>
                <w:color w:val="auto"/>
              </w:rPr>
              <w:t>кв</w:t>
            </w:r>
            <w:proofErr w:type="spellEnd"/>
            <w:r w:rsidR="0052005B" w:rsidRPr="007A1D76">
              <w:rPr>
                <w:rFonts w:ascii="Times New Roman" w:eastAsia="Times New Roman" w:hAnsi="Times New Roman" w:cs="Times New Roman"/>
                <w:i/>
                <w:color w:val="auto"/>
              </w:rPr>
              <w:t xml:space="preserve">., склад </w:t>
            </w:r>
            <w:r w:rsidR="007A1D76">
              <w:rPr>
                <w:rFonts w:ascii="Times New Roman" w:eastAsia="Times New Roman" w:hAnsi="Times New Roman" w:cs="Times New Roman"/>
                <w:i/>
                <w:color w:val="auto"/>
              </w:rPr>
              <w:br/>
            </w:r>
            <w:r w:rsidR="0052005B" w:rsidRPr="007A1D76">
              <w:rPr>
                <w:rFonts w:ascii="Times New Roman" w:eastAsia="Times New Roman" w:hAnsi="Times New Roman" w:cs="Times New Roman"/>
                <w:i/>
                <w:color w:val="auto"/>
              </w:rPr>
              <w:t>(літ. Д), гараж (</w:t>
            </w:r>
            <w:proofErr w:type="spellStart"/>
            <w:r w:rsidR="0052005B" w:rsidRPr="007A1D76">
              <w:rPr>
                <w:rFonts w:ascii="Times New Roman" w:eastAsia="Times New Roman" w:hAnsi="Times New Roman" w:cs="Times New Roman"/>
                <w:i/>
                <w:color w:val="auto"/>
              </w:rPr>
              <w:t>літ.Е</w:t>
            </w:r>
            <w:proofErr w:type="spellEnd"/>
            <w:r w:rsidR="0052005B" w:rsidRPr="007A1D76">
              <w:rPr>
                <w:rFonts w:ascii="Times New Roman" w:eastAsia="Times New Roman" w:hAnsi="Times New Roman" w:cs="Times New Roman"/>
                <w:i/>
                <w:color w:val="auto"/>
              </w:rPr>
              <w:t>), склад (</w:t>
            </w:r>
            <w:proofErr w:type="spellStart"/>
            <w:r w:rsidR="0052005B" w:rsidRPr="007A1D76">
              <w:rPr>
                <w:rFonts w:ascii="Times New Roman" w:eastAsia="Times New Roman" w:hAnsi="Times New Roman" w:cs="Times New Roman"/>
                <w:i/>
                <w:color w:val="auto"/>
              </w:rPr>
              <w:t>літ</w:t>
            </w:r>
            <w:r w:rsidR="0052005B" w:rsidRPr="003304FD">
              <w:rPr>
                <w:rFonts w:ascii="Times New Roman" w:eastAsia="Times New Roman" w:hAnsi="Times New Roman" w:cs="Times New Roman"/>
                <w:i/>
                <w:color w:val="auto"/>
              </w:rPr>
              <w:t>.Ж</w:t>
            </w:r>
            <w:proofErr w:type="spellEnd"/>
            <w:r w:rsidR="0052005B" w:rsidRPr="003304FD">
              <w:rPr>
                <w:rFonts w:ascii="Times New Roman" w:eastAsia="Times New Roman" w:hAnsi="Times New Roman" w:cs="Times New Roman"/>
                <w:i/>
                <w:color w:val="auto"/>
              </w:rPr>
              <w:t>), огорожа (№1-5))</w:t>
            </w:r>
            <w:r w:rsidRPr="003304FD">
              <w:rPr>
                <w:rFonts w:ascii="Times New Roman" w:eastAsia="Times New Roman" w:hAnsi="Times New Roman" w:cs="Times New Roman"/>
                <w:i/>
                <w:color w:val="auto"/>
              </w:rPr>
              <w:t>, яке перебуває у власності ТОВ «НЕКСУС ПРО», право власності зареєстровано у Державному реєстрі речових прав на нерухоме майно 10.07.2014, номер запису про право власності 6293296 (інформація з Державного реєстру речових прав на</w:t>
            </w:r>
            <w:r w:rsidR="0052005B" w:rsidRPr="003304FD">
              <w:rPr>
                <w:rFonts w:ascii="Times New Roman" w:eastAsia="Times New Roman" w:hAnsi="Times New Roman" w:cs="Times New Roman"/>
                <w:i/>
                <w:color w:val="auto"/>
              </w:rPr>
              <w:t xml:space="preserve"> нерухоме майно від </w:t>
            </w:r>
            <w:r w:rsidR="003304FD" w:rsidRPr="003304FD">
              <w:rPr>
                <w:rFonts w:ascii="Times New Roman" w:eastAsia="Times New Roman" w:hAnsi="Times New Roman" w:cs="Times New Roman"/>
                <w:i/>
                <w:color w:val="auto"/>
              </w:rPr>
              <w:t>25</w:t>
            </w:r>
            <w:r w:rsidR="0052005B" w:rsidRPr="003304FD">
              <w:rPr>
                <w:rFonts w:ascii="Times New Roman" w:eastAsia="Times New Roman" w:hAnsi="Times New Roman" w:cs="Times New Roman"/>
                <w:i/>
                <w:color w:val="auto"/>
              </w:rPr>
              <w:t>.03.202</w:t>
            </w:r>
            <w:r w:rsidR="003304FD" w:rsidRPr="003304FD">
              <w:rPr>
                <w:rFonts w:ascii="Times New Roman" w:eastAsia="Times New Roman" w:hAnsi="Times New Roman" w:cs="Times New Roman"/>
                <w:i/>
                <w:color w:val="auto"/>
              </w:rPr>
              <w:t>4</w:t>
            </w:r>
            <w:r w:rsidR="0052005B" w:rsidRPr="003304FD">
              <w:rPr>
                <w:rFonts w:ascii="Times New Roman" w:eastAsia="Times New Roman" w:hAnsi="Times New Roman" w:cs="Times New Roman"/>
                <w:i/>
                <w:color w:val="auto"/>
              </w:rPr>
              <w:t xml:space="preserve"> </w:t>
            </w:r>
            <w:r w:rsidRPr="003304FD">
              <w:rPr>
                <w:rFonts w:ascii="Times New Roman" w:eastAsia="Times New Roman" w:hAnsi="Times New Roman" w:cs="Times New Roman"/>
                <w:i/>
                <w:color w:val="auto"/>
              </w:rPr>
              <w:t xml:space="preserve">№ </w:t>
            </w:r>
            <w:r w:rsidR="003304FD" w:rsidRPr="003304FD">
              <w:rPr>
                <w:rFonts w:ascii="Times New Roman" w:eastAsia="Times New Roman" w:hAnsi="Times New Roman" w:cs="Times New Roman"/>
                <w:i/>
                <w:color w:val="auto"/>
              </w:rPr>
              <w:t>371301647</w:t>
            </w:r>
            <w:r w:rsidRPr="003304FD">
              <w:rPr>
                <w:rFonts w:ascii="Times New Roman" w:eastAsia="Times New Roman" w:hAnsi="Times New Roman" w:cs="Times New Roman"/>
                <w:i/>
                <w:color w:val="auto"/>
              </w:rPr>
              <w:t>).</w:t>
            </w:r>
          </w:p>
          <w:p w14:paraId="05C94649" w14:textId="4E0F3DAE" w:rsidR="007A1D76" w:rsidRPr="007A1D76" w:rsidRDefault="007A1D76" w:rsidP="007A1D76">
            <w:pPr>
              <w:spacing w:line="216" w:lineRule="auto"/>
              <w:jc w:val="both"/>
              <w:rPr>
                <w:rFonts w:ascii="Times New Roman" w:eastAsia="Times New Roman" w:hAnsi="Times New Roman" w:cs="Times New Roman"/>
                <w:i/>
                <w:color w:val="auto"/>
              </w:rPr>
            </w:pPr>
            <w:r w:rsidRPr="003304FD">
              <w:rPr>
                <w:rFonts w:ascii="Times New Roman" w:eastAsia="Times New Roman" w:hAnsi="Times New Roman" w:cs="Times New Roman"/>
                <w:i/>
                <w:color w:val="auto"/>
              </w:rPr>
              <w:t>Відповідно до листа ТОВ «НЕКСУС ПРО»</w:t>
            </w:r>
            <w:r>
              <w:rPr>
                <w:rFonts w:ascii="Times New Roman" w:eastAsia="Times New Roman" w:hAnsi="Times New Roman" w:cs="Times New Roman"/>
                <w:i/>
                <w:color w:val="auto"/>
              </w:rPr>
              <w:t xml:space="preserve"> від 27.06.2023 </w:t>
            </w:r>
            <w:r>
              <w:rPr>
                <w:rFonts w:ascii="Times New Roman" w:eastAsia="Times New Roman" w:hAnsi="Times New Roman" w:cs="Times New Roman"/>
                <w:i/>
                <w:color w:val="auto"/>
              </w:rPr>
              <w:br/>
              <w:t xml:space="preserve">№ 27/06-2 всі об’єкти нерухомого майна, розташовані на земельній ділянці (включно зі складами) використовуються як торгово-офісні будівлі. </w:t>
            </w:r>
          </w:p>
        </w:tc>
      </w:tr>
      <w:tr w:rsidR="000A7D84" w:rsidRPr="007A1D76" w14:paraId="112AC8AE" w14:textId="77777777" w:rsidTr="007A1D76">
        <w:trPr>
          <w:trHeight w:val="403"/>
        </w:trPr>
        <w:tc>
          <w:tcPr>
            <w:tcW w:w="2977" w:type="dxa"/>
          </w:tcPr>
          <w:p w14:paraId="50A60CD8" w14:textId="77777777" w:rsidR="000A7D84" w:rsidRPr="007A1D76" w:rsidRDefault="000A7D84" w:rsidP="00EC4C5E">
            <w:pPr>
              <w:pStyle w:val="1"/>
              <w:shd w:val="clear" w:color="auto" w:fill="auto"/>
              <w:tabs>
                <w:tab w:val="left" w:pos="1861"/>
              </w:tabs>
              <w:ind w:left="30" w:hanging="143"/>
              <w:rPr>
                <w:b/>
                <w:i w:val="0"/>
                <w:sz w:val="24"/>
                <w:szCs w:val="24"/>
                <w:lang w:val="uk-UA"/>
              </w:rPr>
            </w:pPr>
            <w:r w:rsidRPr="007A1D76">
              <w:rPr>
                <w:b/>
                <w:i w:val="0"/>
                <w:sz w:val="24"/>
                <w:szCs w:val="24"/>
                <w:lang w:val="uk-UA"/>
              </w:rPr>
              <w:t xml:space="preserve"> Наявність ДПТ:</w:t>
            </w:r>
          </w:p>
        </w:tc>
        <w:tc>
          <w:tcPr>
            <w:tcW w:w="6520" w:type="dxa"/>
          </w:tcPr>
          <w:p w14:paraId="0D47A8FE" w14:textId="77777777" w:rsidR="000A7D84" w:rsidRPr="007A1D76" w:rsidRDefault="000A7D84" w:rsidP="00EC4C5E">
            <w:pPr>
              <w:jc w:val="both"/>
              <w:rPr>
                <w:rFonts w:ascii="Times New Roman" w:eastAsia="Times New Roman" w:hAnsi="Times New Roman" w:cs="Times New Roman"/>
                <w:i/>
                <w:color w:val="auto"/>
              </w:rPr>
            </w:pPr>
            <w:r w:rsidRPr="007A1D76">
              <w:rPr>
                <w:rFonts w:ascii="Times New Roman" w:eastAsia="Times New Roman" w:hAnsi="Times New Roman" w:cs="Times New Roman"/>
                <w:i/>
                <w:color w:val="auto"/>
              </w:rPr>
              <w:t>Детальний план території відсутній.</w:t>
            </w:r>
          </w:p>
        </w:tc>
      </w:tr>
      <w:tr w:rsidR="000A7D84" w:rsidRPr="007A1D76" w14:paraId="42FA3EAA" w14:textId="77777777" w:rsidTr="007A1D76">
        <w:trPr>
          <w:trHeight w:val="1146"/>
        </w:trPr>
        <w:tc>
          <w:tcPr>
            <w:tcW w:w="2977" w:type="dxa"/>
          </w:tcPr>
          <w:p w14:paraId="31617BBA" w14:textId="77777777" w:rsidR="000A7D84" w:rsidRPr="007A1D76" w:rsidRDefault="000A7D84" w:rsidP="00EC4C5E">
            <w:pPr>
              <w:ind w:left="-113"/>
              <w:rPr>
                <w:rFonts w:ascii="Times New Roman" w:hAnsi="Times New Roman" w:cs="Times New Roman"/>
                <w:b/>
              </w:rPr>
            </w:pPr>
            <w:r w:rsidRPr="007A1D76">
              <w:rPr>
                <w:rFonts w:ascii="Times New Roman" w:hAnsi="Times New Roman" w:cs="Times New Roman"/>
                <w:b/>
              </w:rPr>
              <w:lastRenderedPageBreak/>
              <w:t xml:space="preserve"> Функціональне  </w:t>
            </w:r>
          </w:p>
          <w:p w14:paraId="03D4511C" w14:textId="77777777" w:rsidR="000A7D84" w:rsidRPr="007A1D76" w:rsidRDefault="000A7D84" w:rsidP="00EC4C5E">
            <w:pPr>
              <w:ind w:left="-113"/>
              <w:rPr>
                <w:rFonts w:ascii="Times New Roman" w:hAnsi="Times New Roman" w:cs="Times New Roman"/>
                <w:b/>
              </w:rPr>
            </w:pPr>
            <w:r w:rsidRPr="007A1D76">
              <w:rPr>
                <w:rFonts w:ascii="Times New Roman" w:hAnsi="Times New Roman" w:cs="Times New Roman"/>
                <w:b/>
              </w:rPr>
              <w:t xml:space="preserve"> призначення згідно з </w:t>
            </w:r>
          </w:p>
          <w:p w14:paraId="03385E0A" w14:textId="77777777" w:rsidR="000A7D84" w:rsidRPr="007A1D76" w:rsidRDefault="000A7D84" w:rsidP="00EC4C5E">
            <w:pPr>
              <w:ind w:left="-113"/>
              <w:rPr>
                <w:rFonts w:ascii="Times New Roman" w:hAnsi="Times New Roman" w:cs="Times New Roman"/>
                <w:b/>
              </w:rPr>
            </w:pPr>
            <w:r w:rsidRPr="007A1D76">
              <w:rPr>
                <w:rFonts w:ascii="Times New Roman" w:hAnsi="Times New Roman" w:cs="Times New Roman"/>
                <w:b/>
              </w:rPr>
              <w:t xml:space="preserve"> Генпланом:</w:t>
            </w:r>
          </w:p>
        </w:tc>
        <w:tc>
          <w:tcPr>
            <w:tcW w:w="6520" w:type="dxa"/>
          </w:tcPr>
          <w:p w14:paraId="247C6852" w14:textId="77777777" w:rsidR="000A7D84" w:rsidRPr="007A1D76" w:rsidRDefault="000A7D84" w:rsidP="00EC4C5E">
            <w:pPr>
              <w:jc w:val="both"/>
              <w:rPr>
                <w:rFonts w:ascii="Times New Roman" w:eastAsia="Times New Roman" w:hAnsi="Times New Roman" w:cs="Times New Roman"/>
                <w:i/>
              </w:rPr>
            </w:pPr>
            <w:r w:rsidRPr="007A1D76">
              <w:rPr>
                <w:rFonts w:ascii="Times New Roman" w:eastAsia="Times New Roman" w:hAnsi="Times New Roman" w:cs="Times New Roman"/>
                <w:i/>
              </w:rPr>
              <w:t>Відповідно до Генерального плану міста Києва, затвердженого рішенням Київської міської ради</w:t>
            </w:r>
            <w:r w:rsidRPr="007A1D76">
              <w:rPr>
                <w:rFonts w:ascii="Times New Roman" w:eastAsia="Times New Roman" w:hAnsi="Times New Roman" w:cs="Times New Roman"/>
                <w:i/>
              </w:rPr>
              <w:br/>
              <w:t>від 28.03.2002 № 370/1804, земельна ділянка за функціональним призначенням належить до комунально-складської території.</w:t>
            </w:r>
          </w:p>
          <w:p w14:paraId="71C45EDF" w14:textId="6CF779F8" w:rsidR="00630614" w:rsidRDefault="00630614" w:rsidP="00630614">
            <w:pPr>
              <w:jc w:val="both"/>
              <w:rPr>
                <w:rFonts w:ascii="Times New Roman" w:hAnsi="Times New Roman" w:cs="Times New Roman"/>
                <w:i/>
              </w:rPr>
            </w:pPr>
            <w:r>
              <w:rPr>
                <w:rFonts w:ascii="Times New Roman" w:hAnsi="Times New Roman" w:cs="Times New Roman"/>
                <w:i/>
              </w:rPr>
              <w:t xml:space="preserve">Згідно з листом </w:t>
            </w:r>
            <w:r w:rsidR="000A7D84" w:rsidRPr="007A1D76">
              <w:rPr>
                <w:rFonts w:ascii="Times New Roman" w:hAnsi="Times New Roman" w:cs="Times New Roman"/>
                <w:i/>
              </w:rPr>
              <w:t>Департамент</w:t>
            </w:r>
            <w:r>
              <w:rPr>
                <w:rFonts w:ascii="Times New Roman" w:hAnsi="Times New Roman" w:cs="Times New Roman"/>
                <w:i/>
              </w:rPr>
              <w:t>у</w:t>
            </w:r>
            <w:r w:rsidR="000A7D84" w:rsidRPr="007A1D76">
              <w:rPr>
                <w:rFonts w:ascii="Times New Roman" w:hAnsi="Times New Roman" w:cs="Times New Roman"/>
                <w:i/>
              </w:rPr>
              <w:t xml:space="preserve"> містобудування та архітектури виконавчого органу Київської міської ради (Київської міської державної адміністрації) </w:t>
            </w:r>
            <w:r w:rsidR="000A7D84" w:rsidRPr="007A1D76">
              <w:rPr>
                <w:rFonts w:ascii="Times New Roman" w:eastAsia="Times New Roman" w:hAnsi="Times New Roman" w:cs="Times New Roman"/>
                <w:i/>
              </w:rPr>
              <w:t xml:space="preserve">від 08.11.2022 </w:t>
            </w:r>
            <w:r w:rsidR="000A7D84" w:rsidRPr="007A1D76">
              <w:rPr>
                <w:rFonts w:ascii="Times New Roman" w:eastAsia="Times New Roman" w:hAnsi="Times New Roman" w:cs="Times New Roman"/>
                <w:i/>
              </w:rPr>
              <w:br/>
              <w:t>№ 055-7670</w:t>
            </w:r>
            <w:r w:rsidR="000A7D84" w:rsidRPr="007A1D76">
              <w:rPr>
                <w:rFonts w:ascii="Times New Roman" w:hAnsi="Times New Roman" w:cs="Times New Roman"/>
                <w:i/>
              </w:rPr>
              <w:t xml:space="preserve"> </w:t>
            </w:r>
            <w:r>
              <w:rPr>
                <w:rFonts w:ascii="Times New Roman" w:hAnsi="Times New Roman" w:cs="Times New Roman"/>
                <w:i/>
              </w:rPr>
              <w:t>місце розташування та цільове призначення земельної ділянки відповідають містобудівній документації за функціональним призначенням.</w:t>
            </w:r>
          </w:p>
          <w:p w14:paraId="53BADE98" w14:textId="5A9C58A9" w:rsidR="000A7D84" w:rsidRPr="007A1D76" w:rsidRDefault="00630614" w:rsidP="00630614">
            <w:pPr>
              <w:jc w:val="both"/>
              <w:rPr>
                <w:rFonts w:ascii="Times New Roman" w:hAnsi="Times New Roman" w:cs="Times New Roman"/>
                <w:i/>
              </w:rPr>
            </w:pPr>
            <w:r w:rsidRPr="007A1D76">
              <w:rPr>
                <w:rFonts w:ascii="Times New Roman" w:hAnsi="Times New Roman" w:cs="Times New Roman"/>
                <w:i/>
              </w:rPr>
              <w:t>Департамент містобудування та архітектури виконавчого органу Київської міської ради (Київської міської державної адміністрації)</w:t>
            </w:r>
            <w:r>
              <w:rPr>
                <w:rFonts w:ascii="Times New Roman" w:hAnsi="Times New Roman" w:cs="Times New Roman"/>
                <w:i/>
              </w:rPr>
              <w:t xml:space="preserve"> не заперечує проти продажу зазначеної земельної ділянки з заявленим цільовим призначенням.</w:t>
            </w:r>
          </w:p>
        </w:tc>
      </w:tr>
      <w:tr w:rsidR="000A7D84" w:rsidRPr="007A1D76" w14:paraId="008E4030" w14:textId="77777777" w:rsidTr="007A1D76">
        <w:trPr>
          <w:trHeight w:val="581"/>
        </w:trPr>
        <w:tc>
          <w:tcPr>
            <w:tcW w:w="2977" w:type="dxa"/>
          </w:tcPr>
          <w:p w14:paraId="1542EA9C" w14:textId="77777777" w:rsidR="000A7D84" w:rsidRPr="007A1D76" w:rsidRDefault="000A7D84" w:rsidP="00EC4C5E">
            <w:pPr>
              <w:ind w:left="30" w:hanging="143"/>
              <w:rPr>
                <w:rFonts w:ascii="Times New Roman" w:hAnsi="Times New Roman" w:cs="Times New Roman"/>
                <w:b/>
              </w:rPr>
            </w:pPr>
            <w:r w:rsidRPr="007A1D76">
              <w:rPr>
                <w:rFonts w:ascii="Times New Roman" w:hAnsi="Times New Roman" w:cs="Times New Roman"/>
                <w:b/>
              </w:rPr>
              <w:t xml:space="preserve"> Правовий режим:</w:t>
            </w:r>
          </w:p>
        </w:tc>
        <w:tc>
          <w:tcPr>
            <w:tcW w:w="6520" w:type="dxa"/>
          </w:tcPr>
          <w:p w14:paraId="432F16E6" w14:textId="77777777" w:rsidR="000A7D84" w:rsidRPr="007A1D76" w:rsidRDefault="000A7D84" w:rsidP="00EC4C5E">
            <w:pPr>
              <w:ind w:left="30"/>
              <w:jc w:val="both"/>
              <w:rPr>
                <w:rFonts w:ascii="Times New Roman" w:hAnsi="Times New Roman" w:cs="Times New Roman"/>
                <w:i/>
              </w:rPr>
            </w:pPr>
            <w:r w:rsidRPr="007A1D76">
              <w:rPr>
                <w:rFonts w:ascii="Times New Roman" w:hAnsi="Times New Roman" w:cs="Times New Roman"/>
                <w:i/>
              </w:rPr>
              <w:t xml:space="preserve">Земельна ділянка належить до земель комунальної власності територіальної громади міста Києва, </w:t>
            </w:r>
            <w:r w:rsidRPr="007A1D76">
              <w:rPr>
                <w:rFonts w:ascii="Times New Roman" w:eastAsia="Times New Roman" w:hAnsi="Times New Roman" w:cs="Times New Roman"/>
                <w:i/>
                <w:color w:val="auto"/>
              </w:rPr>
              <w:t xml:space="preserve">право власності зареєстровано у Державному реєстрі речових прав на нерухоме майно 25.12.2015, номер запису про право власності 12772070 (інформація з Державного реєстру речових прав на нерухоме майно від 24.03.2023 </w:t>
            </w:r>
            <w:r w:rsidRPr="007A1D76">
              <w:rPr>
                <w:rFonts w:ascii="Times New Roman" w:eastAsia="Times New Roman" w:hAnsi="Times New Roman" w:cs="Times New Roman"/>
                <w:i/>
                <w:color w:val="auto"/>
              </w:rPr>
              <w:br/>
              <w:t>№ 326918371).</w:t>
            </w:r>
          </w:p>
        </w:tc>
      </w:tr>
      <w:tr w:rsidR="000A7D84" w:rsidRPr="007A1D76" w14:paraId="6B7EF1A6" w14:textId="77777777" w:rsidTr="00630614">
        <w:trPr>
          <w:trHeight w:val="2542"/>
        </w:trPr>
        <w:tc>
          <w:tcPr>
            <w:tcW w:w="2977" w:type="dxa"/>
          </w:tcPr>
          <w:p w14:paraId="6C41219D" w14:textId="77777777" w:rsidR="000A7D84" w:rsidRPr="007A1D76" w:rsidRDefault="000A7D84" w:rsidP="00EC4C5E">
            <w:pPr>
              <w:ind w:left="30" w:hanging="143"/>
              <w:rPr>
                <w:rFonts w:ascii="Times New Roman" w:hAnsi="Times New Roman" w:cs="Times New Roman"/>
                <w:b/>
              </w:rPr>
            </w:pPr>
            <w:r w:rsidRPr="007A1D76">
              <w:rPr>
                <w:rFonts w:ascii="Times New Roman" w:hAnsi="Times New Roman" w:cs="Times New Roman"/>
                <w:b/>
              </w:rPr>
              <w:t xml:space="preserve"> Інші особливості:</w:t>
            </w:r>
          </w:p>
        </w:tc>
        <w:tc>
          <w:tcPr>
            <w:tcW w:w="6520" w:type="dxa"/>
          </w:tcPr>
          <w:p w14:paraId="19B37C60" w14:textId="6270E92B" w:rsidR="000A7D84" w:rsidRPr="007A1D76" w:rsidRDefault="000A7D84" w:rsidP="00EC4C5E">
            <w:pPr>
              <w:jc w:val="both"/>
              <w:rPr>
                <w:rFonts w:ascii="Times New Roman" w:hAnsi="Times New Roman" w:cs="Times New Roman"/>
                <w:i/>
              </w:rPr>
            </w:pPr>
            <w:r w:rsidRPr="007A1D76">
              <w:rPr>
                <w:rFonts w:ascii="Times New Roman" w:hAnsi="Times New Roman" w:cs="Times New Roman"/>
                <w:i/>
              </w:rPr>
              <w:t>Земельна ділянка площею 0,5901 га на вул. Олекси Тихого, 92 на підставі рішення Київської міської ради від 01.11.2007 № 1131/3964 передана в оренду на 5 років ТОВ «НЕКСУС-ПРО» для обслуговування та експлуатації торгово-офісного центру (договір оренди земельної ділянки від 24.11.2008</w:t>
            </w:r>
            <w:r w:rsidR="00642EFF">
              <w:rPr>
                <w:rFonts w:ascii="Times New Roman" w:hAnsi="Times New Roman" w:cs="Times New Roman"/>
                <w:i/>
              </w:rPr>
              <w:t xml:space="preserve"> </w:t>
            </w:r>
            <w:r w:rsidRPr="007A1D76">
              <w:rPr>
                <w:rFonts w:ascii="Times New Roman" w:hAnsi="Times New Roman" w:cs="Times New Roman"/>
                <w:i/>
              </w:rPr>
              <w:t>№ 72-6-00547) .  </w:t>
            </w:r>
          </w:p>
          <w:p w14:paraId="15B722F4" w14:textId="520104BD" w:rsidR="000A7D84" w:rsidRPr="007A1D76" w:rsidRDefault="000A7D84" w:rsidP="00EC4C5E">
            <w:pPr>
              <w:jc w:val="both"/>
              <w:rPr>
                <w:rFonts w:ascii="Times New Roman" w:hAnsi="Times New Roman" w:cs="Times New Roman"/>
                <w:i/>
              </w:rPr>
            </w:pPr>
            <w:r w:rsidRPr="007A1D76">
              <w:rPr>
                <w:rFonts w:ascii="Times New Roman" w:hAnsi="Times New Roman" w:cs="Times New Roman"/>
                <w:i/>
              </w:rPr>
              <w:t xml:space="preserve">Рішенням Київської міської ради від 26.12.2014 № 857/857 вказаний договір поновлений на 5 років. Між сторонами укладено угоду про поновлення та внесення змін </w:t>
            </w:r>
            <w:r w:rsidRPr="007A1D76">
              <w:rPr>
                <w:rFonts w:ascii="Times New Roman" w:hAnsi="Times New Roman" w:cs="Times New Roman"/>
                <w:i/>
              </w:rPr>
              <w:br/>
              <w:t>від 25.12.2015 № 470. </w:t>
            </w:r>
            <w:r w:rsidR="00630614">
              <w:rPr>
                <w:rFonts w:ascii="Times New Roman" w:hAnsi="Times New Roman" w:cs="Times New Roman"/>
                <w:i/>
              </w:rPr>
              <w:t xml:space="preserve">Строк </w:t>
            </w:r>
            <w:r w:rsidRPr="007A1D76">
              <w:rPr>
                <w:rFonts w:ascii="Times New Roman" w:hAnsi="Times New Roman" w:cs="Times New Roman"/>
                <w:i/>
              </w:rPr>
              <w:t>оренди з</w:t>
            </w:r>
            <w:r w:rsidR="00630614">
              <w:rPr>
                <w:rFonts w:ascii="Times New Roman" w:hAnsi="Times New Roman" w:cs="Times New Roman"/>
                <w:i/>
              </w:rPr>
              <w:t xml:space="preserve">емельної ділянки закінчився </w:t>
            </w:r>
            <w:r w:rsidRPr="007A1D76">
              <w:rPr>
                <w:rFonts w:ascii="Times New Roman" w:hAnsi="Times New Roman" w:cs="Times New Roman"/>
                <w:i/>
              </w:rPr>
              <w:t>25.12.2020. </w:t>
            </w:r>
          </w:p>
          <w:p w14:paraId="2DC4A755" w14:textId="77777777" w:rsidR="000A7D84" w:rsidRPr="007A1D76" w:rsidRDefault="000A7D84" w:rsidP="00EC4C5E">
            <w:pPr>
              <w:jc w:val="both"/>
              <w:rPr>
                <w:rFonts w:ascii="Times New Roman" w:hAnsi="Times New Roman" w:cs="Times New Roman"/>
                <w:i/>
              </w:rPr>
            </w:pPr>
            <w:r w:rsidRPr="007A1D76">
              <w:rPr>
                <w:rFonts w:ascii="Times New Roman" w:hAnsi="Times New Roman" w:cs="Times New Roman"/>
                <w:i/>
              </w:rPr>
              <w:t>Департаментом земельних ресурсів виконавчого органу Київської міської ради (Київської міської державної адміністрації) підготовлено проєкт висновку постійної комісії Київської міської ради з питань містобудування, архітектури та землекористування «Про поновлення товариству з обмеженою відповідальністю «</w:t>
            </w:r>
            <w:proofErr w:type="spellStart"/>
            <w:r w:rsidRPr="007A1D76">
              <w:rPr>
                <w:rFonts w:ascii="Times New Roman" w:hAnsi="Times New Roman" w:cs="Times New Roman"/>
                <w:i/>
              </w:rPr>
              <w:t>Нексус</w:t>
            </w:r>
            <w:proofErr w:type="spellEnd"/>
            <w:r w:rsidRPr="007A1D76">
              <w:rPr>
                <w:rFonts w:ascii="Times New Roman" w:hAnsi="Times New Roman" w:cs="Times New Roman"/>
                <w:i/>
              </w:rPr>
              <w:t xml:space="preserve">-Про» договору оренди земельної ділянки від 24.11.2008 </w:t>
            </w:r>
            <w:r w:rsidRPr="007A1D76">
              <w:rPr>
                <w:rFonts w:ascii="Times New Roman" w:hAnsi="Times New Roman" w:cs="Times New Roman"/>
                <w:i/>
              </w:rPr>
              <w:br/>
              <w:t>№ 72-6-00547 (зі змінами) для обслуговування та експлуатації торгово-офісного центру на вул. Олекси Тихого, 92 у Солом’янському районі м. Києва».</w:t>
            </w:r>
          </w:p>
          <w:p w14:paraId="6C5446A9" w14:textId="76A3170E" w:rsidR="000A7D84" w:rsidRDefault="000A7D84" w:rsidP="00EC4C5E">
            <w:pPr>
              <w:jc w:val="both"/>
              <w:rPr>
                <w:rFonts w:ascii="Times New Roman" w:hAnsi="Times New Roman" w:cs="Times New Roman"/>
                <w:i/>
              </w:rPr>
            </w:pPr>
            <w:r w:rsidRPr="007A1D76">
              <w:rPr>
                <w:rFonts w:ascii="Times New Roman" w:hAnsi="Times New Roman" w:cs="Times New Roman"/>
                <w:i/>
              </w:rPr>
              <w:t>На момент підготовки цього проєкту рішення Київської міської ради, додаткова угода про поновлення терміну дії договору оренди земельної ділянки не укладалась.</w:t>
            </w:r>
          </w:p>
          <w:p w14:paraId="08E43A43" w14:textId="0571F326" w:rsidR="00BB7744" w:rsidRDefault="00BB7744" w:rsidP="00EC4C5E">
            <w:pPr>
              <w:jc w:val="both"/>
              <w:rPr>
                <w:rFonts w:ascii="Times New Roman" w:hAnsi="Times New Roman" w:cs="Times New Roman"/>
                <w:i/>
              </w:rPr>
            </w:pPr>
            <w:r>
              <w:rPr>
                <w:rFonts w:ascii="Times New Roman" w:hAnsi="Times New Roman" w:cs="Times New Roman"/>
                <w:i/>
              </w:rPr>
              <w:t xml:space="preserve">Відповідно до рішення </w:t>
            </w:r>
            <w:r w:rsidRPr="007A1D76">
              <w:rPr>
                <w:rFonts w:ascii="Times New Roman" w:hAnsi="Times New Roman" w:cs="Times New Roman"/>
                <w:i/>
              </w:rPr>
              <w:t xml:space="preserve">Київської міської ради </w:t>
            </w:r>
            <w:r>
              <w:rPr>
                <w:rFonts w:ascii="Times New Roman" w:hAnsi="Times New Roman" w:cs="Times New Roman"/>
                <w:i/>
              </w:rPr>
              <w:t xml:space="preserve">від 08.02.2024 № 7728/7769 проект рішення </w:t>
            </w:r>
            <w:r w:rsidRPr="007A1D76">
              <w:rPr>
                <w:rFonts w:ascii="Times New Roman" w:hAnsi="Times New Roman" w:cs="Times New Roman"/>
                <w:i/>
              </w:rPr>
              <w:t xml:space="preserve">Київської міської ради </w:t>
            </w:r>
            <w:r w:rsidR="00E55F93">
              <w:rPr>
                <w:rFonts w:ascii="Times New Roman" w:hAnsi="Times New Roman" w:cs="Times New Roman"/>
                <w:i/>
              </w:rPr>
              <w:br/>
            </w:r>
            <w:r>
              <w:rPr>
                <w:rFonts w:ascii="Times New Roman" w:hAnsi="Times New Roman" w:cs="Times New Roman"/>
                <w:i/>
              </w:rPr>
              <w:t>від 03.07.2023</w:t>
            </w:r>
            <w:r w:rsidR="008A7007" w:rsidRPr="008A7007">
              <w:rPr>
                <w:rFonts w:ascii="Times New Roman" w:hAnsi="Times New Roman" w:cs="Times New Roman"/>
                <w:i/>
              </w:rPr>
              <w:t xml:space="preserve"> </w:t>
            </w:r>
            <w:bookmarkStart w:id="0" w:name="_GoBack"/>
            <w:bookmarkEnd w:id="0"/>
            <w:r>
              <w:rPr>
                <w:rFonts w:ascii="Times New Roman" w:hAnsi="Times New Roman" w:cs="Times New Roman"/>
                <w:i/>
              </w:rPr>
              <w:t>№ 08/231-844/ПР</w:t>
            </w:r>
            <w:r w:rsidR="00E55F93">
              <w:rPr>
                <w:rFonts w:ascii="Times New Roman" w:hAnsi="Times New Roman" w:cs="Times New Roman"/>
                <w:i/>
              </w:rPr>
              <w:t xml:space="preserve"> «</w:t>
            </w:r>
            <w:r w:rsidR="00E55F93" w:rsidRPr="00E55F93">
              <w:rPr>
                <w:rFonts w:ascii="Times New Roman" w:hAnsi="Times New Roman" w:cs="Times New Roman"/>
                <w:i/>
              </w:rPr>
              <w:t xml:space="preserve">Про продаж земельної ділянки на вул. Олекси Тихого, 92 у Солом’янському районі </w:t>
            </w:r>
            <w:r w:rsidR="00E55F93">
              <w:rPr>
                <w:rFonts w:ascii="Times New Roman" w:hAnsi="Times New Roman" w:cs="Times New Roman"/>
                <w:i/>
              </w:rPr>
              <w:br/>
            </w:r>
            <w:r w:rsidR="00E55F93" w:rsidRPr="00E55F93">
              <w:rPr>
                <w:rFonts w:ascii="Times New Roman" w:hAnsi="Times New Roman" w:cs="Times New Roman"/>
                <w:i/>
              </w:rPr>
              <w:t>м. Києва ТОВАРИСТВУ З ОБМЕЖЕНОЮ ВІДПОВІДАЛЬНІСТЮ «НЕКСУС-ПРО» для будівництва та обслуговування будівель торгівлі (для обслуговування та експлуатації торгово-офісного центру)</w:t>
            </w:r>
            <w:r w:rsidR="00E55F93">
              <w:rPr>
                <w:rFonts w:ascii="Times New Roman" w:hAnsi="Times New Roman" w:cs="Times New Roman"/>
                <w:i/>
              </w:rPr>
              <w:t>»</w:t>
            </w:r>
            <w:r>
              <w:rPr>
                <w:rFonts w:ascii="Times New Roman" w:hAnsi="Times New Roman" w:cs="Times New Roman"/>
                <w:i/>
              </w:rPr>
              <w:t xml:space="preserve"> був відхилений.</w:t>
            </w:r>
          </w:p>
          <w:p w14:paraId="7827B8FA" w14:textId="73B88571" w:rsidR="000A7D84" w:rsidRPr="007A1D76" w:rsidRDefault="000A7D84" w:rsidP="00EC4C5E">
            <w:pPr>
              <w:jc w:val="both"/>
              <w:rPr>
                <w:rFonts w:ascii="Times New Roman" w:eastAsia="Times New Roman" w:hAnsi="Times New Roman" w:cs="Times New Roman"/>
                <w:i/>
                <w:color w:val="auto"/>
              </w:rPr>
            </w:pPr>
            <w:r w:rsidRPr="007A1D76">
              <w:rPr>
                <w:rFonts w:ascii="Times New Roman" w:eastAsia="Times New Roman" w:hAnsi="Times New Roman" w:cs="Times New Roman"/>
                <w:i/>
                <w:color w:val="auto"/>
              </w:rPr>
              <w:t>Земельна ділянка розташована поза межами червоних ліній.</w:t>
            </w:r>
          </w:p>
          <w:p w14:paraId="5AFF50A5" w14:textId="0A49A09C" w:rsidR="00E6661F" w:rsidRPr="007A1D76" w:rsidRDefault="00E6661F" w:rsidP="00E6661F">
            <w:pPr>
              <w:jc w:val="both"/>
              <w:rPr>
                <w:rFonts w:ascii="Times New Roman" w:hAnsi="Times New Roman" w:cs="Times New Roman"/>
                <w:i/>
              </w:rPr>
            </w:pPr>
            <w:r w:rsidRPr="007A1D76">
              <w:rPr>
                <w:rFonts w:ascii="Times New Roman" w:hAnsi="Times New Roman" w:cs="Times New Roman"/>
                <w:i/>
              </w:rPr>
              <w:t xml:space="preserve">Зазначаємо, що Департамент земельних ресурсів </w:t>
            </w:r>
            <w:r w:rsidRPr="007A1D76">
              <w:rPr>
                <w:rFonts w:ascii="Times New Roman" w:hAnsi="Times New Roman" w:cs="Times New Roman"/>
                <w:i/>
              </w:rPr>
              <w:br/>
              <w:t>не може перебирати на себе повноваження Київської міської ради та приймати рішення про продаж або відмову у продажу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0FC5B970" w14:textId="65DA5382" w:rsidR="00E6661F" w:rsidRPr="007A1D76" w:rsidRDefault="00E6661F" w:rsidP="00E6661F">
            <w:pPr>
              <w:jc w:val="both"/>
              <w:rPr>
                <w:rFonts w:ascii="Times New Roman" w:hAnsi="Times New Roman" w:cs="Times New Roman"/>
                <w:i/>
              </w:rPr>
            </w:pPr>
            <w:r w:rsidRPr="007A1D76">
              <w:rPr>
                <w:rFonts w:ascii="Times New Roman" w:hAnsi="Times New Roman" w:cs="Times New Roman"/>
                <w:i/>
              </w:rPr>
              <w:t xml:space="preserve">Зазначене підтверджується, зокрема, рішеннями Верховного Суду від 28.04.2021 у справі № 826/8857/16, від 17.04.2018 у справі № 826/8107/16, від 16.09.2021 у справі № 826/8847/16. </w:t>
            </w:r>
          </w:p>
          <w:p w14:paraId="26F04B21" w14:textId="2F67BBF4" w:rsidR="000A7D84" w:rsidRPr="007A1D76" w:rsidRDefault="00E6661F" w:rsidP="00E6661F">
            <w:pPr>
              <w:jc w:val="both"/>
              <w:rPr>
                <w:rFonts w:ascii="Times New Roman" w:hAnsi="Times New Roman" w:cs="Times New Roman"/>
                <w:i/>
              </w:rPr>
            </w:pPr>
            <w:r w:rsidRPr="007A1D76">
              <w:rPr>
                <w:rFonts w:ascii="Times New Roman" w:hAnsi="Times New Roman" w:cs="Times New Roman"/>
                <w:i/>
                <w:color w:val="auto"/>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6DF9663A" w14:textId="7692776F" w:rsidR="000A7D84" w:rsidRPr="007A1D76" w:rsidRDefault="000A7D84" w:rsidP="00C55D6A">
      <w:pPr>
        <w:pStyle w:val="a7"/>
        <w:shd w:val="clear" w:color="auto" w:fill="auto"/>
        <w:ind w:left="426"/>
        <w:rPr>
          <w:sz w:val="24"/>
          <w:szCs w:val="24"/>
          <w:lang w:val="uk-UA"/>
        </w:rPr>
      </w:pPr>
    </w:p>
    <w:p w14:paraId="2FD7DF68" w14:textId="77777777" w:rsidR="00C55D6A" w:rsidRPr="007A1D76" w:rsidRDefault="00925E31" w:rsidP="006231B5">
      <w:pPr>
        <w:pStyle w:val="a7"/>
        <w:shd w:val="clear" w:color="auto" w:fill="auto"/>
        <w:spacing w:line="233" w:lineRule="auto"/>
        <w:ind w:left="284" w:firstLine="142"/>
        <w:jc w:val="both"/>
        <w:rPr>
          <w:sz w:val="24"/>
          <w:szCs w:val="24"/>
          <w:lang w:val="uk-UA"/>
        </w:rPr>
      </w:pPr>
      <w:r w:rsidRPr="007A1D76">
        <w:rPr>
          <w:sz w:val="24"/>
          <w:szCs w:val="24"/>
          <w:lang w:val="uk-UA"/>
        </w:rPr>
        <w:t>5</w:t>
      </w:r>
      <w:r w:rsidR="00C55D6A" w:rsidRPr="007A1D76">
        <w:rPr>
          <w:sz w:val="24"/>
          <w:szCs w:val="24"/>
          <w:lang w:val="uk-UA"/>
        </w:rPr>
        <w:t>. Стан нормативно-правової бази у даній сфері правового регулювання.</w:t>
      </w:r>
    </w:p>
    <w:p w14:paraId="266DEAD8" w14:textId="77777777" w:rsidR="005B3F0B" w:rsidRPr="005B3F0B" w:rsidRDefault="005B3F0B" w:rsidP="005B3F0B">
      <w:pPr>
        <w:pStyle w:val="1"/>
        <w:tabs>
          <w:tab w:val="left" w:pos="709"/>
          <w:tab w:val="left" w:pos="851"/>
        </w:tabs>
        <w:ind w:firstLine="426"/>
        <w:jc w:val="both"/>
        <w:rPr>
          <w:i w:val="0"/>
          <w:sz w:val="24"/>
          <w:szCs w:val="24"/>
          <w:lang w:val="uk-UA"/>
        </w:rPr>
      </w:pPr>
      <w:r w:rsidRPr="005B3F0B">
        <w:rPr>
          <w:i w:val="0"/>
          <w:sz w:val="24"/>
          <w:szCs w:val="24"/>
          <w:lang w:val="uk-UA"/>
        </w:rPr>
        <w:t>Загальні засади та порядок продажу земельних ділянок у власність юридичним та фізичним особам визначено статтями 9, 128 Земельного кодексу України, Законом України «Про Державний земельний кадастр», Законом України «Про оцінку земель», Законом України «Про державну реєстрацію речових прав на нерухоме майно та їх обмежень».</w:t>
      </w:r>
    </w:p>
    <w:p w14:paraId="61D72793" w14:textId="4B34F123" w:rsidR="005B3F0B" w:rsidRPr="005B3F0B" w:rsidRDefault="005B3F0B" w:rsidP="005B3F0B">
      <w:pPr>
        <w:pStyle w:val="1"/>
        <w:tabs>
          <w:tab w:val="left" w:pos="709"/>
          <w:tab w:val="left" w:pos="851"/>
        </w:tabs>
        <w:ind w:firstLine="426"/>
        <w:jc w:val="both"/>
        <w:rPr>
          <w:i w:val="0"/>
          <w:sz w:val="24"/>
          <w:szCs w:val="24"/>
          <w:lang w:val="uk-UA"/>
        </w:rPr>
      </w:pPr>
      <w:r w:rsidRPr="005B3F0B">
        <w:rPr>
          <w:i w:val="0"/>
          <w:sz w:val="24"/>
          <w:szCs w:val="24"/>
          <w:lang w:val="uk-UA"/>
        </w:rPr>
        <w:t>Проект рішення не містить інформацію з обмеженим доступом у розумінні статті 6 Закону України «Про доступ до публічної інформації».</w:t>
      </w:r>
    </w:p>
    <w:p w14:paraId="1E3D0BE1" w14:textId="017DA94B" w:rsidR="004525DF" w:rsidRDefault="005B3F0B" w:rsidP="005B3F0B">
      <w:pPr>
        <w:pStyle w:val="1"/>
        <w:shd w:val="clear" w:color="auto" w:fill="auto"/>
        <w:tabs>
          <w:tab w:val="left" w:pos="709"/>
          <w:tab w:val="left" w:pos="851"/>
        </w:tabs>
        <w:ind w:firstLine="426"/>
        <w:jc w:val="both"/>
        <w:rPr>
          <w:i w:val="0"/>
          <w:sz w:val="24"/>
          <w:szCs w:val="24"/>
          <w:lang w:val="uk-UA"/>
        </w:rPr>
      </w:pPr>
      <w:r w:rsidRPr="005B3F0B">
        <w:rPr>
          <w:i w:val="0"/>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4CD444DD" w14:textId="77777777" w:rsidR="005B3F0B" w:rsidRPr="005B3F0B" w:rsidRDefault="005B3F0B" w:rsidP="005B3F0B">
      <w:pPr>
        <w:pStyle w:val="1"/>
        <w:shd w:val="clear" w:color="auto" w:fill="auto"/>
        <w:tabs>
          <w:tab w:val="left" w:pos="709"/>
          <w:tab w:val="left" w:pos="851"/>
        </w:tabs>
        <w:ind w:firstLine="426"/>
        <w:jc w:val="both"/>
        <w:rPr>
          <w:i w:val="0"/>
          <w:sz w:val="24"/>
          <w:szCs w:val="24"/>
          <w:lang w:val="uk-UA"/>
        </w:rPr>
      </w:pPr>
    </w:p>
    <w:p w14:paraId="26FD66EB" w14:textId="77777777" w:rsidR="00C55D6A" w:rsidRPr="007A1D76" w:rsidRDefault="004525DF" w:rsidP="000A7D84">
      <w:pPr>
        <w:pStyle w:val="1"/>
        <w:shd w:val="clear" w:color="auto" w:fill="auto"/>
        <w:spacing w:line="230" w:lineRule="auto"/>
        <w:ind w:firstLine="426"/>
        <w:rPr>
          <w:i w:val="0"/>
          <w:sz w:val="24"/>
          <w:szCs w:val="24"/>
          <w:lang w:val="uk-UA"/>
        </w:rPr>
      </w:pPr>
      <w:r w:rsidRPr="007A1D76">
        <w:rPr>
          <w:b/>
          <w:bCs/>
          <w:i w:val="0"/>
          <w:sz w:val="24"/>
          <w:szCs w:val="24"/>
          <w:lang w:val="uk-UA"/>
        </w:rPr>
        <w:t>6</w:t>
      </w:r>
      <w:r w:rsidR="00C55D6A" w:rsidRPr="007A1D76">
        <w:rPr>
          <w:b/>
          <w:bCs/>
          <w:i w:val="0"/>
          <w:sz w:val="24"/>
          <w:szCs w:val="24"/>
          <w:lang w:val="uk-UA"/>
        </w:rPr>
        <w:t>. Фінансово-економічне обґрунтування.</w:t>
      </w:r>
    </w:p>
    <w:p w14:paraId="37CC70B5" w14:textId="452756D5" w:rsidR="000A7D84" w:rsidRPr="007A1D76" w:rsidRDefault="000A7D84" w:rsidP="000A7D84">
      <w:pPr>
        <w:pStyle w:val="1"/>
        <w:shd w:val="clear" w:color="auto" w:fill="auto"/>
        <w:ind w:firstLine="426"/>
        <w:jc w:val="both"/>
        <w:rPr>
          <w:i w:val="0"/>
          <w:sz w:val="24"/>
          <w:szCs w:val="24"/>
          <w:lang w:val="uk-UA"/>
        </w:rPr>
      </w:pPr>
      <w:r w:rsidRPr="007A1D76">
        <w:rPr>
          <w:i w:val="0"/>
          <w:sz w:val="24"/>
          <w:szCs w:val="24"/>
          <w:lang w:val="uk-UA"/>
        </w:rPr>
        <w:t>Реалізація рішення не потребує додаткових витрат міського бюджету, натомість дозволить забезпечити надходження коштів до бюджету за рахунок продажу земельної ділянки (ринкова вартість земельної ділянки станом на 27.06.2023 становить 32 774 000,00</w:t>
      </w:r>
      <w:r w:rsidRPr="007A1D76">
        <w:rPr>
          <w:sz w:val="24"/>
          <w:szCs w:val="24"/>
          <w:lang w:val="uk-UA"/>
        </w:rPr>
        <w:t xml:space="preserve"> </w:t>
      </w:r>
      <w:r w:rsidRPr="007A1D76">
        <w:rPr>
          <w:i w:val="0"/>
          <w:sz w:val="24"/>
          <w:szCs w:val="24"/>
          <w:lang w:val="uk-UA"/>
        </w:rPr>
        <w:t xml:space="preserve"> грн, що в розрахунку на 1 </w:t>
      </w:r>
      <w:proofErr w:type="spellStart"/>
      <w:r w:rsidRPr="007A1D76">
        <w:rPr>
          <w:i w:val="0"/>
          <w:sz w:val="24"/>
          <w:szCs w:val="24"/>
          <w:lang w:val="uk-UA"/>
        </w:rPr>
        <w:t>кв</w:t>
      </w:r>
      <w:proofErr w:type="spellEnd"/>
      <w:r w:rsidRPr="007A1D76">
        <w:rPr>
          <w:i w:val="0"/>
          <w:sz w:val="24"/>
          <w:szCs w:val="24"/>
          <w:lang w:val="uk-UA"/>
        </w:rPr>
        <w:t>. м дорівнює 5 553,97 грн).</w:t>
      </w:r>
    </w:p>
    <w:p w14:paraId="62621757" w14:textId="2BB7733B" w:rsidR="00C55D6A" w:rsidRPr="007A1D76" w:rsidRDefault="00C55D6A" w:rsidP="000A7D84">
      <w:pPr>
        <w:pStyle w:val="1"/>
        <w:shd w:val="clear" w:color="auto" w:fill="auto"/>
        <w:spacing w:line="230" w:lineRule="auto"/>
        <w:ind w:firstLine="426"/>
        <w:jc w:val="both"/>
        <w:rPr>
          <w:i w:val="0"/>
          <w:sz w:val="24"/>
          <w:szCs w:val="24"/>
          <w:lang w:val="uk-UA"/>
        </w:rPr>
      </w:pPr>
    </w:p>
    <w:p w14:paraId="22527DC1" w14:textId="77777777" w:rsidR="00C55D6A" w:rsidRPr="007A1D76" w:rsidRDefault="004525DF" w:rsidP="000A7D84">
      <w:pPr>
        <w:pStyle w:val="1"/>
        <w:shd w:val="clear" w:color="auto" w:fill="auto"/>
        <w:ind w:firstLine="426"/>
        <w:jc w:val="both"/>
        <w:rPr>
          <w:i w:val="0"/>
          <w:sz w:val="24"/>
          <w:szCs w:val="24"/>
          <w:lang w:val="uk-UA"/>
        </w:rPr>
      </w:pPr>
      <w:r w:rsidRPr="007A1D76">
        <w:rPr>
          <w:b/>
          <w:bCs/>
          <w:i w:val="0"/>
          <w:sz w:val="24"/>
          <w:szCs w:val="24"/>
          <w:lang w:val="uk-UA"/>
        </w:rPr>
        <w:t>7</w:t>
      </w:r>
      <w:r w:rsidR="00C55D6A" w:rsidRPr="007A1D76">
        <w:rPr>
          <w:b/>
          <w:bCs/>
          <w:i w:val="0"/>
          <w:sz w:val="24"/>
          <w:szCs w:val="24"/>
          <w:lang w:val="uk-UA"/>
        </w:rPr>
        <w:t>. Прогноз соціально-економічних та інших наслідків прийняття рішення.</w:t>
      </w:r>
    </w:p>
    <w:p w14:paraId="61ADBD03" w14:textId="77777777" w:rsidR="000A7D84" w:rsidRPr="007A1D76" w:rsidRDefault="000A7D84" w:rsidP="000A7D84">
      <w:pPr>
        <w:pStyle w:val="1"/>
        <w:shd w:val="clear" w:color="auto" w:fill="auto"/>
        <w:ind w:firstLine="426"/>
        <w:jc w:val="both"/>
        <w:rPr>
          <w:i w:val="0"/>
          <w:sz w:val="24"/>
          <w:szCs w:val="24"/>
          <w:lang w:val="uk-UA"/>
        </w:rPr>
      </w:pPr>
      <w:r w:rsidRPr="007A1D76">
        <w:rPr>
          <w:i w:val="0"/>
          <w:sz w:val="24"/>
          <w:szCs w:val="24"/>
          <w:lang w:val="uk-UA"/>
        </w:rPr>
        <w:t>Наслідками прийняття розробленого проєкту рішення стане:</w:t>
      </w:r>
    </w:p>
    <w:p w14:paraId="61390031" w14:textId="77777777" w:rsidR="000A7D84" w:rsidRPr="007A1D76" w:rsidRDefault="000A7D84" w:rsidP="000A7D84">
      <w:pPr>
        <w:pStyle w:val="1"/>
        <w:numPr>
          <w:ilvl w:val="0"/>
          <w:numId w:val="2"/>
        </w:numPr>
        <w:shd w:val="clear" w:color="auto" w:fill="auto"/>
        <w:tabs>
          <w:tab w:val="left" w:pos="709"/>
        </w:tabs>
        <w:ind w:left="0" w:firstLine="426"/>
        <w:jc w:val="both"/>
        <w:rPr>
          <w:i w:val="0"/>
          <w:sz w:val="24"/>
          <w:szCs w:val="24"/>
          <w:lang w:val="uk-UA"/>
        </w:rPr>
      </w:pPr>
      <w:r w:rsidRPr="007A1D76">
        <w:rPr>
          <w:i w:val="0"/>
          <w:sz w:val="24"/>
          <w:szCs w:val="24"/>
          <w:lang w:val="uk-UA"/>
        </w:rPr>
        <w:t>реалізація зацікавленою особою своїх прав щодо набуття права власності на земельну ділянку та подальшого її використання;</w:t>
      </w:r>
    </w:p>
    <w:p w14:paraId="62C94B6A" w14:textId="00F224BB" w:rsidR="000A7D84" w:rsidRPr="007A1D76" w:rsidRDefault="000A7D84" w:rsidP="000A7D84">
      <w:pPr>
        <w:pStyle w:val="1"/>
        <w:numPr>
          <w:ilvl w:val="0"/>
          <w:numId w:val="2"/>
        </w:numPr>
        <w:shd w:val="clear" w:color="auto" w:fill="auto"/>
        <w:tabs>
          <w:tab w:val="left" w:pos="709"/>
        </w:tabs>
        <w:ind w:left="0" w:firstLine="426"/>
        <w:jc w:val="both"/>
        <w:rPr>
          <w:i w:val="0"/>
          <w:sz w:val="24"/>
          <w:szCs w:val="24"/>
          <w:lang w:val="uk-UA"/>
        </w:rPr>
      </w:pPr>
      <w:r w:rsidRPr="007A1D76">
        <w:rPr>
          <w:i w:val="0"/>
          <w:sz w:val="24"/>
          <w:szCs w:val="24"/>
          <w:lang w:val="uk-UA"/>
        </w:rPr>
        <w:t>збільшення планових показників з наповнення міського бюджету від продажу земельн</w:t>
      </w:r>
      <w:r w:rsidR="00630614">
        <w:rPr>
          <w:i w:val="0"/>
          <w:sz w:val="24"/>
          <w:szCs w:val="24"/>
          <w:lang w:val="uk-UA"/>
        </w:rPr>
        <w:t>ої</w:t>
      </w:r>
      <w:r w:rsidRPr="007A1D76">
        <w:rPr>
          <w:i w:val="0"/>
          <w:sz w:val="24"/>
          <w:szCs w:val="24"/>
          <w:lang w:val="uk-UA"/>
        </w:rPr>
        <w:t xml:space="preserve"> ділянк</w:t>
      </w:r>
      <w:r w:rsidR="00630614">
        <w:rPr>
          <w:i w:val="0"/>
          <w:sz w:val="24"/>
          <w:szCs w:val="24"/>
          <w:lang w:val="uk-UA"/>
        </w:rPr>
        <w:t>и</w:t>
      </w:r>
      <w:r w:rsidRPr="007A1D76">
        <w:rPr>
          <w:i w:val="0"/>
          <w:sz w:val="24"/>
          <w:szCs w:val="24"/>
          <w:lang w:val="uk-UA"/>
        </w:rPr>
        <w:t xml:space="preserve"> несільськогосподарського призначення у м. Києві.</w:t>
      </w:r>
    </w:p>
    <w:p w14:paraId="584BF428" w14:textId="77777777" w:rsidR="000A7D84" w:rsidRPr="007A1D76" w:rsidRDefault="000A7D84" w:rsidP="00C55D6A">
      <w:pPr>
        <w:pStyle w:val="22"/>
        <w:shd w:val="clear" w:color="auto" w:fill="auto"/>
        <w:spacing w:after="0"/>
        <w:ind w:firstLine="280"/>
        <w:jc w:val="left"/>
        <w:rPr>
          <w:i w:val="0"/>
          <w:iCs w:val="0"/>
          <w:sz w:val="20"/>
          <w:szCs w:val="20"/>
          <w:lang w:val="uk-UA"/>
        </w:rPr>
      </w:pPr>
    </w:p>
    <w:p w14:paraId="2B3079E9" w14:textId="68DBEE25" w:rsidR="00C55D6A" w:rsidRPr="007A1D76" w:rsidRDefault="00C55D6A" w:rsidP="00C55D6A">
      <w:pPr>
        <w:pStyle w:val="22"/>
        <w:shd w:val="clear" w:color="auto" w:fill="auto"/>
        <w:spacing w:after="0"/>
        <w:ind w:firstLine="280"/>
        <w:jc w:val="left"/>
        <w:rPr>
          <w:sz w:val="20"/>
          <w:szCs w:val="20"/>
          <w:lang w:val="uk-UA"/>
        </w:rPr>
      </w:pPr>
      <w:r w:rsidRPr="007A1D76">
        <w:rPr>
          <w:i w:val="0"/>
          <w:iCs w:val="0"/>
          <w:sz w:val="20"/>
          <w:szCs w:val="20"/>
          <w:lang w:val="uk-UA"/>
        </w:rPr>
        <w:t xml:space="preserve">Доповідач: директор Департаменту земельних ресурсів </w:t>
      </w:r>
      <w:r w:rsidRPr="007A1D76">
        <w:rPr>
          <w:b/>
          <w:i w:val="0"/>
          <w:iCs w:val="0"/>
          <w:sz w:val="20"/>
          <w:szCs w:val="20"/>
          <w:lang w:val="uk-UA"/>
        </w:rPr>
        <w:t>Валентина ПЕЛИХ.</w:t>
      </w:r>
    </w:p>
    <w:p w14:paraId="7DC1B49C" w14:textId="77777777" w:rsidR="00C55D6A" w:rsidRPr="007A1D76" w:rsidRDefault="00C55D6A" w:rsidP="00C55D6A">
      <w:pPr>
        <w:pStyle w:val="1"/>
        <w:shd w:val="clear" w:color="auto" w:fill="auto"/>
        <w:rPr>
          <w:i w:val="0"/>
          <w:sz w:val="20"/>
          <w:szCs w:val="20"/>
          <w:lang w:val="uk-UA"/>
        </w:rPr>
      </w:pPr>
    </w:p>
    <w:tbl>
      <w:tblPr>
        <w:tblStyle w:val="a8"/>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2"/>
      </w:tblGrid>
      <w:tr w:rsidR="009A1548" w:rsidRPr="007A1D76" w14:paraId="4E3DD28E" w14:textId="77777777" w:rsidTr="006231B5">
        <w:trPr>
          <w:trHeight w:val="663"/>
        </w:trPr>
        <w:tc>
          <w:tcPr>
            <w:tcW w:w="4757" w:type="dxa"/>
            <w:hideMark/>
          </w:tcPr>
          <w:p w14:paraId="0B3AC421" w14:textId="77777777" w:rsidR="006204D9" w:rsidRPr="007A1D76" w:rsidRDefault="006204D9">
            <w:pPr>
              <w:pStyle w:val="30"/>
              <w:ind w:hanging="120"/>
              <w:jc w:val="both"/>
              <w:rPr>
                <w:rStyle w:val="ab"/>
                <w:b w:val="0"/>
                <w:sz w:val="24"/>
                <w:szCs w:val="24"/>
                <w:lang w:val="uk-UA"/>
              </w:rPr>
            </w:pPr>
          </w:p>
          <w:p w14:paraId="6882D86A" w14:textId="77777777" w:rsidR="009A1548" w:rsidRPr="007A1D76" w:rsidRDefault="006709BB">
            <w:pPr>
              <w:pStyle w:val="30"/>
              <w:ind w:hanging="120"/>
              <w:jc w:val="both"/>
              <w:rPr>
                <w:rStyle w:val="ab"/>
                <w:b w:val="0"/>
                <w:sz w:val="24"/>
                <w:szCs w:val="24"/>
                <w:lang w:val="uk-UA"/>
              </w:rPr>
            </w:pPr>
            <w:r w:rsidRPr="007A1D76">
              <w:rPr>
                <w:rStyle w:val="ab"/>
                <w:b w:val="0"/>
                <w:sz w:val="24"/>
                <w:szCs w:val="24"/>
                <w:lang w:val="uk-UA"/>
              </w:rPr>
              <w:t xml:space="preserve">Директор </w:t>
            </w:r>
            <w:r w:rsidR="009A1548" w:rsidRPr="007A1D76">
              <w:rPr>
                <w:rStyle w:val="ab"/>
                <w:b w:val="0"/>
                <w:sz w:val="24"/>
                <w:szCs w:val="24"/>
                <w:lang w:val="uk-UA"/>
              </w:rPr>
              <w:t>Департаменту земельних ресурсів</w:t>
            </w:r>
          </w:p>
          <w:p w14:paraId="7EB53DB6" w14:textId="77777777" w:rsidR="009A1548" w:rsidRPr="007A1D76" w:rsidRDefault="009A1548">
            <w:pPr>
              <w:pStyle w:val="30"/>
              <w:shd w:val="clear" w:color="auto" w:fill="auto"/>
              <w:ind w:left="-120"/>
              <w:jc w:val="both"/>
              <w:rPr>
                <w:rStyle w:val="ab"/>
                <w:sz w:val="24"/>
                <w:szCs w:val="24"/>
                <w:lang w:val="uk-UA"/>
              </w:rPr>
            </w:pPr>
          </w:p>
        </w:tc>
        <w:tc>
          <w:tcPr>
            <w:tcW w:w="4882" w:type="dxa"/>
          </w:tcPr>
          <w:p w14:paraId="0A0D5BD7" w14:textId="77777777" w:rsidR="009A1548" w:rsidRPr="007A1D76" w:rsidRDefault="009A1548">
            <w:pPr>
              <w:pStyle w:val="30"/>
              <w:shd w:val="clear" w:color="auto" w:fill="auto"/>
              <w:jc w:val="right"/>
              <w:rPr>
                <w:rStyle w:val="ab"/>
                <w:sz w:val="24"/>
                <w:szCs w:val="24"/>
                <w:lang w:val="uk-UA"/>
              </w:rPr>
            </w:pPr>
          </w:p>
          <w:p w14:paraId="3D891029" w14:textId="77777777" w:rsidR="009A1548" w:rsidRPr="007A1D76" w:rsidRDefault="009A1548" w:rsidP="006231B5">
            <w:pPr>
              <w:pStyle w:val="30"/>
              <w:shd w:val="clear" w:color="auto" w:fill="auto"/>
              <w:ind w:right="-108"/>
              <w:jc w:val="right"/>
              <w:rPr>
                <w:rStyle w:val="ab"/>
                <w:sz w:val="24"/>
                <w:szCs w:val="24"/>
                <w:lang w:val="uk-UA"/>
              </w:rPr>
            </w:pPr>
            <w:r w:rsidRPr="007A1D76">
              <w:rPr>
                <w:rStyle w:val="ab"/>
                <w:b w:val="0"/>
                <w:sz w:val="24"/>
                <w:szCs w:val="24"/>
                <w:lang w:val="uk-UA"/>
              </w:rPr>
              <w:t>Валентина ПЕЛИХ</w:t>
            </w:r>
          </w:p>
        </w:tc>
      </w:tr>
    </w:tbl>
    <w:p w14:paraId="34C36D60" w14:textId="77777777" w:rsidR="00C55D6A" w:rsidRPr="007A1D76" w:rsidRDefault="00C55D6A" w:rsidP="00C55D6A">
      <w:pPr>
        <w:rPr>
          <w:rFonts w:ascii="Times New Roman" w:hAnsi="Times New Roman" w:cs="Times New Roman"/>
          <w:sz w:val="28"/>
          <w:szCs w:val="28"/>
        </w:rPr>
      </w:pPr>
    </w:p>
    <w:p w14:paraId="4847C2E8" w14:textId="77777777" w:rsidR="00565EDB" w:rsidRPr="007A1D76" w:rsidRDefault="00565EDB">
      <w:pPr>
        <w:rPr>
          <w:rFonts w:ascii="Times New Roman" w:hAnsi="Times New Roman" w:cs="Times New Roman"/>
          <w:sz w:val="28"/>
          <w:szCs w:val="28"/>
        </w:rPr>
      </w:pPr>
    </w:p>
    <w:p w14:paraId="040D1F9E" w14:textId="77777777" w:rsidR="00F0697A" w:rsidRPr="007A1D76" w:rsidRDefault="00F0697A">
      <w:pPr>
        <w:rPr>
          <w:rFonts w:ascii="Times New Roman" w:hAnsi="Times New Roman" w:cs="Times New Roman"/>
          <w:sz w:val="28"/>
          <w:szCs w:val="28"/>
        </w:rPr>
      </w:pPr>
    </w:p>
    <w:sectPr w:rsidR="00F0697A" w:rsidRPr="007A1D76" w:rsidSect="00E6661F">
      <w:headerReference w:type="default" r:id="rId9"/>
      <w:footerReference w:type="default" r:id="rId10"/>
      <w:pgSz w:w="11907" w:h="16839" w:code="9"/>
      <w:pgMar w:top="1134" w:right="708" w:bottom="1135"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B5B65" w14:textId="77777777" w:rsidR="006562BC" w:rsidRDefault="006562BC">
      <w:r>
        <w:separator/>
      </w:r>
    </w:p>
  </w:endnote>
  <w:endnote w:type="continuationSeparator" w:id="0">
    <w:p w14:paraId="69DA26B2" w14:textId="77777777" w:rsidR="006562BC" w:rsidRDefault="00656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98AA7" w14:textId="77777777" w:rsidR="008A338E" w:rsidRDefault="0028325A">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18AB071D" wp14:editId="743CB547">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75E2D64" w14:textId="77777777" w:rsidR="002D306E" w:rsidRPr="00BE5B9A" w:rsidRDefault="0028325A">
                          <w:pPr>
                            <w:pStyle w:val="20"/>
                            <w:shd w:val="clear" w:color="auto" w:fill="auto"/>
                            <w:tabs>
                              <w:tab w:val="right" w:pos="3175"/>
                              <w:tab w:val="right" w:pos="6991"/>
                            </w:tabs>
                            <w:rPr>
                              <w:rFonts w:ascii="Arial" w:eastAsia="Arial" w:hAnsi="Arial" w:cs="Arial"/>
                              <w:b/>
                              <w:bCs/>
                              <w:sz w:val="8"/>
                              <w:szCs w:val="8"/>
                              <w:lang w:val="ru-RU"/>
                            </w:rPr>
                          </w:pPr>
                          <w:proofErr w:type="spellStart"/>
                          <w:r w:rsidRPr="00BE5B9A">
                            <w:rPr>
                              <w:rFonts w:ascii="Arial" w:eastAsia="Arial" w:hAnsi="Arial" w:cs="Arial"/>
                              <w:b/>
                              <w:bCs/>
                              <w:sz w:val="8"/>
                              <w:szCs w:val="8"/>
                              <w:lang w:val="ru-RU"/>
                            </w:rPr>
                            <w:t>Виготовлено</w:t>
                          </w:r>
                          <w:proofErr w:type="spellEnd"/>
                          <w:r w:rsidRPr="00BE5B9A">
                            <w:rPr>
                              <w:rFonts w:ascii="Arial" w:eastAsia="Arial" w:hAnsi="Arial" w:cs="Arial"/>
                              <w:b/>
                              <w:bCs/>
                              <w:sz w:val="8"/>
                              <w:szCs w:val="8"/>
                              <w:lang w:val="ru-RU"/>
                            </w:rPr>
                            <w:t xml:space="preserve"> за </w:t>
                          </w:r>
                          <w:proofErr w:type="spellStart"/>
                          <w:r w:rsidRPr="00BE5B9A">
                            <w:rPr>
                              <w:rFonts w:ascii="Arial" w:eastAsia="Arial" w:hAnsi="Arial" w:cs="Arial"/>
                              <w:b/>
                              <w:bCs/>
                              <w:sz w:val="8"/>
                              <w:szCs w:val="8"/>
                              <w:lang w:val="ru-RU"/>
                            </w:rPr>
                            <w:t>даними</w:t>
                          </w:r>
                          <w:proofErr w:type="spellEnd"/>
                          <w:r w:rsidRPr="00BE5B9A">
                            <w:rPr>
                              <w:rFonts w:ascii="Arial" w:eastAsia="Arial" w:hAnsi="Arial" w:cs="Arial"/>
                              <w:b/>
                              <w:bCs/>
                              <w:sz w:val="8"/>
                              <w:szCs w:val="8"/>
                              <w:lang w:val="ru-RU"/>
                            </w:rPr>
                            <w:t xml:space="preserve"> </w:t>
                          </w:r>
                          <w:proofErr w:type="spellStart"/>
                          <w:r w:rsidRPr="00BE5B9A">
                            <w:rPr>
                              <w:rFonts w:ascii="Arial" w:eastAsia="Arial" w:hAnsi="Arial" w:cs="Arial"/>
                              <w:b/>
                              <w:bCs/>
                              <w:sz w:val="8"/>
                              <w:szCs w:val="8"/>
                              <w:lang w:val="ru-RU"/>
                            </w:rPr>
                            <w:t>міського</w:t>
                          </w:r>
                          <w:proofErr w:type="spellEnd"/>
                          <w:r w:rsidRPr="00BE5B9A">
                            <w:rPr>
                              <w:rFonts w:ascii="Arial" w:eastAsia="Arial" w:hAnsi="Arial" w:cs="Arial"/>
                              <w:b/>
                              <w:bCs/>
                              <w:sz w:val="8"/>
                              <w:szCs w:val="8"/>
                              <w:lang w:val="ru-RU"/>
                            </w:rPr>
                            <w:t xml:space="preserve"> земельного кадастру</w:t>
                          </w:r>
                          <w:r w:rsidRPr="00BE5B9A">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18AB071D"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14:paraId="275E2D64" w14:textId="77777777" w:rsidR="002D306E" w:rsidRPr="00BE5B9A" w:rsidRDefault="0028325A">
                    <w:pPr>
                      <w:pStyle w:val="20"/>
                      <w:shd w:val="clear" w:color="auto" w:fill="auto"/>
                      <w:tabs>
                        <w:tab w:val="right" w:pos="3175"/>
                        <w:tab w:val="right" w:pos="6991"/>
                      </w:tabs>
                      <w:rPr>
                        <w:rFonts w:ascii="Arial" w:eastAsia="Arial" w:hAnsi="Arial" w:cs="Arial"/>
                        <w:b/>
                        <w:bCs/>
                        <w:sz w:val="8"/>
                        <w:szCs w:val="8"/>
                        <w:lang w:val="ru-RU"/>
                      </w:rPr>
                    </w:pPr>
                    <w:proofErr w:type="spellStart"/>
                    <w:r w:rsidRPr="00BE5B9A">
                      <w:rPr>
                        <w:rFonts w:ascii="Arial" w:eastAsia="Arial" w:hAnsi="Arial" w:cs="Arial"/>
                        <w:b/>
                        <w:bCs/>
                        <w:sz w:val="8"/>
                        <w:szCs w:val="8"/>
                        <w:lang w:val="ru-RU"/>
                      </w:rPr>
                      <w:t>Виготовлено</w:t>
                    </w:r>
                    <w:proofErr w:type="spellEnd"/>
                    <w:r w:rsidRPr="00BE5B9A">
                      <w:rPr>
                        <w:rFonts w:ascii="Arial" w:eastAsia="Arial" w:hAnsi="Arial" w:cs="Arial"/>
                        <w:b/>
                        <w:bCs/>
                        <w:sz w:val="8"/>
                        <w:szCs w:val="8"/>
                        <w:lang w:val="ru-RU"/>
                      </w:rPr>
                      <w:t xml:space="preserve"> за </w:t>
                    </w:r>
                    <w:proofErr w:type="spellStart"/>
                    <w:r w:rsidRPr="00BE5B9A">
                      <w:rPr>
                        <w:rFonts w:ascii="Arial" w:eastAsia="Arial" w:hAnsi="Arial" w:cs="Arial"/>
                        <w:b/>
                        <w:bCs/>
                        <w:sz w:val="8"/>
                        <w:szCs w:val="8"/>
                        <w:lang w:val="ru-RU"/>
                      </w:rPr>
                      <w:t>даними</w:t>
                    </w:r>
                    <w:proofErr w:type="spellEnd"/>
                    <w:r w:rsidRPr="00BE5B9A">
                      <w:rPr>
                        <w:rFonts w:ascii="Arial" w:eastAsia="Arial" w:hAnsi="Arial" w:cs="Arial"/>
                        <w:b/>
                        <w:bCs/>
                        <w:sz w:val="8"/>
                        <w:szCs w:val="8"/>
                        <w:lang w:val="ru-RU"/>
                      </w:rPr>
                      <w:t xml:space="preserve"> </w:t>
                    </w:r>
                    <w:proofErr w:type="spellStart"/>
                    <w:r w:rsidRPr="00BE5B9A">
                      <w:rPr>
                        <w:rFonts w:ascii="Arial" w:eastAsia="Arial" w:hAnsi="Arial" w:cs="Arial"/>
                        <w:b/>
                        <w:bCs/>
                        <w:sz w:val="8"/>
                        <w:szCs w:val="8"/>
                        <w:lang w:val="ru-RU"/>
                      </w:rPr>
                      <w:t>міського</w:t>
                    </w:r>
                    <w:proofErr w:type="spellEnd"/>
                    <w:r w:rsidRPr="00BE5B9A">
                      <w:rPr>
                        <w:rFonts w:ascii="Arial" w:eastAsia="Arial" w:hAnsi="Arial" w:cs="Arial"/>
                        <w:b/>
                        <w:bCs/>
                        <w:sz w:val="8"/>
                        <w:szCs w:val="8"/>
                        <w:lang w:val="ru-RU"/>
                      </w:rPr>
                      <w:t xml:space="preserve"> земельного кадастру</w:t>
                    </w:r>
                    <w:r w:rsidRPr="00BE5B9A">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F5E6A0" w14:textId="77777777" w:rsidR="006562BC" w:rsidRDefault="006562BC">
      <w:r>
        <w:separator/>
      </w:r>
    </w:p>
  </w:footnote>
  <w:footnote w:type="continuationSeparator" w:id="0">
    <w:p w14:paraId="4C94652C" w14:textId="77777777" w:rsidR="006562BC" w:rsidRDefault="006562B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1683821178"/>
      <w:docPartObj>
        <w:docPartGallery w:val="Page Numbers (Top of Page)"/>
        <w:docPartUnique/>
      </w:docPartObj>
    </w:sdtPr>
    <w:sdtEndPr>
      <w:rPr>
        <w:rFonts w:ascii="Times New Roman" w:hAnsi="Times New Roman" w:cs="Times New Roman"/>
      </w:rPr>
    </w:sdtEndPr>
    <w:sdtContent>
      <w:p w14:paraId="61E3464A" w14:textId="7BD65EE4" w:rsidR="0070323B" w:rsidRPr="00BE5B9A" w:rsidRDefault="00F24DAE" w:rsidP="00F24DAE">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24E65">
          <w:rPr>
            <w:rFonts w:ascii="Courier New" w:eastAsia="Courier New" w:hAnsi="Courier New" w:cs="Courier New"/>
            <w:i w:val="0"/>
            <w:iCs w:val="0"/>
            <w:color w:val="000000"/>
            <w:sz w:val="24"/>
            <w:szCs w:val="24"/>
            <w:lang w:val="uk-UA" w:eastAsia="uk-UA" w:bidi="uk-UA"/>
          </w:rPr>
          <w:t xml:space="preserve">     </w:t>
        </w:r>
        <w:proofErr w:type="spellStart"/>
        <w:r w:rsidR="0028325A" w:rsidRPr="00BE5B9A">
          <w:rPr>
            <w:i w:val="0"/>
            <w:sz w:val="12"/>
            <w:szCs w:val="12"/>
            <w:lang w:val="ru-RU"/>
          </w:rPr>
          <w:t>Пояснювальна</w:t>
        </w:r>
        <w:proofErr w:type="spellEnd"/>
        <w:r w:rsidR="0028325A" w:rsidRPr="00BE5B9A">
          <w:rPr>
            <w:i w:val="0"/>
            <w:sz w:val="12"/>
            <w:szCs w:val="12"/>
            <w:lang w:val="ru-RU"/>
          </w:rPr>
          <w:t xml:space="preserve"> записка №</w:t>
        </w:r>
        <w:r w:rsidR="001B0501">
          <w:rPr>
            <w:i w:val="0"/>
            <w:sz w:val="12"/>
            <w:szCs w:val="12"/>
            <w:lang w:val="ru-RU"/>
          </w:rPr>
          <w:t xml:space="preserve"> ПЗН</w:t>
        </w:r>
        <w:r w:rsidR="0028325A" w:rsidRPr="00BE5B9A">
          <w:rPr>
            <w:i w:val="0"/>
            <w:sz w:val="12"/>
            <w:szCs w:val="12"/>
            <w:lang w:val="ru-RU"/>
          </w:rPr>
          <w:t xml:space="preserve"> </w:t>
        </w:r>
        <w:r w:rsidR="0028325A" w:rsidRPr="000A7D84">
          <w:rPr>
            <w:i w:val="0"/>
            <w:sz w:val="12"/>
            <w:szCs w:val="12"/>
            <w:lang w:val="ru-RU"/>
          </w:rPr>
          <w:t>-44000</w:t>
        </w:r>
        <w:r w:rsidR="001268BC">
          <w:rPr>
            <w:i w:val="0"/>
            <w:sz w:val="12"/>
            <w:szCs w:val="12"/>
            <w:lang w:val="ru-RU"/>
          </w:rPr>
          <w:t>-2</w:t>
        </w:r>
        <w:r w:rsidR="0028325A" w:rsidRPr="00800A09">
          <w:rPr>
            <w:i w:val="0"/>
            <w:sz w:val="12"/>
            <w:szCs w:val="12"/>
            <w:lang w:val="ru-RU"/>
          </w:rPr>
          <w:t xml:space="preserve"> </w:t>
        </w:r>
        <w:proofErr w:type="spellStart"/>
        <w:r w:rsidR="0028325A" w:rsidRPr="00BE5B9A">
          <w:rPr>
            <w:i w:val="0"/>
            <w:sz w:val="12"/>
            <w:szCs w:val="12"/>
            <w:lang w:val="ru-RU"/>
          </w:rPr>
          <w:t>від</w:t>
        </w:r>
        <w:proofErr w:type="spellEnd"/>
        <w:r w:rsidR="0028325A" w:rsidRPr="00BE5B9A">
          <w:rPr>
            <w:i w:val="0"/>
            <w:sz w:val="12"/>
            <w:szCs w:val="12"/>
            <w:lang w:val="ru-RU"/>
          </w:rPr>
          <w:t xml:space="preserve"> </w:t>
        </w:r>
        <w:r w:rsidR="001268BC">
          <w:rPr>
            <w:i w:val="0"/>
            <w:sz w:val="12"/>
            <w:szCs w:val="12"/>
            <w:lang w:val="ru-RU"/>
          </w:rPr>
          <w:t xml:space="preserve">25.03.2024 </w:t>
        </w:r>
        <w:r w:rsidR="0028325A" w:rsidRPr="00BE5B9A">
          <w:rPr>
            <w:i w:val="0"/>
            <w:sz w:val="12"/>
            <w:szCs w:val="12"/>
            <w:lang w:val="ru-RU"/>
          </w:rPr>
          <w:t xml:space="preserve">до </w:t>
        </w:r>
        <w:proofErr w:type="spellStart"/>
        <w:r w:rsidR="0028325A" w:rsidRPr="00BE5B9A">
          <w:rPr>
            <w:i w:val="0"/>
            <w:sz w:val="12"/>
            <w:szCs w:val="12"/>
            <w:lang w:val="ru-RU"/>
          </w:rPr>
          <w:t>клопотання</w:t>
        </w:r>
        <w:proofErr w:type="spellEnd"/>
        <w:r w:rsidR="0028325A" w:rsidRPr="00BE5B9A">
          <w:rPr>
            <w:i w:val="0"/>
            <w:sz w:val="12"/>
            <w:szCs w:val="12"/>
            <w:lang w:val="ru-RU"/>
          </w:rPr>
          <w:t xml:space="preserve"> </w:t>
        </w:r>
        <w:r w:rsidR="0028325A" w:rsidRPr="000A7D84">
          <w:rPr>
            <w:i w:val="0"/>
            <w:sz w:val="12"/>
            <w:szCs w:val="12"/>
            <w:lang w:val="ru-RU"/>
          </w:rPr>
          <w:t>518611134</w:t>
        </w:r>
      </w:p>
      <w:p w14:paraId="670C756C" w14:textId="65EC9365" w:rsidR="0070323B" w:rsidRPr="00800A09" w:rsidRDefault="0028325A"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8A7007" w:rsidRPr="008A7007">
          <w:rPr>
            <w:rFonts w:ascii="Times New Roman" w:hAnsi="Times New Roman" w:cs="Times New Roman"/>
            <w:noProof/>
            <w:sz w:val="12"/>
            <w:szCs w:val="12"/>
            <w:lang w:val="ru-RU"/>
          </w:rPr>
          <w:t>3</w:t>
        </w:r>
        <w:r w:rsidRPr="00800A09">
          <w:rPr>
            <w:rFonts w:ascii="Times New Roman" w:hAnsi="Times New Roman" w:cs="Times New Roman"/>
            <w:sz w:val="12"/>
            <w:szCs w:val="12"/>
          </w:rPr>
          <w:fldChar w:fldCharType="end"/>
        </w:r>
      </w:p>
    </w:sdtContent>
  </w:sdt>
  <w:p w14:paraId="6401A9B1" w14:textId="77777777" w:rsidR="0070323B" w:rsidRDefault="008A7007"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6DB61ED7"/>
    <w:multiLevelType w:val="hybridMultilevel"/>
    <w:tmpl w:val="9AA67DFE"/>
    <w:lvl w:ilvl="0" w:tplc="C682132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D6A"/>
    <w:rsid w:val="00034CA2"/>
    <w:rsid w:val="000A7D84"/>
    <w:rsid w:val="000C7236"/>
    <w:rsid w:val="00120C50"/>
    <w:rsid w:val="001268BC"/>
    <w:rsid w:val="001B0501"/>
    <w:rsid w:val="001B5701"/>
    <w:rsid w:val="001C374B"/>
    <w:rsid w:val="00235A34"/>
    <w:rsid w:val="002467A2"/>
    <w:rsid w:val="00247BC9"/>
    <w:rsid w:val="0028325A"/>
    <w:rsid w:val="002D778E"/>
    <w:rsid w:val="002E3AE0"/>
    <w:rsid w:val="003304FD"/>
    <w:rsid w:val="003B07D2"/>
    <w:rsid w:val="00401F79"/>
    <w:rsid w:val="00435A1C"/>
    <w:rsid w:val="004525DF"/>
    <w:rsid w:val="004E78B3"/>
    <w:rsid w:val="005036A3"/>
    <w:rsid w:val="0052005B"/>
    <w:rsid w:val="00532890"/>
    <w:rsid w:val="00552C52"/>
    <w:rsid w:val="00565EDB"/>
    <w:rsid w:val="005924B9"/>
    <w:rsid w:val="005B3F0B"/>
    <w:rsid w:val="00614CC4"/>
    <w:rsid w:val="006204D9"/>
    <w:rsid w:val="006231B5"/>
    <w:rsid w:val="00630614"/>
    <w:rsid w:val="00642EFF"/>
    <w:rsid w:val="00645284"/>
    <w:rsid w:val="006562BC"/>
    <w:rsid w:val="006709BB"/>
    <w:rsid w:val="00676545"/>
    <w:rsid w:val="006A60F7"/>
    <w:rsid w:val="006C13FA"/>
    <w:rsid w:val="007121CA"/>
    <w:rsid w:val="007130F3"/>
    <w:rsid w:val="00724E65"/>
    <w:rsid w:val="007353C7"/>
    <w:rsid w:val="00793063"/>
    <w:rsid w:val="007A1D76"/>
    <w:rsid w:val="007D1D84"/>
    <w:rsid w:val="00823E0C"/>
    <w:rsid w:val="008A7007"/>
    <w:rsid w:val="008A789E"/>
    <w:rsid w:val="00916F78"/>
    <w:rsid w:val="00920B3A"/>
    <w:rsid w:val="00925E31"/>
    <w:rsid w:val="00957B92"/>
    <w:rsid w:val="0099284D"/>
    <w:rsid w:val="00997373"/>
    <w:rsid w:val="009A1548"/>
    <w:rsid w:val="009C61FC"/>
    <w:rsid w:val="00A3277B"/>
    <w:rsid w:val="00A4638D"/>
    <w:rsid w:val="00A91671"/>
    <w:rsid w:val="00AD2513"/>
    <w:rsid w:val="00B0357E"/>
    <w:rsid w:val="00BB7744"/>
    <w:rsid w:val="00C55D6A"/>
    <w:rsid w:val="00CB5B68"/>
    <w:rsid w:val="00D778D2"/>
    <w:rsid w:val="00DC7351"/>
    <w:rsid w:val="00DF2155"/>
    <w:rsid w:val="00E5298F"/>
    <w:rsid w:val="00E55F93"/>
    <w:rsid w:val="00E6661F"/>
    <w:rsid w:val="00E81F2C"/>
    <w:rsid w:val="00E85A60"/>
    <w:rsid w:val="00ED09A2"/>
    <w:rsid w:val="00EE10DC"/>
    <w:rsid w:val="00F0697A"/>
    <w:rsid w:val="00F24DAE"/>
    <w:rsid w:val="00F27081"/>
    <w:rsid w:val="00F31A73"/>
    <w:rsid w:val="00F50656"/>
    <w:rsid w:val="00F80003"/>
    <w:rsid w:val="00FC6B1D"/>
    <w:rsid w:val="00FF6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CE30F"/>
  <w15:chartTrackingRefBased/>
  <w15:docId w15:val="{3C106ABC-B953-495E-89D7-477F9DE89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55D6A"/>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55D6A"/>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55D6A"/>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55D6A"/>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55D6A"/>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55D6A"/>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55D6A"/>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55D6A"/>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55D6A"/>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55D6A"/>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55D6A"/>
    <w:pPr>
      <w:tabs>
        <w:tab w:val="center" w:pos="4819"/>
        <w:tab w:val="right" w:pos="9639"/>
      </w:tabs>
    </w:pPr>
  </w:style>
  <w:style w:type="character" w:customStyle="1" w:styleId="aa">
    <w:name w:val="Верхній колонтитул Знак"/>
    <w:basedOn w:val="a0"/>
    <w:link w:val="a9"/>
    <w:uiPriority w:val="99"/>
    <w:rsid w:val="00C55D6A"/>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55D6A"/>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55D6A"/>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55D6A"/>
    <w:rPr>
      <w:b/>
      <w:bCs/>
    </w:rPr>
  </w:style>
  <w:style w:type="character" w:styleId="ac">
    <w:name w:val="Emphasis"/>
    <w:basedOn w:val="a0"/>
    <w:uiPriority w:val="20"/>
    <w:qFormat/>
    <w:rsid w:val="00C55D6A"/>
    <w:rPr>
      <w:i/>
      <w:iCs/>
    </w:rPr>
  </w:style>
  <w:style w:type="paragraph" w:styleId="ad">
    <w:name w:val="No Spacing"/>
    <w:uiPriority w:val="1"/>
    <w:qFormat/>
    <w:rsid w:val="00C55D6A"/>
    <w:pPr>
      <w:widowControl w:val="0"/>
      <w:spacing w:after="0" w:line="240" w:lineRule="auto"/>
    </w:pPr>
    <w:rPr>
      <w:rFonts w:ascii="Courier New" w:eastAsia="Courier New" w:hAnsi="Courier New" w:cs="Courier New"/>
      <w:color w:val="000000"/>
      <w:sz w:val="24"/>
      <w:szCs w:val="24"/>
      <w:lang w:val="uk-UA" w:eastAsia="uk-UA" w:bidi="uk-UA"/>
    </w:rPr>
  </w:style>
  <w:style w:type="character" w:customStyle="1" w:styleId="3">
    <w:name w:val="Основной текст (3)_"/>
    <w:basedOn w:val="a0"/>
    <w:link w:val="30"/>
    <w:rsid w:val="00C55D6A"/>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C55D6A"/>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e">
    <w:name w:val="footer"/>
    <w:basedOn w:val="a"/>
    <w:link w:val="af"/>
    <w:uiPriority w:val="99"/>
    <w:unhideWhenUsed/>
    <w:rsid w:val="00247BC9"/>
    <w:pPr>
      <w:tabs>
        <w:tab w:val="center" w:pos="4844"/>
        <w:tab w:val="right" w:pos="9689"/>
      </w:tabs>
    </w:pPr>
  </w:style>
  <w:style w:type="character" w:customStyle="1" w:styleId="af">
    <w:name w:val="Нижній колонтитул Знак"/>
    <w:basedOn w:val="a0"/>
    <w:link w:val="ae"/>
    <w:uiPriority w:val="99"/>
    <w:rsid w:val="00247BC9"/>
    <w:rPr>
      <w:rFonts w:ascii="Courier New" w:eastAsia="Courier New" w:hAnsi="Courier New" w:cs="Courier New"/>
      <w:color w:val="000000"/>
      <w:sz w:val="24"/>
      <w:szCs w:val="24"/>
      <w:lang w:val="uk-UA" w:eastAsia="uk-UA" w:bidi="uk-UA"/>
    </w:rPr>
  </w:style>
  <w:style w:type="paragraph" w:styleId="af0">
    <w:name w:val="Balloon Text"/>
    <w:basedOn w:val="a"/>
    <w:link w:val="af1"/>
    <w:uiPriority w:val="99"/>
    <w:semiHidden/>
    <w:unhideWhenUsed/>
    <w:rsid w:val="00F0697A"/>
    <w:rPr>
      <w:rFonts w:ascii="Segoe UI" w:hAnsi="Segoe UI" w:cs="Segoe UI"/>
      <w:sz w:val="18"/>
      <w:szCs w:val="18"/>
    </w:rPr>
  </w:style>
  <w:style w:type="character" w:customStyle="1" w:styleId="af1">
    <w:name w:val="Текст у виносці Знак"/>
    <w:basedOn w:val="a0"/>
    <w:link w:val="af0"/>
    <w:uiPriority w:val="99"/>
    <w:semiHidden/>
    <w:rsid w:val="00F0697A"/>
    <w:rPr>
      <w:rFonts w:ascii="Segoe UI" w:eastAsia="Courier New" w:hAnsi="Segoe UI" w:cs="Segoe UI"/>
      <w:color w:val="000000"/>
      <w:sz w:val="18"/>
      <w:szCs w:val="18"/>
      <w:lang w:val="uk-UA" w:eastAsia="uk-UA" w:bidi="uk-UA"/>
    </w:rPr>
  </w:style>
  <w:style w:type="table" w:customStyle="1" w:styleId="10">
    <w:name w:val="Сітка таблиці1"/>
    <w:basedOn w:val="a1"/>
    <w:next w:val="a8"/>
    <w:uiPriority w:val="39"/>
    <w:rsid w:val="000A7D84"/>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5297">
      <w:bodyDiv w:val="1"/>
      <w:marLeft w:val="0"/>
      <w:marRight w:val="0"/>
      <w:marTop w:val="0"/>
      <w:marBottom w:val="0"/>
      <w:divBdr>
        <w:top w:val="none" w:sz="0" w:space="0" w:color="auto"/>
        <w:left w:val="none" w:sz="0" w:space="0" w:color="auto"/>
        <w:bottom w:val="none" w:sz="0" w:space="0" w:color="auto"/>
        <w:right w:val="none" w:sz="0" w:space="0" w:color="auto"/>
      </w:divBdr>
    </w:div>
    <w:div w:id="231887033">
      <w:bodyDiv w:val="1"/>
      <w:marLeft w:val="0"/>
      <w:marRight w:val="0"/>
      <w:marTop w:val="0"/>
      <w:marBottom w:val="0"/>
      <w:divBdr>
        <w:top w:val="none" w:sz="0" w:space="0" w:color="auto"/>
        <w:left w:val="none" w:sz="0" w:space="0" w:color="auto"/>
        <w:bottom w:val="none" w:sz="0" w:space="0" w:color="auto"/>
        <w:right w:val="none" w:sz="0" w:space="0" w:color="auto"/>
      </w:divBdr>
    </w:div>
    <w:div w:id="1667590559">
      <w:bodyDiv w:val="1"/>
      <w:marLeft w:val="0"/>
      <w:marRight w:val="0"/>
      <w:marTop w:val="0"/>
      <w:marBottom w:val="0"/>
      <w:divBdr>
        <w:top w:val="none" w:sz="0" w:space="0" w:color="auto"/>
        <w:left w:val="none" w:sz="0" w:space="0" w:color="auto"/>
        <w:bottom w:val="none" w:sz="0" w:space="0" w:color="auto"/>
        <w:right w:val="none" w:sz="0" w:space="0" w:color="auto"/>
      </w:divBdr>
    </w:div>
    <w:div w:id="193019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request_qr_co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3</Pages>
  <Words>1118</Words>
  <Characters>6375</Characters>
  <Application>Microsoft Office Word</Application>
  <DocSecurity>0</DocSecurity>
  <Lines>53</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про продаж земельної ділянки</vt:lpstr>
      <vt:lpstr/>
    </vt:vector>
  </TitlesOfParts>
  <Manager>Відділ підготовки до продажу</Manager>
  <Company>ДЕПАРТАМЕНТ ЗЕМЕЛЬНИХ РЕСУРСІВ</Company>
  <LinksUpToDate>false</LinksUpToDate>
  <CharactersWithSpaces>7479</CharactersWithSpaces>
  <SharedDoc>false</SharedDoc>
  <HyperlinkBase>189</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про продаж земельної ділянки</dc:title>
  <dc:subject/>
  <dc:creator>Сізон Олена Миколаївна</dc:creator>
  <cp:keywords/>
  <dc:description/>
  <cp:lastModifiedBy>Мегріна Анастасія Сергіївна</cp:lastModifiedBy>
  <cp:revision>48</cp:revision>
  <cp:lastPrinted>2023-06-30T10:35:00Z</cp:lastPrinted>
  <dcterms:created xsi:type="dcterms:W3CDTF">2021-04-29T15:46:00Z</dcterms:created>
  <dcterms:modified xsi:type="dcterms:W3CDTF">2024-03-26T15:16:00Z</dcterms:modified>
</cp:coreProperties>
</file>