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5E385" w14:textId="77777777" w:rsidR="00B51FA5" w:rsidRPr="002B4902" w:rsidRDefault="00B51FA5" w:rsidP="00553E8C">
      <w:pPr>
        <w:pStyle w:val="a4"/>
        <w:shd w:val="clear" w:color="auto" w:fill="auto"/>
        <w:jc w:val="center"/>
        <w:rPr>
          <w:b/>
          <w:bCs/>
          <w:sz w:val="36"/>
          <w:szCs w:val="36"/>
        </w:rPr>
      </w:pPr>
    </w:p>
    <w:p w14:paraId="53E72A87" w14:textId="7BBEFEE7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519705339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0AD9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" filled="f" stroked="f">
                <v:textbox inset="0,0,0,0">
                  <w:txbxContent>
                    <w:p w14:paraId="7E9D2FDB" w14:textId="77777777" w:rsidR="009674CE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F41EFD9" w14:textId="543EA2D2" w:rsidR="009674CE" w:rsidRPr="005156AF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Pr="00C55118">
                        <w:rPr>
                          <w:b/>
                          <w:sz w:val="24"/>
                          <w:szCs w:val="24"/>
                        </w:rPr>
                        <w:t>519705339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4CE9FBBC" w:rsidR="008A338E" w:rsidRPr="00553E8C" w:rsidRDefault="00B34649" w:rsidP="00037B84">
      <w:pPr>
        <w:pStyle w:val="1"/>
        <w:shd w:val="clear" w:color="auto" w:fill="auto"/>
        <w:jc w:val="center"/>
        <w:rPr>
          <w:sz w:val="24"/>
          <w:szCs w:val="24"/>
        </w:rPr>
      </w:pPr>
      <w:r>
        <w:rPr>
          <w:noProof/>
          <w:lang w:bidi="ar-SA"/>
        </w:rPr>
        <w:drawing>
          <wp:anchor distT="0" distB="0" distL="114300" distR="114300" simplePos="0" relativeHeight="251659776" behindDoc="1" locked="0" layoutInCell="1" allowOverlap="1" wp14:anchorId="31B7A69A" wp14:editId="2386425F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№ </w:t>
      </w:r>
      <w:r w:rsidR="00045F3B">
        <w:rPr>
          <w:b/>
          <w:bCs/>
          <w:i w:val="0"/>
          <w:iCs w:val="0"/>
          <w:sz w:val="24"/>
          <w:szCs w:val="24"/>
        </w:rPr>
        <w:t>ПЗ</w:t>
      </w:r>
      <w:r w:rsidR="00B87AD3">
        <w:rPr>
          <w:b/>
          <w:bCs/>
          <w:i w:val="0"/>
          <w:iCs w:val="0"/>
          <w:sz w:val="24"/>
          <w:szCs w:val="24"/>
        </w:rPr>
        <w:t>Н</w:t>
      </w:r>
      <w:r w:rsidR="00C55118" w:rsidRPr="00012F16">
        <w:rPr>
          <w:b/>
          <w:bCs/>
          <w:sz w:val="24"/>
          <w:szCs w:val="24"/>
          <w:lang w:val="ru-RU"/>
        </w:rPr>
        <w:t>-89451</w:t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 від </w:t>
      </w:r>
      <w:r w:rsidR="00C55118" w:rsidRPr="00012F16">
        <w:rPr>
          <w:b/>
          <w:bCs/>
          <w:sz w:val="24"/>
          <w:szCs w:val="24"/>
          <w:lang w:val="ru-RU"/>
        </w:rPr>
        <w:t>29.12.2025</w:t>
      </w:r>
    </w:p>
    <w:p w14:paraId="41C95576" w14:textId="47DE295C" w:rsidR="008A338E" w:rsidRPr="00553E8C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до проє</w:t>
      </w:r>
      <w:r w:rsidR="003E1B2C" w:rsidRPr="00553E8C">
        <w:rPr>
          <w:i w:val="0"/>
          <w:sz w:val="24"/>
          <w:szCs w:val="24"/>
        </w:rPr>
        <w:t xml:space="preserve">кту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3CD59A33" w14:textId="143EAD89" w:rsidR="001423EB" w:rsidRDefault="00012F16" w:rsidP="00012F16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24"/>
          <w:szCs w:val="24"/>
        </w:rPr>
      </w:pPr>
      <w:bookmarkStart w:id="0" w:name="_Hlk217903517"/>
      <w:r w:rsidRPr="00012F16">
        <w:rPr>
          <w:b/>
          <w:i/>
          <w:sz w:val="24"/>
          <w:szCs w:val="24"/>
        </w:rPr>
        <w:t>Про поновлення приватному підприємству «КАРВОШ» договору оренди земельної ділянки</w:t>
      </w:r>
      <w:r>
        <w:rPr>
          <w:b/>
          <w:i/>
          <w:sz w:val="24"/>
          <w:szCs w:val="24"/>
        </w:rPr>
        <w:t xml:space="preserve"> </w:t>
      </w:r>
      <w:r w:rsidRPr="00012F16">
        <w:rPr>
          <w:b/>
          <w:i/>
          <w:sz w:val="24"/>
          <w:szCs w:val="24"/>
        </w:rPr>
        <w:t>від 02 червня 2011 року</w:t>
      </w:r>
      <w:r>
        <w:rPr>
          <w:b/>
          <w:i/>
          <w:sz w:val="24"/>
          <w:szCs w:val="24"/>
        </w:rPr>
        <w:br/>
      </w:r>
      <w:r w:rsidRPr="00012F16">
        <w:rPr>
          <w:b/>
          <w:i/>
          <w:sz w:val="24"/>
          <w:szCs w:val="24"/>
        </w:rPr>
        <w:t>№ 66-6-00590</w:t>
      </w:r>
      <w:r>
        <w:rPr>
          <w:b/>
          <w:i/>
          <w:sz w:val="24"/>
          <w:szCs w:val="24"/>
        </w:rPr>
        <w:t xml:space="preserve"> </w:t>
      </w:r>
      <w:r w:rsidRPr="00012F16">
        <w:rPr>
          <w:b/>
          <w:i/>
          <w:sz w:val="24"/>
          <w:szCs w:val="24"/>
        </w:rPr>
        <w:t>для експлуатації та обслуговування багатофункціонального придорожнього комплексу</w:t>
      </w:r>
      <w:r>
        <w:rPr>
          <w:b/>
          <w:i/>
          <w:sz w:val="24"/>
          <w:szCs w:val="24"/>
        </w:rPr>
        <w:br/>
      </w:r>
      <w:r w:rsidRPr="00012F16">
        <w:rPr>
          <w:b/>
          <w:i/>
          <w:sz w:val="24"/>
          <w:szCs w:val="24"/>
        </w:rPr>
        <w:t>на просп. Броварському, 36</w:t>
      </w:r>
      <w:r>
        <w:rPr>
          <w:b/>
          <w:i/>
          <w:sz w:val="24"/>
          <w:szCs w:val="24"/>
        </w:rPr>
        <w:t xml:space="preserve"> </w:t>
      </w:r>
      <w:r w:rsidRPr="00012F16">
        <w:rPr>
          <w:b/>
          <w:i/>
          <w:sz w:val="24"/>
          <w:szCs w:val="24"/>
        </w:rPr>
        <w:t>у Дніпровському районі м. Києва</w:t>
      </w:r>
      <w:bookmarkEnd w:id="0"/>
    </w:p>
    <w:p w14:paraId="4F91FA68" w14:textId="77777777" w:rsidR="001423EB" w:rsidRPr="001423EB" w:rsidRDefault="001423EB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24"/>
          <w:szCs w:val="24"/>
        </w:rPr>
      </w:pPr>
    </w:p>
    <w:p w14:paraId="04A53D07" w14:textId="11025959" w:rsidR="00694D51" w:rsidRPr="00FC32B6" w:rsidRDefault="007B72F8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37B84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94376" w:rsidRPr="00037B84" w14:paraId="756D097C" w14:textId="77777777" w:rsidTr="00E7338E">
        <w:trPr>
          <w:cantSplit/>
          <w:trHeight w:val="572"/>
        </w:trPr>
        <w:tc>
          <w:tcPr>
            <w:tcW w:w="2977" w:type="dxa"/>
          </w:tcPr>
          <w:p w14:paraId="5ABA7EA4" w14:textId="0730EF9A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Назва</w:t>
            </w:r>
            <w:r w:rsidR="00E94376" w:rsidRPr="00056A2A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3F99415B" w14:textId="66571C15" w:rsidR="00E94376" w:rsidRPr="000B1E6A" w:rsidRDefault="00C55118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E14097">
              <w:rPr>
                <w:i/>
                <w:sz w:val="24"/>
                <w:szCs w:val="24"/>
              </w:rPr>
              <w:t>ПРИВАТНЕ ПІДПРИЄМСТВО «КАРВОШ»</w:t>
            </w:r>
            <w:r w:rsidR="000B1E6A">
              <w:rPr>
                <w:i/>
                <w:sz w:val="24"/>
                <w:szCs w:val="24"/>
              </w:rPr>
              <w:t xml:space="preserve"> (</w:t>
            </w:r>
            <w:r w:rsidR="00FF0A55" w:rsidRPr="00012F16">
              <w:rPr>
                <w:i/>
                <w:sz w:val="24"/>
                <w:szCs w:val="24"/>
              </w:rPr>
              <w:t>ЄДРПОУ</w:t>
            </w:r>
            <w:r w:rsidR="002B5778" w:rsidRPr="00012F16">
              <w:rPr>
                <w:i/>
                <w:sz w:val="24"/>
                <w:szCs w:val="24"/>
                <w:highlight w:val="yellow"/>
                <w:lang w:val="ru-RU"/>
              </w:rPr>
              <w:t xml:space="preserve"> </w:t>
            </w:r>
            <w:r w:rsidR="000B1E6A" w:rsidRPr="00012F16">
              <w:rPr>
                <w:i/>
                <w:color w:val="auto"/>
                <w:sz w:val="24"/>
                <w:szCs w:val="24"/>
                <w:highlight w:val="white"/>
                <w:lang w:val="ru-RU" w:bidi="ar-SA"/>
              </w:rPr>
              <w:t>36858437</w:t>
            </w:r>
            <w:r w:rsidR="000B1E6A">
              <w:rPr>
                <w:i/>
                <w:color w:val="auto"/>
                <w:sz w:val="24"/>
                <w:szCs w:val="24"/>
                <w:lang w:bidi="ar-SA"/>
              </w:rPr>
              <w:t>)</w:t>
            </w:r>
            <w:r w:rsidR="00012F16">
              <w:rPr>
                <w:i/>
                <w:color w:val="auto"/>
                <w:sz w:val="24"/>
                <w:szCs w:val="24"/>
                <w:lang w:bidi="ar-SA"/>
              </w:rPr>
              <w:t xml:space="preserve"> (далі – Підприємство)</w:t>
            </w:r>
          </w:p>
        </w:tc>
      </w:tr>
      <w:tr w:rsidR="00E94376" w:rsidRPr="00037B84" w14:paraId="34CD5485" w14:textId="77777777" w:rsidTr="00430CA4">
        <w:trPr>
          <w:cantSplit/>
          <w:trHeight w:val="974"/>
        </w:trPr>
        <w:tc>
          <w:tcPr>
            <w:tcW w:w="2977" w:type="dxa"/>
          </w:tcPr>
          <w:p w14:paraId="7311DA8C" w14:textId="44FB98E4" w:rsidR="00E94376" w:rsidRPr="00056A2A" w:rsidRDefault="00776E89" w:rsidP="00430CA4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776E89" w:rsidRPr="000B0B65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BD6B0A2" w14:textId="203416B5" w:rsidR="007812BA" w:rsidRPr="000B1E6A" w:rsidRDefault="00776E89" w:rsidP="005D67B0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012F16">
              <w:rPr>
                <w:b w:val="0"/>
                <w:i/>
                <w:sz w:val="24"/>
                <w:szCs w:val="24"/>
                <w:lang w:val="ru-RU"/>
              </w:rPr>
              <w:t>о</w:t>
            </w:r>
            <w:proofErr w:type="spellStart"/>
            <w:r w:rsidR="00E94376" w:rsidRPr="00056A2A">
              <w:rPr>
                <w:b w:val="0"/>
                <w:i/>
                <w:sz w:val="24"/>
                <w:szCs w:val="24"/>
              </w:rPr>
              <w:t>соби</w:t>
            </w:r>
            <w:proofErr w:type="spellEnd"/>
            <w:r w:rsidR="00012F16">
              <w:rPr>
                <w:b w:val="0"/>
                <w:i/>
                <w:sz w:val="24"/>
                <w:szCs w:val="24"/>
              </w:rPr>
              <w:t>*</w:t>
            </w:r>
          </w:p>
        </w:tc>
        <w:tc>
          <w:tcPr>
            <w:tcW w:w="6662" w:type="dxa"/>
          </w:tcPr>
          <w:p w14:paraId="09815718" w14:textId="77777777" w:rsidR="00E94376" w:rsidRDefault="00012F16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Царенко Вікторія Степанівна</w:t>
            </w:r>
          </w:p>
          <w:p w14:paraId="59B6D606" w14:textId="77777777" w:rsidR="00012F16" w:rsidRDefault="00012F16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Громадянство: Україна, місцезнаходження: Україна, 07433, Київська обл., Броварський р-н, с. Богданівка, вул. Горького.</w:t>
            </w:r>
          </w:p>
          <w:p w14:paraId="6643096C" w14:textId="061CD292" w:rsidR="00012F16" w:rsidRPr="00123E08" w:rsidRDefault="00012F16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Розмір частки засновника (учасника): 302433,09.</w:t>
            </w:r>
          </w:p>
        </w:tc>
      </w:tr>
      <w:tr w:rsidR="00E94376" w:rsidRPr="00037B84" w14:paraId="24430AF2" w14:textId="77777777" w:rsidTr="00430CA4">
        <w:trPr>
          <w:cantSplit/>
          <w:trHeight w:val="704"/>
        </w:trPr>
        <w:tc>
          <w:tcPr>
            <w:tcW w:w="2977" w:type="dxa"/>
          </w:tcPr>
          <w:p w14:paraId="36FBF243" w14:textId="77777777" w:rsidR="00776E89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 w:rsidRPr="008D6D9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Кінцевий бенефіціарний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087F7364" w14:textId="0957D475" w:rsidR="00E94376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власник (контролер)</w:t>
            </w:r>
            <w:r w:rsidR="00012F16">
              <w:rPr>
                <w:b w:val="0"/>
                <w:i/>
                <w:sz w:val="24"/>
                <w:szCs w:val="24"/>
              </w:rPr>
              <w:t>*</w:t>
            </w:r>
          </w:p>
        </w:tc>
        <w:tc>
          <w:tcPr>
            <w:tcW w:w="6662" w:type="dxa"/>
          </w:tcPr>
          <w:p w14:paraId="59F6E498" w14:textId="77777777" w:rsidR="00012F16" w:rsidRDefault="00012F16" w:rsidP="00012F16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Царенко Вікторія Степанівна</w:t>
            </w:r>
          </w:p>
          <w:p w14:paraId="6FAC7BE0" w14:textId="77777777" w:rsidR="00012F16" w:rsidRDefault="00012F16" w:rsidP="00012F16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Громадянство: Україна, місцезнаходження: Україна, 07433, Київська обл., Броварський р-н, с. Богданівка, вул. Горького.</w:t>
            </w:r>
          </w:p>
          <w:p w14:paraId="5D799293" w14:textId="77777777" w:rsidR="00E94376" w:rsidRDefault="00012F16" w:rsidP="00012F16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Тип бенефіціарного володіння: прямий вирішальний вплив.</w:t>
            </w:r>
          </w:p>
          <w:p w14:paraId="1C7A8B69" w14:textId="7D25F2F8" w:rsidR="00012F16" w:rsidRPr="008D6D95" w:rsidRDefault="00012F16" w:rsidP="00012F16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012F16">
              <w:rPr>
                <w:i/>
                <w:sz w:val="24"/>
                <w:szCs w:val="24"/>
              </w:rPr>
              <w:t>Відсоток частки статутного капіталу або відсоток права голосу: 100.</w:t>
            </w:r>
          </w:p>
        </w:tc>
      </w:tr>
      <w:tr w:rsidR="00E94376" w:rsidRPr="00037B84" w14:paraId="55A3895A" w14:textId="77777777" w:rsidTr="00430CA4">
        <w:trPr>
          <w:cantSplit/>
          <w:trHeight w:val="381"/>
        </w:trPr>
        <w:tc>
          <w:tcPr>
            <w:tcW w:w="2977" w:type="dxa"/>
          </w:tcPr>
          <w:p w14:paraId="3B07AA8D" w14:textId="6A42CDB1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8D6D9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662" w:type="dxa"/>
          </w:tcPr>
          <w:p w14:paraId="3026A563" w14:textId="2EB3B310" w:rsidR="00E94376" w:rsidRPr="00694D51" w:rsidRDefault="00E94376" w:rsidP="00FF0A55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</w:rPr>
            </w:pPr>
            <w:r w:rsidRPr="00694D51">
              <w:rPr>
                <w:b/>
                <w:i/>
                <w:sz w:val="24"/>
                <w:szCs w:val="24"/>
              </w:rPr>
              <w:t>від</w:t>
            </w:r>
            <w:r w:rsidRPr="00694D51">
              <w:rPr>
                <w:b/>
                <w:sz w:val="24"/>
                <w:szCs w:val="24"/>
              </w:rPr>
              <w:t xml:space="preserve"> </w:t>
            </w:r>
            <w:r w:rsidR="001B1510" w:rsidRPr="00C50743">
              <w:rPr>
                <w:b/>
                <w:i/>
                <w:color w:val="auto"/>
                <w:sz w:val="24"/>
                <w:szCs w:val="24"/>
                <w:highlight w:val="white"/>
                <w:lang w:val="en-US" w:bidi="ar-SA"/>
              </w:rPr>
              <w:t>03.12.2025</w:t>
            </w:r>
            <w:r w:rsidR="00905988" w:rsidRPr="00905988">
              <w:rPr>
                <w:b/>
                <w:i/>
                <w:sz w:val="24"/>
                <w:szCs w:val="24"/>
                <w:lang w:val="en-US"/>
              </w:rPr>
              <w:t xml:space="preserve"> </w:t>
            </w:r>
            <w:r w:rsidR="00B34649" w:rsidRPr="00694D51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="00B34649" w:rsidRPr="00694D51">
              <w:rPr>
                <w:b/>
                <w:i/>
                <w:sz w:val="24"/>
                <w:szCs w:val="24"/>
              </w:rPr>
              <w:t>519705339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5068D047" w14:textId="77777777" w:rsidR="00012F16" w:rsidRDefault="00012F16" w:rsidP="00012F16">
      <w:pPr>
        <w:pStyle w:val="a7"/>
        <w:shd w:val="clear" w:color="auto" w:fill="auto"/>
        <w:ind w:left="353" w:hanging="353"/>
        <w:rPr>
          <w:b w:val="0"/>
        </w:rPr>
      </w:pPr>
      <w:r>
        <w:rPr>
          <w:b w:val="0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5600CC4C" w14:textId="77777777" w:rsidR="00012F16" w:rsidRDefault="00012F16" w:rsidP="00FB4E7A">
      <w:pPr>
        <w:pStyle w:val="a7"/>
        <w:shd w:val="clear" w:color="auto" w:fill="auto"/>
        <w:ind w:firstLine="426"/>
        <w:rPr>
          <w:sz w:val="24"/>
          <w:szCs w:val="24"/>
        </w:rPr>
      </w:pPr>
    </w:p>
    <w:p w14:paraId="017C4029" w14:textId="66E76454" w:rsidR="008A338E" w:rsidRPr="00037B84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037B84">
        <w:rPr>
          <w:sz w:val="24"/>
          <w:szCs w:val="24"/>
        </w:rPr>
        <w:t>2. Відомості про земельну ділянку (</w:t>
      </w:r>
      <w:r w:rsidR="00056A2A">
        <w:rPr>
          <w:sz w:val="24"/>
          <w:szCs w:val="24"/>
        </w:rPr>
        <w:t xml:space="preserve">кадастровий </w:t>
      </w:r>
      <w:r w:rsidRPr="00037B84">
        <w:rPr>
          <w:sz w:val="24"/>
          <w:szCs w:val="24"/>
        </w:rPr>
        <w:t xml:space="preserve">№ </w:t>
      </w:r>
      <w:r w:rsidR="00C55118" w:rsidRPr="00E14097">
        <w:rPr>
          <w:sz w:val="24"/>
          <w:szCs w:val="24"/>
        </w:rPr>
        <w:t>8000000000:66:477:0016</w:t>
      </w:r>
      <w:r w:rsidRPr="00037B84">
        <w:rPr>
          <w:sz w:val="24"/>
          <w:szCs w:val="24"/>
        </w:rPr>
        <w:t>)</w:t>
      </w:r>
      <w:r w:rsidR="00880A60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037B84" w14:paraId="321C3785" w14:textId="77777777" w:rsidTr="00430CA4">
        <w:trPr>
          <w:trHeight w:val="389"/>
        </w:trPr>
        <w:tc>
          <w:tcPr>
            <w:tcW w:w="2972" w:type="dxa"/>
            <w:shd w:val="clear" w:color="auto" w:fill="FFFFFF"/>
          </w:tcPr>
          <w:p w14:paraId="16B62662" w14:textId="1C80AF88" w:rsidR="008A338E" w:rsidRPr="00037B84" w:rsidRDefault="00776E89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Місце розташування</w:t>
            </w:r>
            <w:r w:rsidR="007B72F8" w:rsidRPr="00037B84">
              <w:rPr>
                <w:sz w:val="24"/>
                <w:szCs w:val="24"/>
              </w:rPr>
              <w:t xml:space="preserve"> </w:t>
            </w:r>
            <w:r w:rsidR="007B72F8" w:rsidRPr="00FB154C">
              <w:rPr>
                <w:i/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64EB4E00" w14:textId="60EE6FC0" w:rsidR="008A338E" w:rsidRPr="006200AE" w:rsidRDefault="00FF0A55" w:rsidP="00C91E5C">
            <w:pPr>
              <w:pStyle w:val="a4"/>
              <w:shd w:val="clear" w:color="auto" w:fill="auto"/>
              <w:spacing w:line="233" w:lineRule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просп. Броварський, 36 у Дніпровському районі</w:t>
            </w:r>
          </w:p>
        </w:tc>
      </w:tr>
      <w:tr w:rsidR="008A338E" w:rsidRPr="00037B84" w14:paraId="333A0AB7" w14:textId="77777777" w:rsidTr="00E7338E">
        <w:trPr>
          <w:trHeight w:val="317"/>
        </w:trPr>
        <w:tc>
          <w:tcPr>
            <w:tcW w:w="2972" w:type="dxa"/>
            <w:shd w:val="clear" w:color="auto" w:fill="FFFFFF"/>
          </w:tcPr>
          <w:p w14:paraId="7F8ABF7B" w14:textId="17B260E5" w:rsidR="008A338E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012F16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</w:tcPr>
          <w:p w14:paraId="08E0CD8B" w14:textId="5C0B5CAB" w:rsidR="008A338E" w:rsidRPr="00037B84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0,2758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Pr="00B6481F">
              <w:rPr>
                <w:b/>
                <w:i/>
                <w:iCs/>
                <w:sz w:val="24"/>
                <w:szCs w:val="24"/>
              </w:rPr>
              <w:t>га</w:t>
            </w:r>
          </w:p>
        </w:tc>
      </w:tr>
      <w:tr w:rsidR="008A338E" w:rsidRPr="00037B84" w14:paraId="4D0D82D3" w14:textId="77777777" w:rsidTr="00430CA4">
        <w:trPr>
          <w:trHeight w:val="575"/>
        </w:trPr>
        <w:tc>
          <w:tcPr>
            <w:tcW w:w="2972" w:type="dxa"/>
            <w:shd w:val="clear" w:color="auto" w:fill="FFFFFF"/>
          </w:tcPr>
          <w:p w14:paraId="54B9D151" w14:textId="07424905" w:rsidR="008A338E" w:rsidRPr="00056A2A" w:rsidRDefault="00776E89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 xml:space="preserve">Вид та термін </w:t>
            </w:r>
            <w:r w:rsidR="00FB154C">
              <w:rPr>
                <w:i/>
                <w:sz w:val="24"/>
                <w:szCs w:val="24"/>
              </w:rPr>
              <w:t>користування</w:t>
            </w:r>
          </w:p>
        </w:tc>
        <w:tc>
          <w:tcPr>
            <w:tcW w:w="6662" w:type="dxa"/>
            <w:shd w:val="clear" w:color="auto" w:fill="FFFFFF"/>
          </w:tcPr>
          <w:p w14:paraId="779FEB29" w14:textId="419B84C1" w:rsidR="008A338E" w:rsidRPr="00123E08" w:rsidRDefault="00CC4E46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</w:t>
            </w:r>
            <w:r w:rsidR="0091277B">
              <w:rPr>
                <w:b/>
                <w:i/>
                <w:sz w:val="24"/>
                <w:szCs w:val="24"/>
              </w:rPr>
              <w:t xml:space="preserve">ренда на </w:t>
            </w:r>
            <w:r w:rsidR="00C55118" w:rsidRPr="00012F16">
              <w:rPr>
                <w:b/>
                <w:i/>
                <w:color w:val="auto"/>
                <w:sz w:val="24"/>
                <w:szCs w:val="24"/>
                <w:lang w:val="en-US"/>
              </w:rPr>
              <w:t>10</w:t>
            </w:r>
            <w:r w:rsidR="0091277B" w:rsidRPr="00012F16">
              <w:rPr>
                <w:b/>
                <w:i/>
                <w:color w:val="auto"/>
                <w:sz w:val="24"/>
                <w:szCs w:val="24"/>
              </w:rPr>
              <w:t xml:space="preserve"> років</w:t>
            </w:r>
            <w:r w:rsidR="00B51FA5" w:rsidRPr="00012F16">
              <w:rPr>
                <w:b/>
                <w:i/>
                <w:color w:val="auto"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(</w:t>
            </w:r>
            <w:r w:rsidR="006A19DF">
              <w:rPr>
                <w:b/>
                <w:i/>
                <w:sz w:val="24"/>
                <w:szCs w:val="24"/>
              </w:rPr>
              <w:t>поновлення</w:t>
            </w:r>
            <w:r w:rsidR="00B51FA5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1A0509D" w14:textId="77777777" w:rsidTr="00E7338E">
        <w:trPr>
          <w:trHeight w:val="531"/>
        </w:trPr>
        <w:tc>
          <w:tcPr>
            <w:tcW w:w="2972" w:type="dxa"/>
            <w:shd w:val="clear" w:color="auto" w:fill="FFFFFF"/>
          </w:tcPr>
          <w:p w14:paraId="1AF37BE7" w14:textId="5E4B5805" w:rsidR="006764C8" w:rsidRPr="00056A2A" w:rsidRDefault="007A5002" w:rsidP="007A5002">
            <w:pPr>
              <w:pStyle w:val="a4"/>
              <w:shd w:val="clear" w:color="auto" w:fill="auto"/>
              <w:ind w:left="55"/>
              <w:rPr>
                <w:i/>
                <w:sz w:val="24"/>
                <w:szCs w:val="24"/>
              </w:rPr>
            </w:pPr>
            <w:r w:rsidRPr="007A5002">
              <w:rPr>
                <w:i/>
                <w:sz w:val="24"/>
                <w:szCs w:val="24"/>
              </w:rPr>
              <w:t>Код виду цільового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7A5002">
              <w:rPr>
                <w:i/>
                <w:sz w:val="24"/>
                <w:szCs w:val="24"/>
              </w:rPr>
              <w:t>призначення</w:t>
            </w:r>
          </w:p>
        </w:tc>
        <w:tc>
          <w:tcPr>
            <w:tcW w:w="6662" w:type="dxa"/>
            <w:shd w:val="clear" w:color="auto" w:fill="FFFFFF"/>
          </w:tcPr>
          <w:p w14:paraId="09E50292" w14:textId="17C30206" w:rsidR="006764C8" w:rsidRPr="00012F16" w:rsidRDefault="000B0B65" w:rsidP="00012F16">
            <w:pPr>
              <w:pStyle w:val="a4"/>
              <w:shd w:val="clear" w:color="auto" w:fill="auto"/>
              <w:ind w:left="134" w:right="133"/>
              <w:jc w:val="both"/>
              <w:rPr>
                <w:b/>
                <w:i/>
                <w:sz w:val="24"/>
                <w:szCs w:val="24"/>
                <w:highlight w:val="yellow"/>
              </w:rPr>
            </w:pPr>
            <w:r w:rsidRPr="000B0B65">
              <w:rPr>
                <w:b/>
                <w:i/>
                <w:sz w:val="24"/>
                <w:szCs w:val="24"/>
              </w:rPr>
              <w:t>03.15</w:t>
            </w:r>
            <w:r w:rsidR="005769B6" w:rsidRPr="00012F16">
              <w:rPr>
                <w:rFonts w:ascii="Courier New" w:eastAsia="Courier New" w:hAnsi="Courier New" w:cs="Courier New"/>
                <w:sz w:val="20"/>
                <w:szCs w:val="20"/>
                <w:highlight w:val="white"/>
                <w:lang w:bidi="ar-SA"/>
              </w:rPr>
              <w:t xml:space="preserve"> </w:t>
            </w:r>
            <w:r w:rsidR="005769B6" w:rsidRPr="00012F16">
              <w:rPr>
                <w:b/>
                <w:i/>
                <w:sz w:val="24"/>
                <w:szCs w:val="24"/>
              </w:rPr>
              <w:t>для будівництва та обслуговування інших будівель громадської забудови</w:t>
            </w:r>
            <w:r w:rsidRPr="00012F16">
              <w:rPr>
                <w:b/>
                <w:i/>
                <w:sz w:val="24"/>
                <w:szCs w:val="24"/>
              </w:rPr>
              <w:t xml:space="preserve"> (</w:t>
            </w:r>
            <w:r w:rsidR="00C55118" w:rsidRPr="00012F16">
              <w:rPr>
                <w:b/>
                <w:i/>
                <w:sz w:val="24"/>
                <w:szCs w:val="24"/>
              </w:rPr>
              <w:t>для експлуатації та обслуговування багатофункціонального придорожнього комплексу</w:t>
            </w:r>
            <w:r w:rsidRPr="00012F16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D299986" w14:textId="77777777" w:rsidTr="00430CA4">
        <w:trPr>
          <w:trHeight w:val="671"/>
        </w:trPr>
        <w:tc>
          <w:tcPr>
            <w:tcW w:w="2972" w:type="dxa"/>
            <w:shd w:val="clear" w:color="auto" w:fill="FFFFFF"/>
          </w:tcPr>
          <w:p w14:paraId="758CF868" w14:textId="77777777" w:rsidR="00776E89" w:rsidRPr="00776E89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  <w:lang w:val="ru-RU"/>
              </w:rPr>
            </w:pPr>
            <w:r w:rsidRPr="00012F16">
              <w:rPr>
                <w:iCs w:val="0"/>
                <w:sz w:val="24"/>
                <w:szCs w:val="24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</w:p>
          <w:p w14:paraId="39B39DC6" w14:textId="3C229BDA" w:rsidR="006764C8" w:rsidRPr="00056A2A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оцінка </w:t>
            </w:r>
          </w:p>
          <w:p w14:paraId="435422E1" w14:textId="5479AF50" w:rsidR="006764C8" w:rsidRPr="00FB154C" w:rsidRDefault="00776E89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776E89">
              <w:rPr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6764C8" w:rsidRPr="00FB154C">
              <w:rPr>
                <w:iCs w:val="0"/>
                <w:sz w:val="18"/>
                <w:szCs w:val="18"/>
              </w:rPr>
              <w:t>(за поперед</w:t>
            </w:r>
            <w:r w:rsidR="00056A2A" w:rsidRPr="00FB154C">
              <w:rPr>
                <w:iCs w:val="0"/>
                <w:sz w:val="18"/>
                <w:szCs w:val="18"/>
              </w:rPr>
              <w:t>нім</w:t>
            </w:r>
            <w:r w:rsidR="006764C8" w:rsidRPr="00FB154C">
              <w:rPr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662" w:type="dxa"/>
            <w:shd w:val="clear" w:color="auto" w:fill="FFFFFF"/>
          </w:tcPr>
          <w:p w14:paraId="3CB8667F" w14:textId="58615544" w:rsidR="006D7E33" w:rsidRPr="0033417F" w:rsidRDefault="001B530F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lang w:val="en-US"/>
              </w:rPr>
            </w:pPr>
            <w:r>
              <w:rPr>
                <w:b/>
                <w:i/>
                <w:sz w:val="24"/>
                <w:szCs w:val="24"/>
                <w:shd w:val="clear" w:color="auto" w:fill="FFFFFF"/>
              </w:rPr>
              <w:t>1 964 849,46 грн</w:t>
            </w:r>
          </w:p>
          <w:p w14:paraId="0DCAEE6E" w14:textId="34CABE9E" w:rsidR="006D7E33" w:rsidRPr="00056A2A" w:rsidRDefault="006D7E33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  <w:highlight w:val="yellow"/>
              </w:rPr>
            </w:pPr>
          </w:p>
        </w:tc>
      </w:tr>
    </w:tbl>
    <w:p w14:paraId="1EE201F4" w14:textId="534BA03A" w:rsidR="008A338E" w:rsidRPr="00553E8C" w:rsidRDefault="0049406D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  <w:r w:rsidRPr="00553E8C">
        <w:rPr>
          <w:sz w:val="18"/>
          <w:szCs w:val="18"/>
        </w:rPr>
        <w:t>*</w:t>
      </w:r>
      <w:r w:rsidR="006A19DF" w:rsidRPr="006A19DF">
        <w:rPr>
          <w:sz w:val="18"/>
          <w:szCs w:val="18"/>
        </w:rPr>
        <w:t xml:space="preserve"> </w:t>
      </w:r>
      <w:r w:rsidR="006A19DF" w:rsidRPr="00553E8C">
        <w:rPr>
          <w:sz w:val="18"/>
          <w:szCs w:val="18"/>
        </w:rPr>
        <w:t xml:space="preserve">Наведені розрахунки </w:t>
      </w:r>
      <w:r w:rsidR="006A19DF">
        <w:rPr>
          <w:sz w:val="18"/>
          <w:szCs w:val="18"/>
        </w:rPr>
        <w:t>НГО</w:t>
      </w:r>
      <w:r w:rsidR="006A19DF" w:rsidRPr="00553E8C">
        <w:rPr>
          <w:sz w:val="18"/>
          <w:szCs w:val="18"/>
        </w:rPr>
        <w:t xml:space="preserve"> не є остаточними і будуть уточнені відповідно до вимог законодавства при </w:t>
      </w:r>
      <w:r w:rsidR="006A19DF">
        <w:rPr>
          <w:sz w:val="18"/>
          <w:szCs w:val="18"/>
        </w:rPr>
        <w:t xml:space="preserve">оформленні </w:t>
      </w:r>
      <w:r w:rsidR="006A19DF" w:rsidRPr="00553E8C">
        <w:rPr>
          <w:sz w:val="18"/>
          <w:szCs w:val="18"/>
        </w:rPr>
        <w:t>прав</w:t>
      </w:r>
      <w:r w:rsidR="006A19DF">
        <w:rPr>
          <w:sz w:val="18"/>
          <w:szCs w:val="18"/>
        </w:rPr>
        <w:t>а</w:t>
      </w:r>
      <w:r w:rsidR="006A19DF" w:rsidRPr="00553E8C">
        <w:rPr>
          <w:sz w:val="18"/>
          <w:szCs w:val="18"/>
        </w:rPr>
        <w:t xml:space="preserve"> на зем</w:t>
      </w:r>
      <w:r w:rsidR="006A19DF">
        <w:rPr>
          <w:sz w:val="18"/>
          <w:szCs w:val="18"/>
        </w:rPr>
        <w:t>ельну ділянку</w:t>
      </w:r>
      <w:r w:rsidR="006A19DF" w:rsidRPr="00553E8C">
        <w:rPr>
          <w:sz w:val="18"/>
          <w:szCs w:val="18"/>
        </w:rPr>
        <w:t>.</w:t>
      </w:r>
    </w:p>
    <w:p w14:paraId="5F719EF1" w14:textId="2D5B5AED" w:rsidR="008A338E" w:rsidRPr="00037B84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880A60">
        <w:rPr>
          <w:b/>
          <w:bCs/>
          <w:i w:val="0"/>
          <w:iCs w:val="0"/>
          <w:sz w:val="24"/>
          <w:szCs w:val="24"/>
        </w:rPr>
        <w:t>.</w:t>
      </w:r>
    </w:p>
    <w:p w14:paraId="509D551C" w14:textId="532E7E23" w:rsidR="006A19DF" w:rsidRPr="00772C24" w:rsidRDefault="006A19DF" w:rsidP="00012F16">
      <w:pPr>
        <w:pStyle w:val="af1"/>
        <w:ind w:firstLine="426"/>
        <w:jc w:val="both"/>
        <w:rPr>
          <w:rFonts w:ascii="Times New Roman" w:hAnsi="Times New Roman" w:cs="Times New Roman"/>
          <w:i/>
        </w:rPr>
      </w:pPr>
      <w:r w:rsidRPr="00772C24">
        <w:rPr>
          <w:rFonts w:ascii="Times New Roman" w:hAnsi="Times New Roman" w:cs="Times New Roman"/>
        </w:rPr>
        <w:t xml:space="preserve">Розглянувши звернення зацікавленої особи, відповідно до Земельного кодексу України, </w:t>
      </w:r>
      <w:r w:rsidR="004F3031" w:rsidRPr="004F3031">
        <w:rPr>
          <w:rFonts w:ascii="Times New Roman" w:hAnsi="Times New Roman" w:cs="Times New Roman"/>
        </w:rPr>
        <w:t>абзацу четвертого розділу ІХ «Перехідні положення»</w:t>
      </w:r>
      <w:r w:rsidR="004F3031" w:rsidRPr="008D6D95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>Закону України «Про оренду землі» та Порядку набуття прав на землю із земель комунальної</w:t>
      </w:r>
      <w:r w:rsidR="00012F16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>власності у місті Києві, затвердженого рішенням Київської міської ради від 20</w:t>
      </w:r>
      <w:r w:rsidR="001B1510" w:rsidRPr="00772C24">
        <w:rPr>
          <w:rFonts w:ascii="Times New Roman" w:hAnsi="Times New Roman" w:cs="Times New Roman"/>
        </w:rPr>
        <w:t>.04.</w:t>
      </w:r>
      <w:r w:rsidRPr="00772C24">
        <w:rPr>
          <w:rFonts w:ascii="Times New Roman" w:hAnsi="Times New Roman" w:cs="Times New Roman"/>
        </w:rPr>
        <w:t>2017</w:t>
      </w:r>
      <w:r w:rsidR="00B312AA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 xml:space="preserve">№ 241/2463, Департаментом земельних ресурсів виконавчого органу Київської міської ради (Київської міської державної адміністрації) </w:t>
      </w:r>
      <w:r w:rsidR="00012F16">
        <w:rPr>
          <w:rFonts w:ascii="Times New Roman" w:hAnsi="Times New Roman" w:cs="Times New Roman"/>
        </w:rPr>
        <w:t xml:space="preserve">(далі – Департамент земельних ресурсів) </w:t>
      </w:r>
      <w:r w:rsidRPr="00772C24">
        <w:rPr>
          <w:rFonts w:ascii="Times New Roman" w:hAnsi="Times New Roman" w:cs="Times New Roman"/>
        </w:rPr>
        <w:t>розроблено цей проєкт рішення.</w:t>
      </w:r>
    </w:p>
    <w:p w14:paraId="54A31108" w14:textId="77777777" w:rsidR="006A19DF" w:rsidRPr="00772C24" w:rsidRDefault="006A19DF" w:rsidP="00772C2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</w:p>
    <w:p w14:paraId="1152F837" w14:textId="3ED6E1D9" w:rsidR="00823CCF" w:rsidRPr="00553E8C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4. Мета прийняття рішення.</w:t>
      </w:r>
    </w:p>
    <w:p w14:paraId="3E19F480" w14:textId="7CEB21A0" w:rsidR="00B51FA5" w:rsidRPr="001121A7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65628AC" w14:textId="77777777" w:rsidR="00FC32B6" w:rsidRDefault="00FC32B6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70AC128" w14:textId="51557C69" w:rsidR="00823CCF" w:rsidRPr="00037B84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037B84">
        <w:rPr>
          <w:sz w:val="24"/>
          <w:szCs w:val="24"/>
        </w:rPr>
        <w:t>5. О</w:t>
      </w:r>
      <w:r w:rsidR="00FC32B6">
        <w:rPr>
          <w:sz w:val="24"/>
          <w:szCs w:val="24"/>
        </w:rPr>
        <w:t>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E03B4B" w:rsidRPr="00037B84" w14:paraId="59AB08AB" w14:textId="77777777" w:rsidTr="00E03B4B">
        <w:trPr>
          <w:cantSplit/>
          <w:trHeight w:val="1145"/>
        </w:trPr>
        <w:tc>
          <w:tcPr>
            <w:tcW w:w="2972" w:type="dxa"/>
          </w:tcPr>
          <w:p w14:paraId="62F85B6F" w14:textId="4B766F62" w:rsidR="00E03B4B" w:rsidRPr="00776E89" w:rsidRDefault="00E03B4B" w:rsidP="00E03B4B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037B84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4FAA5D93" w14:textId="6CD8926E" w:rsidR="00E03B4B" w:rsidRPr="00776E89" w:rsidRDefault="00E03B4B" w:rsidP="00E03B4B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Pr="00037B84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662" w:type="dxa"/>
          </w:tcPr>
          <w:p w14:paraId="55D4A42C" w14:textId="00D9E8B1" w:rsidR="00E03B4B" w:rsidRDefault="00E03B4B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Земельна ділянка з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абудована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. За результатами обстеження встановлено, що на земельній ділянці розміщено три будівлі. В першій будівлі розміщено автомобільну мийку, друга будівля – магазин     «Риба     та     морепродукти»,    третя    будівля  – </w:t>
            </w:r>
          </w:p>
        </w:tc>
      </w:tr>
      <w:tr w:rsidR="00823CCF" w:rsidRPr="00037B84" w14:paraId="3425DFB0" w14:textId="77777777" w:rsidTr="00B312AA">
        <w:trPr>
          <w:cantSplit/>
          <w:trHeight w:val="2106"/>
        </w:trPr>
        <w:tc>
          <w:tcPr>
            <w:tcW w:w="2972" w:type="dxa"/>
          </w:tcPr>
          <w:p w14:paraId="62A0DDEA" w14:textId="0C0BECFC" w:rsidR="00823CCF" w:rsidRPr="00037B84" w:rsidRDefault="00823CCF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</w:p>
        </w:tc>
        <w:tc>
          <w:tcPr>
            <w:tcW w:w="6662" w:type="dxa"/>
          </w:tcPr>
          <w:p w14:paraId="2E3AF910" w14:textId="6E492A8D" w:rsidR="00FF0A55" w:rsidRDefault="00E03B4B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  <w:lang w:val="ru-RU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 xml:space="preserve">торговельний павільйон з магазином «Торти» та закладом </w:t>
            </w:r>
            <w:r w:rsidR="001B530F">
              <w:rPr>
                <w:b w:val="0"/>
                <w:bCs w:val="0"/>
                <w:i/>
                <w:sz w:val="24"/>
                <w:szCs w:val="24"/>
              </w:rPr>
              <w:t>громадського харчування з прибудовою.</w:t>
            </w:r>
            <w:r w:rsidR="00F51A54">
              <w:rPr>
                <w:b w:val="0"/>
                <w:bCs w:val="0"/>
                <w:i/>
                <w:sz w:val="24"/>
                <w:szCs w:val="24"/>
              </w:rPr>
              <w:t xml:space="preserve"> Земельна ділянка асфальтована. Біля торговельного павільйону з магазином «Торти» та закладом громадського харчування розміщено дерев</w:t>
            </w:r>
            <w:r w:rsidR="00F51A54" w:rsidRPr="00F51A54">
              <w:rPr>
                <w:b w:val="0"/>
                <w:bCs w:val="0"/>
                <w:i/>
                <w:sz w:val="24"/>
                <w:szCs w:val="24"/>
                <w:lang w:val="ru-RU"/>
              </w:rPr>
              <w:t>’</w:t>
            </w:r>
            <w:proofErr w:type="spellStart"/>
            <w:r w:rsidR="00F51A54">
              <w:rPr>
                <w:b w:val="0"/>
                <w:bCs w:val="0"/>
                <w:i/>
                <w:sz w:val="24"/>
                <w:szCs w:val="24"/>
              </w:rPr>
              <w:t>яну</w:t>
            </w:r>
            <w:proofErr w:type="spellEnd"/>
            <w:r w:rsidR="00F51A54">
              <w:rPr>
                <w:b w:val="0"/>
                <w:bCs w:val="0"/>
                <w:i/>
                <w:sz w:val="24"/>
                <w:szCs w:val="24"/>
              </w:rPr>
              <w:t xml:space="preserve"> прибудову площею 70 кв. м, яка розміщена за межами земельної ділянки, на ділянках з кадастровими номерами 8000000000:66:477:0009 та 8000000000:66:477:0004 </w:t>
            </w:r>
            <w:r w:rsidR="00FF0A55" w:rsidRPr="00EE137E">
              <w:rPr>
                <w:b w:val="0"/>
                <w:bCs w:val="0"/>
                <w:i/>
                <w:sz w:val="24"/>
                <w:szCs w:val="24"/>
                <w:lang w:val="ru-RU"/>
              </w:rPr>
              <w:t>(</w:t>
            </w:r>
            <w:r w:rsidR="00FF0A55" w:rsidRPr="00EE137E">
              <w:rPr>
                <w:b w:val="0"/>
                <w:bCs w:val="0"/>
                <w:i/>
                <w:sz w:val="24"/>
                <w:szCs w:val="24"/>
              </w:rPr>
              <w:t xml:space="preserve">акт обстеження </w:t>
            </w:r>
            <w:r w:rsidR="007A5002" w:rsidRPr="00EE137E">
              <w:rPr>
                <w:b w:val="0"/>
                <w:bCs w:val="0"/>
                <w:i/>
                <w:sz w:val="24"/>
                <w:szCs w:val="24"/>
              </w:rPr>
              <w:t>земельн</w:t>
            </w:r>
            <w:r w:rsidR="00F51A54">
              <w:rPr>
                <w:b w:val="0"/>
                <w:bCs w:val="0"/>
                <w:i/>
                <w:sz w:val="24"/>
                <w:szCs w:val="24"/>
              </w:rPr>
              <w:t>их</w:t>
            </w:r>
            <w:r w:rsidR="007A5002" w:rsidRPr="00EE137E">
              <w:rPr>
                <w:b w:val="0"/>
                <w:bCs w:val="0"/>
                <w:i/>
                <w:sz w:val="24"/>
                <w:szCs w:val="24"/>
              </w:rPr>
              <w:t xml:space="preserve"> ділян</w:t>
            </w:r>
            <w:r w:rsidR="00F51A54">
              <w:rPr>
                <w:b w:val="0"/>
                <w:bCs w:val="0"/>
                <w:i/>
                <w:sz w:val="24"/>
                <w:szCs w:val="24"/>
              </w:rPr>
              <w:t>о</w:t>
            </w:r>
            <w:r w:rsidR="007A5002" w:rsidRPr="00EE137E">
              <w:rPr>
                <w:b w:val="0"/>
                <w:bCs w:val="0"/>
                <w:i/>
                <w:sz w:val="24"/>
                <w:szCs w:val="24"/>
              </w:rPr>
              <w:t xml:space="preserve">к </w:t>
            </w:r>
            <w:r w:rsidR="00FF0A55" w:rsidRPr="00EE137E">
              <w:rPr>
                <w:b w:val="0"/>
                <w:bCs w:val="0"/>
                <w:i/>
                <w:sz w:val="24"/>
                <w:szCs w:val="24"/>
              </w:rPr>
              <w:t>від</w:t>
            </w:r>
            <w:r w:rsidR="00F51A54">
              <w:rPr>
                <w:b w:val="0"/>
                <w:bCs w:val="0"/>
                <w:i/>
                <w:sz w:val="24"/>
                <w:szCs w:val="24"/>
              </w:rPr>
              <w:t xml:space="preserve"> 29.12.2025 </w:t>
            </w:r>
            <w:r w:rsidR="00FF0A55" w:rsidRPr="00EE137E">
              <w:rPr>
                <w:b w:val="0"/>
                <w:bCs w:val="0"/>
                <w:i/>
                <w:sz w:val="24"/>
                <w:szCs w:val="24"/>
              </w:rPr>
              <w:t>№</w:t>
            </w:r>
            <w:r w:rsidR="00FF0A55" w:rsidRPr="00EE137E">
              <w:rPr>
                <w:b w:val="0"/>
                <w:bCs w:val="0"/>
                <w:i/>
                <w:sz w:val="24"/>
                <w:szCs w:val="24"/>
                <w:lang w:val="ru-RU"/>
              </w:rPr>
              <w:t xml:space="preserve"> </w:t>
            </w:r>
            <w:r w:rsidR="00F51A54">
              <w:rPr>
                <w:b w:val="0"/>
                <w:bCs w:val="0"/>
                <w:i/>
                <w:sz w:val="24"/>
                <w:szCs w:val="24"/>
                <w:lang w:val="ru-RU"/>
              </w:rPr>
              <w:t>ДК/263-АО/2025</w:t>
            </w:r>
            <w:r w:rsidR="00FF0A55" w:rsidRPr="00EE137E">
              <w:rPr>
                <w:b w:val="0"/>
                <w:bCs w:val="0"/>
                <w:i/>
                <w:sz w:val="24"/>
                <w:szCs w:val="24"/>
                <w:lang w:val="ru-RU"/>
              </w:rPr>
              <w:t>).</w:t>
            </w:r>
          </w:p>
          <w:p w14:paraId="76B73DEF" w14:textId="77777777" w:rsidR="00F51A54" w:rsidRPr="00F51A54" w:rsidRDefault="00F51A54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</w:p>
          <w:p w14:paraId="3FDAD35F" w14:textId="69D3CD66" w:rsidR="00C13042" w:rsidRDefault="00603291" w:rsidP="00B312AA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C13042">
              <w:rPr>
                <w:b w:val="0"/>
                <w:bCs w:val="0"/>
                <w:i/>
                <w:sz w:val="24"/>
                <w:szCs w:val="24"/>
              </w:rPr>
              <w:t>Відповідно до відомостей Державного реєстру речових прав на нерухоме майно</w:t>
            </w:r>
            <w:r w:rsidR="00FC7A92" w:rsidRPr="00C13042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C13042">
              <w:rPr>
                <w:b w:val="0"/>
                <w:bCs w:val="0"/>
                <w:i/>
                <w:sz w:val="24"/>
                <w:szCs w:val="24"/>
              </w:rPr>
              <w:t xml:space="preserve">за </w:t>
            </w:r>
            <w:r w:rsidR="00EE230E">
              <w:rPr>
                <w:b w:val="0"/>
                <w:bCs w:val="0"/>
                <w:i/>
                <w:sz w:val="24"/>
                <w:szCs w:val="24"/>
              </w:rPr>
              <w:t>Підприємством</w:t>
            </w:r>
            <w:r w:rsidR="00C13042">
              <w:rPr>
                <w:b w:val="0"/>
                <w:bCs w:val="0"/>
                <w:i/>
                <w:sz w:val="24"/>
                <w:szCs w:val="24"/>
              </w:rPr>
              <w:t xml:space="preserve"> зареєстровано право власності на:</w:t>
            </w:r>
          </w:p>
          <w:p w14:paraId="5788F9F1" w14:textId="77777777" w:rsidR="00C13042" w:rsidRDefault="00C13042" w:rsidP="00C13042">
            <w:pPr>
              <w:pStyle w:val="a7"/>
              <w:numPr>
                <w:ilvl w:val="0"/>
                <w:numId w:val="2"/>
              </w:numPr>
              <w:shd w:val="clear" w:color="auto" w:fill="auto"/>
              <w:ind w:left="173" w:hanging="173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 xml:space="preserve">нежитлову будівлю (літ. «В») </w:t>
            </w:r>
            <w:r w:rsidR="00603291" w:rsidRPr="00C13042">
              <w:rPr>
                <w:b w:val="0"/>
                <w:bCs w:val="0"/>
                <w:i/>
                <w:sz w:val="24"/>
                <w:szCs w:val="24"/>
              </w:rPr>
              <w:t xml:space="preserve">загальною площею </w:t>
            </w:r>
            <w:r>
              <w:rPr>
                <w:b w:val="0"/>
                <w:bCs w:val="0"/>
                <w:i/>
                <w:sz w:val="24"/>
                <w:szCs w:val="24"/>
              </w:rPr>
              <w:t>383,5 кв. м</w:t>
            </w:r>
            <w:r w:rsidR="00603291" w:rsidRPr="00C13042">
              <w:rPr>
                <w:b w:val="0"/>
                <w:bCs w:val="0"/>
                <w:i/>
                <w:sz w:val="24"/>
                <w:szCs w:val="24"/>
              </w:rPr>
              <w:t xml:space="preserve"> (реєстраційний номер об’єкта нерухомого майна</w:t>
            </w:r>
            <w:r>
              <w:rPr>
                <w:b w:val="0"/>
                <w:bCs w:val="0"/>
                <w:i/>
                <w:sz w:val="24"/>
                <w:szCs w:val="24"/>
              </w:rPr>
              <w:t>: 339628880366; номер відомостей про речове право: 5354455 від 02.04.2014</w:t>
            </w:r>
            <w:r w:rsidR="00603291" w:rsidRPr="00C13042">
              <w:rPr>
                <w:b w:val="0"/>
                <w:bCs w:val="0"/>
                <w:i/>
                <w:sz w:val="24"/>
                <w:szCs w:val="24"/>
              </w:rPr>
              <w:t>)</w:t>
            </w:r>
            <w:r>
              <w:rPr>
                <w:b w:val="0"/>
                <w:bCs w:val="0"/>
                <w:i/>
                <w:sz w:val="24"/>
                <w:szCs w:val="24"/>
              </w:rPr>
              <w:t>;</w:t>
            </w:r>
          </w:p>
          <w:p w14:paraId="385B4E4B" w14:textId="77777777" w:rsidR="005372E6" w:rsidRDefault="00C13042" w:rsidP="00C13042">
            <w:pPr>
              <w:pStyle w:val="a7"/>
              <w:numPr>
                <w:ilvl w:val="0"/>
                <w:numId w:val="2"/>
              </w:numPr>
              <w:shd w:val="clear" w:color="auto" w:fill="auto"/>
              <w:ind w:left="173" w:hanging="173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будівлю котельної (літ. Г)</w:t>
            </w:r>
            <w:r w:rsidR="005372E6" w:rsidRPr="005372E6">
              <w:rPr>
                <w:b w:val="0"/>
                <w:bCs w:val="0"/>
                <w:i/>
                <w:sz w:val="24"/>
                <w:szCs w:val="24"/>
                <w:lang w:val="ru-RU"/>
              </w:rPr>
              <w:t xml:space="preserve"> </w:t>
            </w:r>
            <w:r w:rsidR="005372E6">
              <w:rPr>
                <w:b w:val="0"/>
                <w:bCs w:val="0"/>
                <w:i/>
                <w:sz w:val="24"/>
                <w:szCs w:val="24"/>
              </w:rPr>
              <w:t>загальною площею 16,2 кв. м (реєстраційний номер об</w:t>
            </w:r>
            <w:r w:rsidR="005372E6" w:rsidRPr="005372E6">
              <w:rPr>
                <w:b w:val="0"/>
                <w:bCs w:val="0"/>
                <w:i/>
                <w:sz w:val="24"/>
                <w:szCs w:val="24"/>
                <w:lang w:val="ru-RU"/>
              </w:rPr>
              <w:t>’</w:t>
            </w:r>
            <w:r w:rsidR="005372E6">
              <w:rPr>
                <w:b w:val="0"/>
                <w:bCs w:val="0"/>
                <w:i/>
                <w:sz w:val="24"/>
                <w:szCs w:val="24"/>
              </w:rPr>
              <w:t>єкта нерухомого майна: 332922080000; номер відомостей про речове право: 5257186 від 02.04.2014);</w:t>
            </w:r>
          </w:p>
          <w:p w14:paraId="62EACFE1" w14:textId="77777777" w:rsidR="005372E6" w:rsidRDefault="005372E6" w:rsidP="00C13042">
            <w:pPr>
              <w:pStyle w:val="a7"/>
              <w:numPr>
                <w:ilvl w:val="0"/>
                <w:numId w:val="2"/>
              </w:numPr>
              <w:shd w:val="clear" w:color="auto" w:fill="auto"/>
              <w:ind w:left="173" w:hanging="173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нежитлову будівлю (</w:t>
            </w:r>
            <w:proofErr w:type="spellStart"/>
            <w:r>
              <w:rPr>
                <w:b w:val="0"/>
                <w:bCs w:val="0"/>
                <w:i/>
                <w:sz w:val="24"/>
                <w:szCs w:val="24"/>
              </w:rPr>
              <w:t>літ.А</w:t>
            </w:r>
            <w:proofErr w:type="spellEnd"/>
            <w:r>
              <w:rPr>
                <w:b w:val="0"/>
                <w:bCs w:val="0"/>
                <w:i/>
                <w:sz w:val="24"/>
                <w:szCs w:val="24"/>
              </w:rPr>
              <w:t>) загальною площею 227,7 кв. м (реєстраційний номер об</w:t>
            </w:r>
            <w:r w:rsidRPr="005372E6">
              <w:rPr>
                <w:b w:val="0"/>
                <w:bCs w:val="0"/>
                <w:i/>
                <w:sz w:val="24"/>
                <w:szCs w:val="24"/>
                <w:lang w:val="ru-RU"/>
              </w:rPr>
              <w:t>’</w:t>
            </w:r>
            <w:r>
              <w:rPr>
                <w:b w:val="0"/>
                <w:bCs w:val="0"/>
                <w:i/>
                <w:sz w:val="24"/>
                <w:szCs w:val="24"/>
              </w:rPr>
              <w:t>єкта нерухомого майна: 147776180000; номер відомостей про речове право: 2349460 від 29.08.2013);</w:t>
            </w:r>
          </w:p>
          <w:p w14:paraId="1A834BF9" w14:textId="77777777" w:rsidR="00823CCF" w:rsidRPr="00AD21F8" w:rsidRDefault="005372E6" w:rsidP="00C13042">
            <w:pPr>
              <w:pStyle w:val="a7"/>
              <w:numPr>
                <w:ilvl w:val="0"/>
                <w:numId w:val="2"/>
              </w:numPr>
              <w:shd w:val="clear" w:color="auto" w:fill="auto"/>
              <w:ind w:left="173" w:hanging="173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нежитлову будівлю (</w:t>
            </w:r>
            <w:proofErr w:type="spellStart"/>
            <w:r>
              <w:rPr>
                <w:b w:val="0"/>
                <w:bCs w:val="0"/>
                <w:i/>
                <w:sz w:val="24"/>
                <w:szCs w:val="24"/>
              </w:rPr>
              <w:t>літ.Б</w:t>
            </w:r>
            <w:proofErr w:type="spellEnd"/>
            <w:r>
              <w:rPr>
                <w:b w:val="0"/>
                <w:bCs w:val="0"/>
                <w:i/>
                <w:sz w:val="24"/>
                <w:szCs w:val="24"/>
              </w:rPr>
              <w:t>) загальною площею 571,6 кв. м (реєстраційний номер об</w:t>
            </w:r>
            <w:r w:rsidRPr="005372E6">
              <w:rPr>
                <w:b w:val="0"/>
                <w:bCs w:val="0"/>
                <w:i/>
                <w:sz w:val="24"/>
                <w:szCs w:val="24"/>
                <w:lang w:val="ru-RU"/>
              </w:rPr>
              <w:t>’</w:t>
            </w:r>
            <w:r>
              <w:rPr>
                <w:b w:val="0"/>
                <w:bCs w:val="0"/>
                <w:i/>
                <w:sz w:val="24"/>
                <w:szCs w:val="24"/>
              </w:rPr>
              <w:t>єкта нерухомого майна: 147766980000; номер відомостей про речове право: 2349262 від 29.08.2013)</w:t>
            </w:r>
            <w:r w:rsidR="00603291" w:rsidRPr="00C13042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  <w:p w14:paraId="1E790E88" w14:textId="77777777" w:rsidR="00AD21F8" w:rsidRPr="00E03B4B" w:rsidRDefault="00AD21F8" w:rsidP="00AD21F8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  <w:lang w:val="ru-RU"/>
              </w:rPr>
            </w:pPr>
          </w:p>
          <w:p w14:paraId="57D68F99" w14:textId="7B6F1B44" w:rsidR="00AD21F8" w:rsidRDefault="00AD21F8" w:rsidP="00AD21F8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Відповідно до інформації, наданої Департамент</w:t>
            </w:r>
            <w:r w:rsidR="005E59FE">
              <w:rPr>
                <w:b w:val="0"/>
                <w:bCs w:val="0"/>
                <w:i/>
                <w:sz w:val="24"/>
                <w:szCs w:val="24"/>
              </w:rPr>
              <w:t>ом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містобудування та архітектури виконавчого органу Київської міської ради (Київської міської державної адміністрації)            (далі – Департамент містобудування та архітектури) </w:t>
            </w:r>
            <w:r w:rsidR="005E59FE">
              <w:rPr>
                <w:b w:val="0"/>
                <w:bCs w:val="0"/>
                <w:i/>
                <w:sz w:val="24"/>
                <w:szCs w:val="24"/>
              </w:rPr>
              <w:t>листом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від 17.12.2025 № 055-17334:</w:t>
            </w:r>
          </w:p>
          <w:p w14:paraId="4AE3CC24" w14:textId="357EB020" w:rsidR="005E59FE" w:rsidRDefault="005E59FE" w:rsidP="00AD21F8">
            <w:pPr>
              <w:pStyle w:val="a7"/>
              <w:numPr>
                <w:ilvl w:val="0"/>
                <w:numId w:val="2"/>
              </w:numPr>
              <w:shd w:val="clear" w:color="auto" w:fill="auto"/>
              <w:ind w:left="173" w:hanging="173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наказом Департаменту містобудування та архітектури     від 23.11.2011 № 634 «Про присвоєння поштової адреси об</w:t>
            </w:r>
            <w:r w:rsidRPr="00AD21F8">
              <w:rPr>
                <w:b w:val="0"/>
                <w:bCs w:val="0"/>
                <w:i/>
                <w:sz w:val="24"/>
                <w:szCs w:val="24"/>
              </w:rPr>
              <w:t>’</w:t>
            </w:r>
            <w:r>
              <w:rPr>
                <w:b w:val="0"/>
                <w:bCs w:val="0"/>
                <w:i/>
                <w:sz w:val="24"/>
                <w:szCs w:val="24"/>
              </w:rPr>
              <w:t>єкту нерухомості у місті Києві», об</w:t>
            </w:r>
            <w:r w:rsidRPr="005E59FE">
              <w:rPr>
                <w:b w:val="0"/>
                <w:bCs w:val="0"/>
                <w:i/>
                <w:sz w:val="24"/>
                <w:szCs w:val="24"/>
              </w:rPr>
              <w:t>’</w:t>
            </w:r>
            <w:r>
              <w:rPr>
                <w:b w:val="0"/>
                <w:bCs w:val="0"/>
                <w:i/>
                <w:sz w:val="24"/>
                <w:szCs w:val="24"/>
              </w:rPr>
              <w:t>єкту нерухомого майна (нежитлове приміщення) присвоєно адресу:             просп. Броварський, 36 у Дніпровському районі м. Києва;</w:t>
            </w:r>
          </w:p>
          <w:p w14:paraId="011B9C53" w14:textId="65CA263F" w:rsidR="00AD21F8" w:rsidRDefault="00AD21F8" w:rsidP="00AD21F8">
            <w:pPr>
              <w:pStyle w:val="a7"/>
              <w:numPr>
                <w:ilvl w:val="0"/>
                <w:numId w:val="2"/>
              </w:numPr>
              <w:shd w:val="clear" w:color="auto" w:fill="auto"/>
              <w:ind w:left="173" w:hanging="173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Підприємству надано містобудівні умови та обмеження для проєктування об</w:t>
            </w:r>
            <w:r w:rsidRPr="00AD21F8">
              <w:rPr>
                <w:b w:val="0"/>
                <w:bCs w:val="0"/>
                <w:i/>
                <w:sz w:val="24"/>
                <w:szCs w:val="24"/>
              </w:rPr>
              <w:t>’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єкта будівництва «Реконструкція </w:t>
            </w:r>
            <w:proofErr w:type="spellStart"/>
            <w:r>
              <w:rPr>
                <w:b w:val="0"/>
                <w:bCs w:val="0"/>
                <w:i/>
                <w:sz w:val="24"/>
                <w:szCs w:val="24"/>
              </w:rPr>
              <w:t>автомийки</w:t>
            </w:r>
            <w:proofErr w:type="spellEnd"/>
            <w:r>
              <w:rPr>
                <w:b w:val="0"/>
                <w:bCs w:val="0"/>
                <w:i/>
                <w:sz w:val="24"/>
                <w:szCs w:val="24"/>
              </w:rPr>
              <w:t xml:space="preserve"> (літ. А) з прибудовою за адресою: просп. Броварський, 36 у Дніпровському районі м. Києва, затверджені наказом Департаменту містобудування та архітектури від 03.08.2018 № 727</w:t>
            </w:r>
            <w:r w:rsidR="005E59FE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  <w:p w14:paraId="47ACAA97" w14:textId="77777777" w:rsidR="00AD21F8" w:rsidRDefault="00AD21F8" w:rsidP="005E59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</w:p>
          <w:p w14:paraId="5EE678ED" w14:textId="05BE3A28" w:rsidR="005E59FE" w:rsidRDefault="005E59FE" w:rsidP="005E59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Відповідно до інформації, наданої Департаментом з питань державного архітектурно-будівельного контролю міста Києва виконавчого органу Київської міської ради (Київської міської державної адміністрації) листом від 12.12.2025            № 073-4588</w:t>
            </w:r>
            <w:r w:rsidR="00735FAC">
              <w:rPr>
                <w:b w:val="0"/>
                <w:bCs w:val="0"/>
                <w:i/>
                <w:sz w:val="24"/>
                <w:szCs w:val="24"/>
              </w:rPr>
              <w:t>, зареєстровано</w:t>
            </w:r>
            <w:r>
              <w:rPr>
                <w:b w:val="0"/>
                <w:bCs w:val="0"/>
                <w:i/>
                <w:sz w:val="24"/>
                <w:szCs w:val="24"/>
              </w:rPr>
              <w:t>:</w:t>
            </w:r>
          </w:p>
          <w:p w14:paraId="30B9AEAD" w14:textId="77777777" w:rsidR="005E59FE" w:rsidRDefault="00735FAC" w:rsidP="00735FAC">
            <w:pPr>
              <w:pStyle w:val="a7"/>
              <w:numPr>
                <w:ilvl w:val="0"/>
                <w:numId w:val="2"/>
              </w:numPr>
              <w:shd w:val="clear" w:color="auto" w:fill="auto"/>
              <w:ind w:left="173" w:hanging="173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подане Підприємством повідомлення про початок виконання будівельних робіт щодо об</w:t>
            </w:r>
            <w:r w:rsidRPr="00735FAC">
              <w:rPr>
                <w:b w:val="0"/>
                <w:bCs w:val="0"/>
                <w:i/>
                <w:sz w:val="24"/>
                <w:szCs w:val="24"/>
              </w:rPr>
              <w:t>’</w:t>
            </w:r>
            <w:r>
              <w:rPr>
                <w:b w:val="0"/>
                <w:bCs w:val="0"/>
                <w:i/>
                <w:sz w:val="24"/>
                <w:szCs w:val="24"/>
              </w:rPr>
              <w:t>єктів, що за класом наслідків (відповідальності) належать до об</w:t>
            </w:r>
            <w:r w:rsidRPr="00735FAC">
              <w:rPr>
                <w:b w:val="0"/>
                <w:bCs w:val="0"/>
                <w:i/>
                <w:sz w:val="24"/>
                <w:szCs w:val="24"/>
              </w:rPr>
              <w:t>’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єктів з незначними наслідками (СС1): «Реконструкція </w:t>
            </w:r>
            <w:proofErr w:type="spellStart"/>
            <w:r>
              <w:rPr>
                <w:b w:val="0"/>
                <w:bCs w:val="0"/>
                <w:i/>
                <w:sz w:val="24"/>
                <w:szCs w:val="24"/>
              </w:rPr>
              <w:t>автомийки</w:t>
            </w:r>
            <w:proofErr w:type="spellEnd"/>
            <w:r>
              <w:rPr>
                <w:b w:val="0"/>
                <w:bCs w:val="0"/>
                <w:i/>
                <w:sz w:val="24"/>
                <w:szCs w:val="24"/>
              </w:rPr>
              <w:t xml:space="preserve"> (лист. А)          </w:t>
            </w:r>
            <w:r>
              <w:rPr>
                <w:b w:val="0"/>
                <w:bCs w:val="0"/>
                <w:i/>
                <w:sz w:val="24"/>
                <w:szCs w:val="24"/>
              </w:rPr>
              <w:lastRenderedPageBreak/>
              <w:t>за адресою: просп. Броварський, 36 у Дніпровському районі м. Києва» від 15.08.2018 № КВ 061182270295 із подальшим внесенням зміни даних до нього від 06.12.2018 за реєстраційним номером КВ 071183401547;</w:t>
            </w:r>
          </w:p>
          <w:p w14:paraId="506E57A9" w14:textId="040E220D" w:rsidR="00735FAC" w:rsidRPr="00AD21F8" w:rsidRDefault="00735FAC" w:rsidP="00735FAC">
            <w:pPr>
              <w:pStyle w:val="a7"/>
              <w:numPr>
                <w:ilvl w:val="0"/>
                <w:numId w:val="2"/>
              </w:numPr>
              <w:shd w:val="clear" w:color="auto" w:fill="auto"/>
              <w:ind w:left="173" w:hanging="173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декларацію про готовність до експлуатації об</w:t>
            </w:r>
            <w:r w:rsidRPr="00735FAC">
              <w:rPr>
                <w:b w:val="0"/>
                <w:bCs w:val="0"/>
                <w:i/>
                <w:sz w:val="24"/>
                <w:szCs w:val="24"/>
                <w:lang w:val="ru-RU"/>
              </w:rPr>
              <w:t>’</w:t>
            </w:r>
            <w:r>
              <w:rPr>
                <w:b w:val="0"/>
                <w:bCs w:val="0"/>
                <w:i/>
                <w:sz w:val="24"/>
                <w:szCs w:val="24"/>
              </w:rPr>
              <w:t>єкта, що за класом наслідків (відповідальності) належать до об</w:t>
            </w:r>
            <w:r w:rsidRPr="00735FAC">
              <w:rPr>
                <w:b w:val="0"/>
                <w:bCs w:val="0"/>
                <w:i/>
                <w:sz w:val="24"/>
                <w:szCs w:val="24"/>
                <w:lang w:val="ru-RU"/>
              </w:rPr>
              <w:t>’</w:t>
            </w:r>
            <w:proofErr w:type="spellStart"/>
            <w:r>
              <w:rPr>
                <w:b w:val="0"/>
                <w:bCs w:val="0"/>
                <w:i/>
                <w:sz w:val="24"/>
                <w:szCs w:val="24"/>
              </w:rPr>
              <w:t>єктів</w:t>
            </w:r>
            <w:proofErr w:type="spellEnd"/>
            <w:r>
              <w:rPr>
                <w:b w:val="0"/>
                <w:bCs w:val="0"/>
                <w:i/>
                <w:sz w:val="24"/>
                <w:szCs w:val="24"/>
              </w:rPr>
              <w:t xml:space="preserve"> з незначними наслідками (СС1) на об</w:t>
            </w:r>
            <w:r w:rsidRPr="00735FAC">
              <w:rPr>
                <w:b w:val="0"/>
                <w:bCs w:val="0"/>
                <w:i/>
                <w:sz w:val="24"/>
                <w:szCs w:val="24"/>
                <w:lang w:val="ru-RU"/>
              </w:rPr>
              <w:t>’</w:t>
            </w:r>
            <w:proofErr w:type="spellStart"/>
            <w:r>
              <w:rPr>
                <w:b w:val="0"/>
                <w:bCs w:val="0"/>
                <w:i/>
                <w:sz w:val="24"/>
                <w:szCs w:val="24"/>
              </w:rPr>
              <w:t>єкт</w:t>
            </w:r>
            <w:proofErr w:type="spellEnd"/>
            <w:r>
              <w:rPr>
                <w:b w:val="0"/>
                <w:bCs w:val="0"/>
                <w:i/>
                <w:sz w:val="24"/>
                <w:szCs w:val="24"/>
              </w:rPr>
              <w:t xml:space="preserve">: «Реконструкція </w:t>
            </w:r>
            <w:proofErr w:type="spellStart"/>
            <w:r>
              <w:rPr>
                <w:b w:val="0"/>
                <w:bCs w:val="0"/>
                <w:i/>
                <w:sz w:val="24"/>
                <w:szCs w:val="24"/>
              </w:rPr>
              <w:t>автомийки</w:t>
            </w:r>
            <w:proofErr w:type="spellEnd"/>
            <w:r>
              <w:rPr>
                <w:b w:val="0"/>
                <w:bCs w:val="0"/>
                <w:i/>
                <w:sz w:val="24"/>
                <w:szCs w:val="24"/>
              </w:rPr>
              <w:t xml:space="preserve"> (літ. А) за адресою: просп. Броварський, 36                 у Дніпровському районі м. Києва» від 14.12.2018                             № КВ 141183480894.</w:t>
            </w:r>
          </w:p>
        </w:tc>
      </w:tr>
      <w:tr w:rsidR="00823CCF" w:rsidRPr="00037B84" w14:paraId="411B143D" w14:textId="77777777" w:rsidTr="005372E6">
        <w:trPr>
          <w:cantSplit/>
          <w:trHeight w:val="273"/>
        </w:trPr>
        <w:tc>
          <w:tcPr>
            <w:tcW w:w="2972" w:type="dxa"/>
          </w:tcPr>
          <w:p w14:paraId="2C032EFE" w14:textId="4705779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AD21F8">
              <w:rPr>
                <w:b w:val="0"/>
                <w:i/>
                <w:sz w:val="24"/>
                <w:szCs w:val="24"/>
              </w:rPr>
              <w:lastRenderedPageBreak/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662" w:type="dxa"/>
          </w:tcPr>
          <w:p w14:paraId="112E87C4" w14:textId="1B8F7561" w:rsidR="00823CCF" w:rsidRPr="00EE137E" w:rsidRDefault="0018193A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823CCF" w:rsidRPr="00037B84" w14:paraId="49FE8B42" w14:textId="77777777" w:rsidTr="00430CA4">
        <w:trPr>
          <w:cantSplit/>
          <w:trHeight w:val="804"/>
        </w:trPr>
        <w:tc>
          <w:tcPr>
            <w:tcW w:w="2972" w:type="dxa"/>
          </w:tcPr>
          <w:p w14:paraId="33123E55" w14:textId="77777777" w:rsidR="00776E89" w:rsidRPr="00776E89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2F2D3F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Функціональне</w:t>
            </w:r>
            <w:r w:rsidR="00037B84" w:rsidRPr="00FC7A92">
              <w:rPr>
                <w:b w:val="0"/>
                <w:i/>
                <w:sz w:val="24"/>
                <w:szCs w:val="24"/>
              </w:rPr>
              <w:t xml:space="preserve">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46E43E2E" w14:textId="35051440" w:rsidR="00823CCF" w:rsidRPr="00037B84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037B84" w:rsidRPr="00FC7A92">
              <w:rPr>
                <w:b w:val="0"/>
                <w:i/>
                <w:sz w:val="24"/>
                <w:szCs w:val="24"/>
              </w:rPr>
              <w:t>п</w:t>
            </w:r>
            <w:r w:rsidR="00823CCF" w:rsidRPr="00037B84">
              <w:rPr>
                <w:b w:val="0"/>
                <w:i/>
                <w:sz w:val="24"/>
                <w:szCs w:val="24"/>
              </w:rPr>
              <w:t>ризначення</w:t>
            </w:r>
          </w:p>
          <w:p w14:paraId="3D323245" w14:textId="4BF211BB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згідно</w:t>
            </w:r>
            <w:r w:rsidR="00823CCF" w:rsidRPr="004D4B3C">
              <w:rPr>
                <w:b w:val="0"/>
                <w:i/>
                <w:sz w:val="24"/>
                <w:szCs w:val="24"/>
              </w:rPr>
              <w:t xml:space="preserve"> </w:t>
            </w:r>
            <w:r w:rsidR="004D4B3C" w:rsidRPr="004D4B3C">
              <w:rPr>
                <w:b w:val="0"/>
                <w:i/>
                <w:sz w:val="24"/>
                <w:szCs w:val="24"/>
              </w:rPr>
              <w:t>з Генпланом</w:t>
            </w:r>
            <w:r w:rsidR="004D4B3C" w:rsidRPr="005372E6">
              <w:rPr>
                <w:b w:val="0"/>
                <w:bCs w:val="0"/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9BF4673" w14:textId="2D3CFEED" w:rsidR="00823CCF" w:rsidRPr="00EE137E" w:rsidRDefault="005372E6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Переважно до т</w:t>
            </w:r>
            <w:r w:rsidR="0018193A" w:rsidRPr="00EE137E">
              <w:rPr>
                <w:b w:val="0"/>
                <w:bCs w:val="0"/>
                <w:i/>
                <w:sz w:val="24"/>
                <w:szCs w:val="24"/>
              </w:rPr>
              <w:t>ериторі</w:t>
            </w:r>
            <w:r>
              <w:rPr>
                <w:b w:val="0"/>
                <w:bCs w:val="0"/>
                <w:i/>
                <w:sz w:val="24"/>
                <w:szCs w:val="24"/>
              </w:rPr>
              <w:t>ї вулиць і доріг за основним кресленням чинного Генерального плану міста Києва та частково до території лісів та лісопарків (лист Департаменту містобудування та архітектури від 17.12.2025 № 055-17334).</w:t>
            </w:r>
          </w:p>
        </w:tc>
      </w:tr>
      <w:tr w:rsidR="00823CCF" w:rsidRPr="00037B84" w14:paraId="529B325E" w14:textId="77777777" w:rsidTr="00430CA4">
        <w:trPr>
          <w:cantSplit/>
          <w:trHeight w:val="1689"/>
        </w:trPr>
        <w:tc>
          <w:tcPr>
            <w:tcW w:w="2972" w:type="dxa"/>
          </w:tcPr>
          <w:p w14:paraId="453148E1" w14:textId="4637054F" w:rsidR="00823CCF" w:rsidRPr="00037B84" w:rsidRDefault="00776E89" w:rsidP="003F4C80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5372E6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662" w:type="dxa"/>
          </w:tcPr>
          <w:p w14:paraId="2118C5FB" w14:textId="66959A09" w:rsidR="006A19DF" w:rsidRDefault="006A19DF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Земельна ділянка перебуває у комунальній власності територіальної громади міста Києва відповідно до Закону України «Про внесення змін до деяких законодавчих актів України щодо розмежування земель державної та комунальної власності».</w:t>
            </w:r>
          </w:p>
          <w:p w14:paraId="6FEAA9B8" w14:textId="77777777" w:rsidR="00F51A54" w:rsidRPr="00EE137E" w:rsidRDefault="00F51A54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</w:p>
          <w:p w14:paraId="0EC5BAC8" w14:textId="210F8464" w:rsidR="00823CCF" w:rsidRPr="00EE137E" w:rsidRDefault="006A19DF" w:rsidP="003F4C80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Згідно з відомостями Д</w:t>
            </w:r>
            <w:r w:rsidR="003F4C80" w:rsidRPr="00EE137E">
              <w:rPr>
                <w:b w:val="0"/>
                <w:bCs w:val="0"/>
                <w:i/>
                <w:sz w:val="24"/>
                <w:szCs w:val="24"/>
              </w:rPr>
              <w:t>ержавного земельного кадастру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: категорія земель </w:t>
            </w:r>
            <w:r w:rsidR="00F51A54">
              <w:rPr>
                <w:b w:val="0"/>
                <w:bCs w:val="0"/>
                <w:i/>
                <w:sz w:val="24"/>
                <w:szCs w:val="24"/>
              </w:rPr>
              <w:t>–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012F16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землі житлової та громадської забудови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, </w:t>
            </w:r>
            <w:r w:rsidR="00564A02" w:rsidRPr="00EE137E">
              <w:rPr>
                <w:b w:val="0"/>
                <w:bCs w:val="0"/>
                <w:i/>
                <w:sz w:val="24"/>
                <w:szCs w:val="24"/>
              </w:rPr>
              <w:t xml:space="preserve">код виду цільового призначення </w:t>
            </w:r>
            <w:r w:rsidR="00F51A54">
              <w:rPr>
                <w:b w:val="0"/>
                <w:bCs w:val="0"/>
                <w:i/>
                <w:sz w:val="24"/>
                <w:szCs w:val="24"/>
              </w:rPr>
              <w:t>–</w:t>
            </w:r>
            <w:r w:rsidRPr="00EE137E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</w:t>
            </w:r>
            <w:r w:rsidRPr="00012F16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03.15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03F8D26F" w14:textId="77777777" w:rsidTr="00430CA4">
        <w:trPr>
          <w:cantSplit/>
          <w:trHeight w:val="1413"/>
        </w:trPr>
        <w:tc>
          <w:tcPr>
            <w:tcW w:w="2972" w:type="dxa"/>
          </w:tcPr>
          <w:p w14:paraId="381C544B" w14:textId="77777777" w:rsidR="00776E89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en-US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Розташування</w:t>
            </w:r>
            <w:r w:rsidR="00037B84" w:rsidRPr="00184E7D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в зеленій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26E82454" w14:textId="5E422A20" w:rsidR="00823CCF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662" w:type="dxa"/>
          </w:tcPr>
          <w:p w14:paraId="32C67EBC" w14:textId="1F90C5D5" w:rsidR="00823CCF" w:rsidRPr="00EE137E" w:rsidRDefault="003F1E3E" w:rsidP="00B312A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3F1E3E">
              <w:rPr>
                <w:rFonts w:ascii="Times New Roman" w:eastAsia="Times New Roman" w:hAnsi="Times New Roman" w:cs="Times New Roman"/>
                <w:i/>
              </w:rPr>
              <w:t xml:space="preserve">Відповідно до Генерального плану міста Києва та </w:t>
            </w:r>
            <w:proofErr w:type="spellStart"/>
            <w:r w:rsidRPr="003F1E3E">
              <w:rPr>
                <w:rFonts w:ascii="Times New Roman" w:eastAsia="Times New Roman" w:hAnsi="Times New Roman" w:cs="Times New Roman"/>
                <w:i/>
              </w:rPr>
              <w:t>проекту</w:t>
            </w:r>
            <w:proofErr w:type="spellEnd"/>
            <w:r w:rsidRPr="003F1E3E">
              <w:rPr>
                <w:rFonts w:ascii="Times New Roman" w:eastAsia="Times New Roman" w:hAnsi="Times New Roman" w:cs="Times New Roman"/>
                <w:i/>
              </w:rPr>
              <w:t xml:space="preserve">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 </w:t>
            </w:r>
            <w:r w:rsidR="005372E6">
              <w:rPr>
                <w:rFonts w:ascii="Times New Roman" w:eastAsia="Times New Roman" w:hAnsi="Times New Roman" w:cs="Times New Roman"/>
                <w:i/>
              </w:rPr>
              <w:t>частково</w:t>
            </w:r>
            <w:r w:rsidRPr="003F1E3E">
              <w:rPr>
                <w:rFonts w:ascii="Times New Roman" w:eastAsia="Times New Roman" w:hAnsi="Times New Roman" w:cs="Times New Roman"/>
                <w:i/>
              </w:rPr>
              <w:t xml:space="preserve"> відноситься до територі</w:t>
            </w:r>
            <w:r w:rsidR="005372E6">
              <w:rPr>
                <w:rFonts w:ascii="Times New Roman" w:eastAsia="Times New Roman" w:hAnsi="Times New Roman" w:cs="Times New Roman"/>
                <w:i/>
              </w:rPr>
              <w:t>ї лісів та лісопарків</w:t>
            </w:r>
            <w:r w:rsidRPr="003F1E3E"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735FAC" w:rsidRPr="00037B84" w14:paraId="51DA26CF" w14:textId="77777777" w:rsidTr="00430CA4">
        <w:trPr>
          <w:cantSplit/>
          <w:trHeight w:val="2827"/>
        </w:trPr>
        <w:tc>
          <w:tcPr>
            <w:tcW w:w="2972" w:type="dxa"/>
          </w:tcPr>
          <w:p w14:paraId="367DC126" w14:textId="4AB7DFBA" w:rsidR="00735FAC" w:rsidRPr="002F2D3F" w:rsidRDefault="00735FAC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FC7A92">
              <w:rPr>
                <w:b w:val="0"/>
                <w:i/>
                <w:sz w:val="24"/>
                <w:szCs w:val="24"/>
              </w:rPr>
              <w:t>Інші особливості</w:t>
            </w:r>
            <w:r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E5EC980" w14:textId="77777777" w:rsidR="00735FAC" w:rsidRPr="00EE137E" w:rsidRDefault="00735FAC" w:rsidP="00735FA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Земельна ділянка відповідно до рішення Київської міської ради від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04.11.2010 № 224/5036 передана в довгострокову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оренду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на 15 років</w:t>
            </w:r>
            <w:r w:rsidRPr="00012F16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 xml:space="preserve"> П</w:t>
            </w:r>
            <w:r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ідприємству</w:t>
            </w:r>
            <w:r w:rsidRPr="00EE137E">
              <w:rPr>
                <w:rFonts w:ascii="Times New Roman" w:hAnsi="Times New Roman" w:cs="Times New Roman"/>
                <w:i/>
              </w:rPr>
              <w:t xml:space="preserve"> </w:t>
            </w:r>
            <w:r w:rsidRPr="00012F16">
              <w:rPr>
                <w:rFonts w:ascii="Times New Roman" w:eastAsia="Times New Roman" w:hAnsi="Times New Roman" w:cs="Times New Roman"/>
                <w:i/>
                <w:color w:val="auto"/>
              </w:rPr>
              <w:t>для експлуатації та обслуговування багатофункціонального придорожнього комплексу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(договір оренди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земельної ділянки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від 02.06.2011 № 66-6-00590).</w:t>
            </w:r>
          </w:p>
          <w:p w14:paraId="25650B65" w14:textId="77777777" w:rsidR="00735FAC" w:rsidRPr="00EE137E" w:rsidRDefault="00735FAC" w:rsidP="00735FA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3072D7A4" w14:textId="6C376996" w:rsidR="00735FAC" w:rsidRDefault="00735FAC" w:rsidP="00735FA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Термін оренди за договором до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02.06.20</w:t>
            </w:r>
            <w:r w:rsidR="003C0919">
              <w:rPr>
                <w:rFonts w:ascii="Times New Roman" w:eastAsia="Times New Roman" w:hAnsi="Times New Roman" w:cs="Times New Roman"/>
                <w:i/>
                <w:color w:val="auto"/>
              </w:rPr>
              <w:t>26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40C78007" w14:textId="77777777" w:rsidR="00735FAC" w:rsidRDefault="00735FAC" w:rsidP="00735FA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2D5225B0" w14:textId="77777777" w:rsidR="00735FAC" w:rsidRDefault="00735FAC" w:rsidP="00735FA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Земельна ділянка потрапляє до меж території, на яку визначені такі планувальні обмеження: охоронна зона газопроводу; охоронна зона об</w:t>
            </w:r>
            <w:r w:rsidRPr="00E535D2">
              <w:rPr>
                <w:rFonts w:ascii="Times New Roman" w:eastAsia="Times New Roman" w:hAnsi="Times New Roman" w:cs="Times New Roman"/>
                <w:i/>
                <w:color w:val="auto"/>
              </w:rPr>
              <w:t>’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єктів магістрального трубопровідного транспорту; санітарно-захисна зона </w:t>
            </w:r>
            <w:r w:rsidRPr="00E535D2">
              <w:rPr>
                <w:rFonts w:ascii="Times New Roman" w:eastAsia="Times New Roman" w:hAnsi="Times New Roman" w:cs="Times New Roman"/>
                <w:i/>
                <w:color w:val="auto"/>
              </w:rPr>
              <w:t>(лист Департаменту містобудування та архітектури від 17.12.2025 № 055-17334)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1EDBDB0C" w14:textId="77777777" w:rsidR="00735FAC" w:rsidRDefault="00735FAC" w:rsidP="00735FA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1D6CEEBF" w14:textId="77777777" w:rsidR="00735FAC" w:rsidRDefault="00735FAC" w:rsidP="00735FA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Відповідно до листа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ГУ ДПС у м. Києві від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02.12.2025                     № 100271/6/26-15-13-01-06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станом на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28.11.2025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за </w:t>
            </w:r>
            <w:proofErr w:type="spellStart"/>
            <w:r w:rsidRPr="00012F16">
              <w:rPr>
                <w:rFonts w:ascii="Times New Roman" w:hAnsi="Times New Roman" w:cs="Times New Roman"/>
                <w:i/>
                <w:color w:val="auto"/>
                <w:highlight w:val="white"/>
                <w:lang w:val="ru-RU" w:bidi="ar-SA"/>
              </w:rPr>
              <w:t>П</w:t>
            </w:r>
            <w:r>
              <w:rPr>
                <w:rFonts w:ascii="Times New Roman" w:hAnsi="Times New Roman" w:cs="Times New Roman"/>
                <w:i/>
                <w:color w:val="auto"/>
                <w:highlight w:val="white"/>
                <w:lang w:val="ru-RU" w:bidi="ar-SA"/>
              </w:rPr>
              <w:t>ідприємством</w:t>
            </w:r>
            <w:proofErr w:type="spellEnd"/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податковий борг не обліковується.</w:t>
            </w:r>
          </w:p>
          <w:p w14:paraId="3503C7AA" w14:textId="77777777" w:rsidR="00E03B4B" w:rsidRDefault="00E03B4B" w:rsidP="00735FA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1167B011" w14:textId="6D0F899D" w:rsidR="00E03B4B" w:rsidRPr="00EE137E" w:rsidRDefault="00E03B4B" w:rsidP="00735FA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Відповідно до листа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ГУ ДПС у м. Києві від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11.12.2025                     № 34797/5/26-15-13-01-03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станом на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01.12.2025 </w:t>
            </w:r>
            <w:proofErr w:type="spellStart"/>
            <w:r w:rsidRPr="00012F16">
              <w:rPr>
                <w:rFonts w:ascii="Times New Roman" w:hAnsi="Times New Roman" w:cs="Times New Roman"/>
                <w:i/>
                <w:color w:val="auto"/>
                <w:highlight w:val="white"/>
                <w:lang w:val="ru-RU" w:bidi="ar-SA"/>
              </w:rPr>
              <w:t>П</w:t>
            </w:r>
            <w:r>
              <w:rPr>
                <w:rFonts w:ascii="Times New Roman" w:hAnsi="Times New Roman" w:cs="Times New Roman"/>
                <w:i/>
                <w:color w:val="auto"/>
                <w:highlight w:val="white"/>
                <w:lang w:val="ru-RU" w:bidi="ar-SA"/>
              </w:rPr>
              <w:t>ідприємство</w:t>
            </w:r>
            <w:proofErr w:type="spellEnd"/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не включено до переліку підприємств – боржників, які мають борг із земельного податку та орендної плати за землю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</w:tc>
      </w:tr>
      <w:tr w:rsidR="00FC7A92" w:rsidRPr="00037B84" w14:paraId="4912F663" w14:textId="77777777" w:rsidTr="00430CA4">
        <w:trPr>
          <w:cantSplit/>
          <w:trHeight w:val="2827"/>
        </w:trPr>
        <w:tc>
          <w:tcPr>
            <w:tcW w:w="2972" w:type="dxa"/>
          </w:tcPr>
          <w:p w14:paraId="171FC032" w14:textId="7A22A9EF" w:rsidR="00FC7A92" w:rsidRPr="00037B84" w:rsidRDefault="00FC7A92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</w:p>
        </w:tc>
        <w:tc>
          <w:tcPr>
            <w:tcW w:w="6662" w:type="dxa"/>
          </w:tcPr>
          <w:p w14:paraId="49754716" w14:textId="0A888CD3" w:rsidR="005D67B0" w:rsidRPr="005D67B0" w:rsidRDefault="005D67B0" w:rsidP="005D67B0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  <w:r w:rsidRPr="005D67B0"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поновлення або відмову в поновленні договору оренди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33350237" w14:textId="77777777" w:rsidR="005D67B0" w:rsidRPr="005D67B0" w:rsidRDefault="005D67B0" w:rsidP="005D67B0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</w:p>
          <w:p w14:paraId="381CEF3E" w14:textId="2B1406CE" w:rsidR="00DE0E7B" w:rsidRPr="001D49C8" w:rsidRDefault="005D67B0" w:rsidP="005D67B0">
            <w:pPr>
              <w:jc w:val="both"/>
              <w:rPr>
                <w:lang w:val="ru-RU"/>
              </w:rPr>
            </w:pPr>
            <w:r w:rsidRPr="005D67B0">
              <w:rPr>
                <w:rFonts w:ascii="Times New Roman" w:hAnsi="Times New Roman" w:cs="Times New Roman"/>
                <w:i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BADA185" w14:textId="77777777" w:rsidR="00823CCF" w:rsidRPr="00037B84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3D94B9F3" w14:textId="77777777" w:rsidR="006A19DF" w:rsidRPr="00037B84" w:rsidRDefault="006A19DF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037B84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0DAE8269" w14:textId="77777777" w:rsidR="006A19DF" w:rsidRPr="00037B84" w:rsidRDefault="006A19DF" w:rsidP="00765401">
      <w:pPr>
        <w:spacing w:after="59" w:line="1" w:lineRule="exact"/>
        <w:ind w:firstLine="709"/>
        <w:rPr>
          <w:rFonts w:ascii="Times New Roman" w:hAnsi="Times New Roman" w:cs="Times New Roman"/>
        </w:rPr>
      </w:pPr>
    </w:p>
    <w:p w14:paraId="7ACDB588" w14:textId="7AB1D88E" w:rsidR="006A19DF" w:rsidRDefault="001D49C8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1D49C8">
        <w:rPr>
          <w:i w:val="0"/>
          <w:sz w:val="24"/>
          <w:szCs w:val="24"/>
        </w:rPr>
        <w:t>Загальні засади та порядок поновлення договорів оренди земельних ділянок визначено</w:t>
      </w:r>
      <w:r w:rsidR="001B530F">
        <w:rPr>
          <w:i w:val="0"/>
          <w:sz w:val="24"/>
          <w:szCs w:val="24"/>
        </w:rPr>
        <w:t xml:space="preserve"> </w:t>
      </w:r>
      <w:r w:rsidR="004F3031" w:rsidRPr="00F9236F">
        <w:rPr>
          <w:i w:val="0"/>
          <w:sz w:val="24"/>
          <w:szCs w:val="24"/>
        </w:rPr>
        <w:t>абзац</w:t>
      </w:r>
      <w:r w:rsidR="004F3031">
        <w:rPr>
          <w:i w:val="0"/>
          <w:sz w:val="24"/>
          <w:szCs w:val="24"/>
        </w:rPr>
        <w:t>ом</w:t>
      </w:r>
      <w:r w:rsidR="004F3031" w:rsidRPr="00F9236F">
        <w:rPr>
          <w:i w:val="0"/>
          <w:sz w:val="24"/>
          <w:szCs w:val="24"/>
        </w:rPr>
        <w:t xml:space="preserve"> четверт</w:t>
      </w:r>
      <w:r w:rsidR="004F3031">
        <w:rPr>
          <w:i w:val="0"/>
          <w:sz w:val="24"/>
          <w:szCs w:val="24"/>
        </w:rPr>
        <w:t>им</w:t>
      </w:r>
      <w:r w:rsidR="004F3031" w:rsidRPr="00F9236F">
        <w:rPr>
          <w:i w:val="0"/>
          <w:sz w:val="24"/>
          <w:szCs w:val="24"/>
        </w:rPr>
        <w:t xml:space="preserve"> розділу ІХ «Перехідні положення» Закону України «Про оренду землі»</w:t>
      </w:r>
      <w:r w:rsidRPr="001D49C8">
        <w:rPr>
          <w:i w:val="0"/>
          <w:sz w:val="24"/>
          <w:szCs w:val="24"/>
        </w:rPr>
        <w:t xml:space="preserve"> і Порядком набуття прав на землю із земель комунальної власності у місті Києві, затвердженим рішенням Київської міської ради від 20.04.2017 №</w:t>
      </w:r>
      <w:r w:rsidR="001B530F">
        <w:rPr>
          <w:i w:val="0"/>
          <w:sz w:val="24"/>
          <w:szCs w:val="24"/>
        </w:rPr>
        <w:t xml:space="preserve"> </w:t>
      </w:r>
      <w:r w:rsidRPr="001D49C8">
        <w:rPr>
          <w:i w:val="0"/>
          <w:sz w:val="24"/>
          <w:szCs w:val="24"/>
        </w:rPr>
        <w:t>241/2463.</w:t>
      </w:r>
    </w:p>
    <w:p w14:paraId="5636980B" w14:textId="4A4F4AF7" w:rsidR="00061CD4" w:rsidRDefault="00061CD4" w:rsidP="003C2921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 w:val="0"/>
          <w:color w:val="auto"/>
          <w:sz w:val="24"/>
          <w:szCs w:val="24"/>
        </w:rPr>
      </w:pPr>
      <w:r>
        <w:rPr>
          <w:i w:val="0"/>
          <w:sz w:val="24"/>
          <w:szCs w:val="24"/>
        </w:rPr>
        <w:t>Про</w:t>
      </w:r>
      <w:r w:rsidR="007A5002">
        <w:rPr>
          <w:i w:val="0"/>
          <w:sz w:val="24"/>
          <w:szCs w:val="24"/>
        </w:rPr>
        <w:t>є</w:t>
      </w:r>
      <w:r>
        <w:rPr>
          <w:i w:val="0"/>
          <w:sz w:val="24"/>
          <w:szCs w:val="24"/>
        </w:rPr>
        <w:t xml:space="preserve">кт рішення </w:t>
      </w:r>
      <w:r w:rsidRPr="001B530F">
        <w:rPr>
          <w:i w:val="0"/>
          <w:sz w:val="24"/>
          <w:szCs w:val="24"/>
        </w:rPr>
        <w:t>не</w:t>
      </w:r>
      <w:r>
        <w:rPr>
          <w:i w:val="0"/>
          <w:sz w:val="24"/>
          <w:szCs w:val="24"/>
        </w:rPr>
        <w:t xml:space="preserve"> містить</w:t>
      </w:r>
      <w:r w:rsidR="001B530F">
        <w:rPr>
          <w:i w:val="0"/>
          <w:sz w:val="24"/>
          <w:szCs w:val="24"/>
        </w:rPr>
        <w:t xml:space="preserve"> службову</w:t>
      </w:r>
      <w:r>
        <w:rPr>
          <w:i w:val="0"/>
          <w:sz w:val="24"/>
          <w:szCs w:val="24"/>
        </w:rPr>
        <w:t xml:space="preserve"> інформацію у розумінні статті 6 Закону України «Про доступ до публічної інформації».</w:t>
      </w:r>
    </w:p>
    <w:p w14:paraId="4C69672E" w14:textId="7A0D199B" w:rsidR="003C2921" w:rsidRDefault="003C2921" w:rsidP="003C2921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  <w:r w:rsidRPr="00E8544C">
        <w:rPr>
          <w:rFonts w:ascii="Times New Roman" w:eastAsia="Times New Roman" w:hAnsi="Times New Roman" w:cs="Times New Roman"/>
          <w:iCs/>
        </w:rPr>
        <w:t xml:space="preserve">Проєкт рішення </w:t>
      </w:r>
      <w:r w:rsidRPr="001B530F">
        <w:rPr>
          <w:rFonts w:ascii="Times New Roman" w:eastAsia="Times New Roman" w:hAnsi="Times New Roman" w:cs="Times New Roman"/>
          <w:iCs/>
        </w:rPr>
        <w:t>не</w:t>
      </w:r>
      <w:r w:rsidRPr="00E8544C">
        <w:rPr>
          <w:rFonts w:ascii="Times New Roman" w:eastAsia="Times New Roman" w:hAnsi="Times New Roman" w:cs="Times New Roman"/>
          <w:iCs/>
        </w:rPr>
        <w:t xml:space="preserve"> стосується прав і соціальної захищеності осіб з інвалідністю та не матиме впливу на життєдіяльність цієї категорії.</w:t>
      </w:r>
    </w:p>
    <w:p w14:paraId="5DFB3A78" w14:textId="77777777" w:rsidR="00E76FCB" w:rsidRPr="00E76FCB" w:rsidRDefault="00E76FCB" w:rsidP="00E76FCB">
      <w:pPr>
        <w:spacing w:line="230" w:lineRule="auto"/>
        <w:ind w:firstLine="440"/>
        <w:jc w:val="both"/>
        <w:rPr>
          <w:rFonts w:ascii="Times New Roman" w:eastAsia="Times New Roman" w:hAnsi="Times New Roman" w:cs="Times New Roman"/>
          <w:iCs/>
        </w:rPr>
      </w:pPr>
      <w:r w:rsidRPr="00E76FCB">
        <w:rPr>
          <w:rFonts w:ascii="Times New Roman" w:eastAsia="Times New Roman" w:hAnsi="Times New Roman" w:cs="Times New Roman"/>
          <w:iCs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639C398E" w14:textId="77777777" w:rsidR="00E76FCB" w:rsidRPr="00E8544C" w:rsidRDefault="00E76FCB" w:rsidP="003C2921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</w:p>
    <w:p w14:paraId="3DE5E268" w14:textId="77777777" w:rsidR="006A19DF" w:rsidRPr="00553E8C" w:rsidRDefault="006A19DF" w:rsidP="00765401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372B73D1" w14:textId="7B479DBC" w:rsidR="006A19DF" w:rsidRDefault="006A19DF" w:rsidP="006A19DF">
      <w:pPr>
        <w:pStyle w:val="1"/>
        <w:shd w:val="clear" w:color="auto" w:fill="auto"/>
        <w:spacing w:line="230" w:lineRule="auto"/>
        <w:ind w:firstLine="440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1906F012" w14:textId="21919D38" w:rsidR="006A19DF" w:rsidRPr="006D7E33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Відповідно до Податкового к</w:t>
      </w:r>
      <w:r w:rsidRPr="00037B84">
        <w:rPr>
          <w:i w:val="0"/>
          <w:sz w:val="24"/>
          <w:szCs w:val="24"/>
        </w:rPr>
        <w:t>о</w:t>
      </w:r>
      <w:r>
        <w:rPr>
          <w:i w:val="0"/>
          <w:sz w:val="24"/>
          <w:szCs w:val="24"/>
        </w:rPr>
        <w:t xml:space="preserve">дексу України </w:t>
      </w:r>
      <w:r w:rsidRPr="00037B84">
        <w:rPr>
          <w:i w:val="0"/>
          <w:sz w:val="24"/>
          <w:szCs w:val="24"/>
        </w:rPr>
        <w:t xml:space="preserve">та </w:t>
      </w:r>
      <w:r w:rsidRPr="00714CB9">
        <w:rPr>
          <w:i w:val="0"/>
          <w:sz w:val="24"/>
          <w:szCs w:val="24"/>
        </w:rPr>
        <w:t xml:space="preserve">рішення </w:t>
      </w:r>
      <w:r>
        <w:rPr>
          <w:i w:val="0"/>
          <w:sz w:val="24"/>
          <w:szCs w:val="24"/>
        </w:rPr>
        <w:t>Київської міської ради</w:t>
      </w:r>
      <w:r w:rsidR="00B312AA">
        <w:rPr>
          <w:i w:val="0"/>
          <w:sz w:val="24"/>
          <w:szCs w:val="24"/>
        </w:rPr>
        <w:t xml:space="preserve">                             </w:t>
      </w:r>
      <w:r w:rsidRPr="00714CB9">
        <w:rPr>
          <w:i w:val="0"/>
          <w:sz w:val="24"/>
          <w:szCs w:val="24"/>
        </w:rPr>
        <w:t xml:space="preserve"> </w:t>
      </w:r>
      <w:r w:rsidR="002F2D3F" w:rsidRPr="002F2D3F">
        <w:rPr>
          <w:i w:val="0"/>
          <w:sz w:val="24"/>
          <w:szCs w:val="24"/>
        </w:rPr>
        <w:t xml:space="preserve">від </w:t>
      </w:r>
      <w:r w:rsidR="00FE719D">
        <w:rPr>
          <w:i w:val="0"/>
          <w:sz w:val="24"/>
          <w:szCs w:val="24"/>
        </w:rPr>
        <w:t>18</w:t>
      </w:r>
      <w:r w:rsidR="004F3031" w:rsidRPr="004F3031">
        <w:rPr>
          <w:i w:val="0"/>
          <w:sz w:val="24"/>
          <w:szCs w:val="24"/>
        </w:rPr>
        <w:t>.12.202</w:t>
      </w:r>
      <w:r w:rsidR="00FE719D">
        <w:rPr>
          <w:i w:val="0"/>
          <w:sz w:val="24"/>
          <w:szCs w:val="24"/>
        </w:rPr>
        <w:t>5</w:t>
      </w:r>
      <w:r w:rsidR="004F3031" w:rsidRPr="004F3031">
        <w:rPr>
          <w:i w:val="0"/>
          <w:sz w:val="24"/>
          <w:szCs w:val="24"/>
        </w:rPr>
        <w:t xml:space="preserve"> № </w:t>
      </w:r>
      <w:r w:rsidR="00FE719D">
        <w:rPr>
          <w:i w:val="0"/>
          <w:sz w:val="24"/>
          <w:szCs w:val="24"/>
        </w:rPr>
        <w:t>313</w:t>
      </w:r>
      <w:r w:rsidR="004F3031" w:rsidRPr="004F3031">
        <w:rPr>
          <w:i w:val="0"/>
          <w:sz w:val="24"/>
          <w:szCs w:val="24"/>
        </w:rPr>
        <w:t>/10</w:t>
      </w:r>
      <w:r w:rsidR="00FE719D">
        <w:rPr>
          <w:i w:val="0"/>
          <w:sz w:val="24"/>
          <w:szCs w:val="24"/>
        </w:rPr>
        <w:t>780</w:t>
      </w:r>
      <w:r w:rsidR="004F3031" w:rsidRPr="004F3031">
        <w:rPr>
          <w:i w:val="0"/>
          <w:sz w:val="24"/>
          <w:szCs w:val="24"/>
        </w:rPr>
        <w:t xml:space="preserve"> «Про бюджет міста Києва на 202</w:t>
      </w:r>
      <w:r w:rsidR="00FE719D">
        <w:rPr>
          <w:i w:val="0"/>
          <w:sz w:val="24"/>
          <w:szCs w:val="24"/>
        </w:rPr>
        <w:t>6</w:t>
      </w:r>
      <w:r w:rsidR="004F3031" w:rsidRPr="004F3031">
        <w:rPr>
          <w:i w:val="0"/>
          <w:sz w:val="24"/>
          <w:szCs w:val="24"/>
        </w:rPr>
        <w:t xml:space="preserve"> рік»</w:t>
      </w:r>
      <w:r w:rsidR="003F1E3E" w:rsidRPr="003F1E3E">
        <w:rPr>
          <w:i w:val="0"/>
          <w:sz w:val="24"/>
          <w:szCs w:val="24"/>
        </w:rPr>
        <w:t xml:space="preserve"> </w:t>
      </w:r>
      <w:r w:rsidRPr="002F2D3F">
        <w:rPr>
          <w:i w:val="0"/>
          <w:sz w:val="24"/>
          <w:szCs w:val="24"/>
        </w:rPr>
        <w:t>орієнт</w:t>
      </w:r>
      <w:r w:rsidRPr="00037B84">
        <w:rPr>
          <w:i w:val="0"/>
          <w:sz w:val="24"/>
          <w:szCs w:val="24"/>
        </w:rPr>
        <w:t xml:space="preserve">овний розмір </w:t>
      </w:r>
      <w:r>
        <w:rPr>
          <w:i w:val="0"/>
          <w:sz w:val="24"/>
          <w:szCs w:val="24"/>
        </w:rPr>
        <w:t xml:space="preserve">річної </w:t>
      </w:r>
      <w:r w:rsidRPr="00037B84">
        <w:rPr>
          <w:i w:val="0"/>
          <w:sz w:val="24"/>
          <w:szCs w:val="24"/>
        </w:rPr>
        <w:t>орендної плати складатиме</w:t>
      </w:r>
      <w:r>
        <w:rPr>
          <w:i w:val="0"/>
          <w:sz w:val="24"/>
          <w:szCs w:val="24"/>
        </w:rPr>
        <w:t xml:space="preserve">: </w:t>
      </w:r>
      <w:r w:rsidRPr="009C1880">
        <w:rPr>
          <w:b/>
          <w:sz w:val="24"/>
          <w:szCs w:val="24"/>
          <w:shd w:val="clear" w:color="auto" w:fill="FFFFFF"/>
        </w:rPr>
        <w:t xml:space="preserve"> </w:t>
      </w:r>
      <w:r w:rsidR="00FE719D">
        <w:rPr>
          <w:b/>
          <w:sz w:val="24"/>
          <w:szCs w:val="24"/>
          <w:shd w:val="clear" w:color="auto" w:fill="FFFFFF"/>
        </w:rPr>
        <w:t>235</w:t>
      </w:r>
      <w:r w:rsidR="001B530F">
        <w:rPr>
          <w:b/>
          <w:sz w:val="24"/>
          <w:szCs w:val="24"/>
          <w:shd w:val="clear" w:color="auto" w:fill="FFFFFF"/>
        </w:rPr>
        <w:t xml:space="preserve"> </w:t>
      </w:r>
      <w:r w:rsidR="00FE719D">
        <w:rPr>
          <w:b/>
          <w:sz w:val="24"/>
          <w:szCs w:val="24"/>
          <w:shd w:val="clear" w:color="auto" w:fill="FFFFFF"/>
        </w:rPr>
        <w:t>781</w:t>
      </w:r>
      <w:r w:rsidR="001B530F">
        <w:rPr>
          <w:b/>
          <w:sz w:val="24"/>
          <w:szCs w:val="24"/>
          <w:shd w:val="clear" w:color="auto" w:fill="FFFFFF"/>
        </w:rPr>
        <w:t>,9</w:t>
      </w:r>
      <w:r w:rsidR="00FE719D">
        <w:rPr>
          <w:b/>
          <w:sz w:val="24"/>
          <w:szCs w:val="24"/>
          <w:shd w:val="clear" w:color="auto" w:fill="FFFFFF"/>
        </w:rPr>
        <w:t>4</w:t>
      </w:r>
      <w:r w:rsidR="001B530F">
        <w:rPr>
          <w:b/>
          <w:sz w:val="24"/>
          <w:szCs w:val="24"/>
          <w:shd w:val="clear" w:color="auto" w:fill="FFFFFF"/>
        </w:rPr>
        <w:t xml:space="preserve"> </w:t>
      </w:r>
      <w:r>
        <w:rPr>
          <w:b/>
          <w:sz w:val="24"/>
          <w:szCs w:val="24"/>
          <w:shd w:val="clear" w:color="auto" w:fill="FFFFFF"/>
        </w:rPr>
        <w:t>грн</w:t>
      </w:r>
      <w:r w:rsidR="001B530F">
        <w:rPr>
          <w:b/>
          <w:sz w:val="24"/>
          <w:szCs w:val="24"/>
          <w:shd w:val="clear" w:color="auto" w:fill="FFFFFF"/>
        </w:rPr>
        <w:t xml:space="preserve"> на рік (1</w:t>
      </w:r>
      <w:r w:rsidR="00FE719D">
        <w:rPr>
          <w:b/>
          <w:sz w:val="24"/>
          <w:szCs w:val="24"/>
          <w:shd w:val="clear" w:color="auto" w:fill="FFFFFF"/>
        </w:rPr>
        <w:t>2</w:t>
      </w:r>
      <w:r w:rsidR="001B530F">
        <w:rPr>
          <w:b/>
          <w:sz w:val="24"/>
          <w:szCs w:val="24"/>
          <w:shd w:val="clear" w:color="auto" w:fill="FFFFFF"/>
        </w:rPr>
        <w:t>%)</w:t>
      </w:r>
      <w:r w:rsidRPr="009C1880">
        <w:rPr>
          <w:b/>
          <w:sz w:val="24"/>
          <w:szCs w:val="24"/>
          <w:shd w:val="clear" w:color="auto" w:fill="FFFFFF"/>
        </w:rPr>
        <w:t>.</w:t>
      </w:r>
    </w:p>
    <w:p w14:paraId="3A349F88" w14:textId="77777777" w:rsidR="006A19DF" w:rsidRPr="00037B84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sz w:val="24"/>
          <w:szCs w:val="24"/>
        </w:rPr>
      </w:pPr>
    </w:p>
    <w:p w14:paraId="0FD8F8B4" w14:textId="77777777" w:rsidR="006A19DF" w:rsidRPr="00553E8C" w:rsidRDefault="006A19DF" w:rsidP="0076540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11C9D222" w14:textId="21D14860" w:rsidR="006A19DF" w:rsidRDefault="006A19DF" w:rsidP="001B530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Наслід</w:t>
      </w:r>
      <w:r>
        <w:rPr>
          <w:i w:val="0"/>
          <w:sz w:val="24"/>
          <w:szCs w:val="24"/>
        </w:rPr>
        <w:t>ками прийняття розробленого проє</w:t>
      </w:r>
      <w:r w:rsidRPr="00037B84">
        <w:rPr>
          <w:i w:val="0"/>
          <w:sz w:val="24"/>
          <w:szCs w:val="24"/>
        </w:rPr>
        <w:t>кту</w:t>
      </w:r>
      <w:r>
        <w:rPr>
          <w:i w:val="0"/>
          <w:sz w:val="24"/>
          <w:szCs w:val="24"/>
        </w:rPr>
        <w:t xml:space="preserve"> рішення стане </w:t>
      </w:r>
      <w:r w:rsidRPr="00037B84">
        <w:rPr>
          <w:i w:val="0"/>
          <w:sz w:val="24"/>
          <w:szCs w:val="24"/>
        </w:rPr>
        <w:t xml:space="preserve">реалізація зацікавленою особою своїх прав щодо </w:t>
      </w:r>
      <w:r>
        <w:rPr>
          <w:i w:val="0"/>
          <w:sz w:val="24"/>
          <w:szCs w:val="24"/>
        </w:rPr>
        <w:t>оформлення права користування</w:t>
      </w:r>
      <w:r w:rsidRPr="00037B84">
        <w:rPr>
          <w:i w:val="0"/>
          <w:sz w:val="24"/>
          <w:szCs w:val="24"/>
        </w:rPr>
        <w:t xml:space="preserve"> земельно</w:t>
      </w:r>
      <w:r>
        <w:rPr>
          <w:i w:val="0"/>
          <w:sz w:val="24"/>
          <w:szCs w:val="24"/>
        </w:rPr>
        <w:t>ю</w:t>
      </w:r>
      <w:r w:rsidRPr="00037B84">
        <w:rPr>
          <w:i w:val="0"/>
          <w:sz w:val="24"/>
          <w:szCs w:val="24"/>
        </w:rPr>
        <w:t xml:space="preserve"> ділянк</w:t>
      </w:r>
      <w:r>
        <w:rPr>
          <w:i w:val="0"/>
          <w:sz w:val="24"/>
          <w:szCs w:val="24"/>
        </w:rPr>
        <w:t>ою</w:t>
      </w:r>
      <w:r w:rsidR="001B530F">
        <w:rPr>
          <w:i w:val="0"/>
          <w:sz w:val="24"/>
          <w:szCs w:val="24"/>
        </w:rPr>
        <w:t>.</w:t>
      </w:r>
    </w:p>
    <w:p w14:paraId="7D9320DA" w14:textId="77777777" w:rsidR="00E8544C" w:rsidRPr="00037B84" w:rsidRDefault="00E8544C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</w:p>
    <w:p w14:paraId="068F136F" w14:textId="749CBA15" w:rsidR="006A19DF" w:rsidRPr="001C3099" w:rsidRDefault="006A19DF" w:rsidP="006A19DF">
      <w:pPr>
        <w:pStyle w:val="a7"/>
        <w:shd w:val="clear" w:color="auto" w:fill="auto"/>
        <w:spacing w:line="233" w:lineRule="auto"/>
        <w:jc w:val="both"/>
        <w:rPr>
          <w:sz w:val="20"/>
          <w:szCs w:val="20"/>
          <w:lang w:val="ru-RU"/>
        </w:rPr>
      </w:pPr>
      <w:r w:rsidRPr="00C241ED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Pr="00012F16">
        <w:rPr>
          <w:rStyle w:val="ae"/>
          <w:b/>
          <w:i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Default="001239A5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1A5B120A" w14:textId="77777777" w:rsidR="00E7338E" w:rsidRDefault="00E7338E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06F4E30F" w14:textId="58A68287" w:rsidR="0086252E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  <w:lang w:val="ru-RU"/>
              </w:rPr>
            </w:pPr>
            <w:r>
              <w:rPr>
                <w:rStyle w:val="ae"/>
                <w:sz w:val="24"/>
                <w:szCs w:val="24"/>
                <w:lang w:val="ru-RU"/>
              </w:rPr>
              <w:t xml:space="preserve">Директор </w:t>
            </w:r>
            <w:r w:rsidR="0086252E" w:rsidRPr="0086252E">
              <w:rPr>
                <w:rStyle w:val="ae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946" w:type="dxa"/>
          </w:tcPr>
          <w:p w14:paraId="7BB77B01" w14:textId="77777777" w:rsidR="0086252E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  <w:lang w:val="ru-RU"/>
              </w:rPr>
            </w:pPr>
          </w:p>
          <w:p w14:paraId="5071BAB1" w14:textId="77777777" w:rsidR="00E7338E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212FAB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212FAB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27F6AA73" w14:textId="77777777" w:rsidR="00047DE7" w:rsidRPr="00D73F87" w:rsidRDefault="00047DE7" w:rsidP="00047DE7">
      <w:pPr>
        <w:pStyle w:val="1"/>
        <w:shd w:val="clear" w:color="auto" w:fill="auto"/>
        <w:ind w:firstLine="420"/>
      </w:pPr>
    </w:p>
    <w:p w14:paraId="40B89126" w14:textId="575DD6A9" w:rsidR="00823CCF" w:rsidRDefault="00823CCF" w:rsidP="00047DE7">
      <w:pPr>
        <w:pStyle w:val="1"/>
        <w:shd w:val="clear" w:color="auto" w:fill="auto"/>
        <w:rPr>
          <w:i w:val="0"/>
          <w:sz w:val="24"/>
          <w:szCs w:val="24"/>
        </w:rPr>
      </w:pPr>
    </w:p>
    <w:p w14:paraId="4601054F" w14:textId="77777777" w:rsidR="006F560A" w:rsidRPr="00047DE7" w:rsidRDefault="006F560A" w:rsidP="00047DE7">
      <w:pPr>
        <w:pStyle w:val="1"/>
        <w:shd w:val="clear" w:color="auto" w:fill="auto"/>
        <w:rPr>
          <w:i w:val="0"/>
          <w:sz w:val="24"/>
          <w:szCs w:val="24"/>
        </w:rPr>
      </w:pPr>
    </w:p>
    <w:sectPr w:rsidR="006F560A" w:rsidRPr="00047DE7" w:rsidSect="00283771">
      <w:headerReference w:type="default" r:id="rId11"/>
      <w:footerReference w:type="default" r:id="rId12"/>
      <w:pgSz w:w="11907" w:h="16839" w:code="9"/>
      <w:pgMar w:top="142" w:right="567" w:bottom="426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C035E" w14:textId="77777777" w:rsidR="004B5FFF" w:rsidRDefault="004B5FFF">
      <w:r>
        <w:separator/>
      </w:r>
    </w:p>
  </w:endnote>
  <w:endnote w:type="continuationSeparator" w:id="0">
    <w:p w14:paraId="63248C5A" w14:textId="77777777" w:rsidR="004B5FFF" w:rsidRDefault="004B5F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59D00" w14:textId="77777777" w:rsidR="009674CE" w:rsidRDefault="009674CE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1C8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" filled="f" stroked="f">
              <v:textbox inset="0,0,0,0">
                <w:txbxContent>
                  <w:p w14:paraId="25F1C742" w14:textId="77777777" w:rsidR="009674CE" w:rsidRPr="002D306E" w:rsidRDefault="009674CE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369E8" w14:textId="77777777" w:rsidR="004B5FFF" w:rsidRDefault="004B5FFF"/>
  </w:footnote>
  <w:footnote w:type="continuationSeparator" w:id="0">
    <w:p w14:paraId="119CC3F0" w14:textId="77777777" w:rsidR="004B5FFF" w:rsidRDefault="004B5FF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408193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19AD6995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012F16">
          <w:rPr>
            <w:i w:val="0"/>
            <w:sz w:val="12"/>
            <w:szCs w:val="12"/>
            <w:lang w:val="ru-RU"/>
          </w:rPr>
          <w:t>-89451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9674CE" w:rsidRPr="00012F16">
          <w:rPr>
            <w:i w:val="0"/>
            <w:sz w:val="12"/>
            <w:szCs w:val="12"/>
            <w:lang w:val="ru-RU"/>
          </w:rPr>
          <w:t>29.12.2025</w:t>
        </w:r>
        <w:r w:rsidR="009674CE" w:rsidRPr="00800A09">
          <w:rPr>
            <w:i w:val="0"/>
            <w:sz w:val="12"/>
            <w:szCs w:val="12"/>
          </w:rPr>
          <w:t xml:space="preserve"> до </w:t>
        </w:r>
        <w:r w:rsidR="000A33B9">
          <w:rPr>
            <w:i w:val="0"/>
            <w:sz w:val="12"/>
            <w:szCs w:val="12"/>
          </w:rPr>
          <w:t>справи</w:t>
        </w:r>
        <w:r w:rsidR="009674CE" w:rsidRPr="00800A09">
          <w:rPr>
            <w:i w:val="0"/>
            <w:sz w:val="12"/>
            <w:szCs w:val="12"/>
          </w:rPr>
          <w:t xml:space="preserve"> </w:t>
        </w:r>
        <w:r w:rsidR="009674CE" w:rsidRPr="00012F16">
          <w:rPr>
            <w:i w:val="0"/>
            <w:sz w:val="12"/>
            <w:szCs w:val="12"/>
            <w:lang w:val="ru-RU"/>
          </w:rPr>
          <w:t>519705339</w:t>
        </w:r>
      </w:p>
      <w:p w14:paraId="0BF67CBB" w14:textId="3F9E0EDA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4F3031" w:rsidRPr="004F3031">
          <w:rPr>
            <w:rFonts w:ascii="Times New Roman" w:hAnsi="Times New Roman" w:cs="Times New Roman"/>
            <w:noProof/>
            <w:sz w:val="12"/>
            <w:szCs w:val="12"/>
            <w:lang w:val="ru-RU"/>
          </w:rPr>
          <w:t>4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352D3EFF"/>
    <w:multiLevelType w:val="hybridMultilevel"/>
    <w:tmpl w:val="8994652C"/>
    <w:lvl w:ilvl="0" w:tplc="644E7AA4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7641698">
    <w:abstractNumId w:val="0"/>
  </w:num>
  <w:num w:numId="2" w16cid:durableId="6239280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38E"/>
    <w:rsid w:val="00005A7B"/>
    <w:rsid w:val="00012F16"/>
    <w:rsid w:val="00034D1E"/>
    <w:rsid w:val="00037B84"/>
    <w:rsid w:val="00045F3B"/>
    <w:rsid w:val="00047DE7"/>
    <w:rsid w:val="000502C7"/>
    <w:rsid w:val="00056A2A"/>
    <w:rsid w:val="00061CD4"/>
    <w:rsid w:val="0007432D"/>
    <w:rsid w:val="00082FF3"/>
    <w:rsid w:val="0009576B"/>
    <w:rsid w:val="000A33B9"/>
    <w:rsid w:val="000A3CAE"/>
    <w:rsid w:val="000A68A3"/>
    <w:rsid w:val="000B0281"/>
    <w:rsid w:val="000B0B65"/>
    <w:rsid w:val="000B1E6A"/>
    <w:rsid w:val="000B45AA"/>
    <w:rsid w:val="000C7B1F"/>
    <w:rsid w:val="000E3D00"/>
    <w:rsid w:val="00101DAD"/>
    <w:rsid w:val="001121A7"/>
    <w:rsid w:val="00117719"/>
    <w:rsid w:val="001239A5"/>
    <w:rsid w:val="00123E08"/>
    <w:rsid w:val="001423EB"/>
    <w:rsid w:val="00150E38"/>
    <w:rsid w:val="001520B5"/>
    <w:rsid w:val="00170CE7"/>
    <w:rsid w:val="0018193A"/>
    <w:rsid w:val="00184E7D"/>
    <w:rsid w:val="00187D5B"/>
    <w:rsid w:val="00196558"/>
    <w:rsid w:val="001A4B62"/>
    <w:rsid w:val="001A66D1"/>
    <w:rsid w:val="001B1510"/>
    <w:rsid w:val="001B530F"/>
    <w:rsid w:val="001C02A9"/>
    <w:rsid w:val="001C3099"/>
    <w:rsid w:val="001D01E5"/>
    <w:rsid w:val="001D49C8"/>
    <w:rsid w:val="001D7910"/>
    <w:rsid w:val="001E09C8"/>
    <w:rsid w:val="00200DA6"/>
    <w:rsid w:val="00207509"/>
    <w:rsid w:val="00212FAB"/>
    <w:rsid w:val="002140BB"/>
    <w:rsid w:val="00225909"/>
    <w:rsid w:val="00235AF8"/>
    <w:rsid w:val="0025220F"/>
    <w:rsid w:val="0027157C"/>
    <w:rsid w:val="002761B1"/>
    <w:rsid w:val="00283771"/>
    <w:rsid w:val="0029210B"/>
    <w:rsid w:val="002A27C6"/>
    <w:rsid w:val="002A72B9"/>
    <w:rsid w:val="002B1314"/>
    <w:rsid w:val="002B4902"/>
    <w:rsid w:val="002B5778"/>
    <w:rsid w:val="002C66F6"/>
    <w:rsid w:val="002D306E"/>
    <w:rsid w:val="002D6E0D"/>
    <w:rsid w:val="002E49D6"/>
    <w:rsid w:val="002F2D3F"/>
    <w:rsid w:val="00303CF1"/>
    <w:rsid w:val="00316BBB"/>
    <w:rsid w:val="00333098"/>
    <w:rsid w:val="0033417F"/>
    <w:rsid w:val="00343979"/>
    <w:rsid w:val="003525A6"/>
    <w:rsid w:val="0035749D"/>
    <w:rsid w:val="003842F5"/>
    <w:rsid w:val="00385014"/>
    <w:rsid w:val="003C0919"/>
    <w:rsid w:val="003C2921"/>
    <w:rsid w:val="003D2E2D"/>
    <w:rsid w:val="003E0CE3"/>
    <w:rsid w:val="003E1B2C"/>
    <w:rsid w:val="003E769A"/>
    <w:rsid w:val="003F1994"/>
    <w:rsid w:val="003F1E3E"/>
    <w:rsid w:val="003F4C80"/>
    <w:rsid w:val="0040429C"/>
    <w:rsid w:val="00430CA4"/>
    <w:rsid w:val="004360F8"/>
    <w:rsid w:val="00452111"/>
    <w:rsid w:val="0045563D"/>
    <w:rsid w:val="00474616"/>
    <w:rsid w:val="0049406D"/>
    <w:rsid w:val="00495DE6"/>
    <w:rsid w:val="004A4541"/>
    <w:rsid w:val="004B05D1"/>
    <w:rsid w:val="004B5FFF"/>
    <w:rsid w:val="004C4F16"/>
    <w:rsid w:val="004D4B3C"/>
    <w:rsid w:val="004D51B7"/>
    <w:rsid w:val="004F3031"/>
    <w:rsid w:val="00501B43"/>
    <w:rsid w:val="00512B86"/>
    <w:rsid w:val="005156AF"/>
    <w:rsid w:val="00531BB2"/>
    <w:rsid w:val="00532056"/>
    <w:rsid w:val="00533D8E"/>
    <w:rsid w:val="005372E6"/>
    <w:rsid w:val="00540515"/>
    <w:rsid w:val="0054323E"/>
    <w:rsid w:val="00543C2B"/>
    <w:rsid w:val="00553E8C"/>
    <w:rsid w:val="0056117E"/>
    <w:rsid w:val="005621F8"/>
    <w:rsid w:val="00564A02"/>
    <w:rsid w:val="00567858"/>
    <w:rsid w:val="00567978"/>
    <w:rsid w:val="00567BA2"/>
    <w:rsid w:val="005769B6"/>
    <w:rsid w:val="00591722"/>
    <w:rsid w:val="005A70F6"/>
    <w:rsid w:val="005B2FD0"/>
    <w:rsid w:val="005D67B0"/>
    <w:rsid w:val="005D67B3"/>
    <w:rsid w:val="005E272A"/>
    <w:rsid w:val="005E59FE"/>
    <w:rsid w:val="005E7630"/>
    <w:rsid w:val="00603291"/>
    <w:rsid w:val="00606B93"/>
    <w:rsid w:val="00617D3B"/>
    <w:rsid w:val="006200AE"/>
    <w:rsid w:val="00632091"/>
    <w:rsid w:val="00640E94"/>
    <w:rsid w:val="00641A5F"/>
    <w:rsid w:val="006638C7"/>
    <w:rsid w:val="00664BE9"/>
    <w:rsid w:val="00664F25"/>
    <w:rsid w:val="00672CE0"/>
    <w:rsid w:val="006764C8"/>
    <w:rsid w:val="006904FD"/>
    <w:rsid w:val="00694D51"/>
    <w:rsid w:val="006A084E"/>
    <w:rsid w:val="006A19DF"/>
    <w:rsid w:val="006A7D7F"/>
    <w:rsid w:val="006C2523"/>
    <w:rsid w:val="006D0088"/>
    <w:rsid w:val="006D791C"/>
    <w:rsid w:val="006D7E33"/>
    <w:rsid w:val="006E16C7"/>
    <w:rsid w:val="006E7465"/>
    <w:rsid w:val="006F560A"/>
    <w:rsid w:val="0070323B"/>
    <w:rsid w:val="00714CB9"/>
    <w:rsid w:val="00721AD9"/>
    <w:rsid w:val="007223E9"/>
    <w:rsid w:val="007231FE"/>
    <w:rsid w:val="00735FAC"/>
    <w:rsid w:val="00751508"/>
    <w:rsid w:val="0076092B"/>
    <w:rsid w:val="00765401"/>
    <w:rsid w:val="007709F8"/>
    <w:rsid w:val="00771120"/>
    <w:rsid w:val="00772C24"/>
    <w:rsid w:val="00776E89"/>
    <w:rsid w:val="007812BA"/>
    <w:rsid w:val="00782295"/>
    <w:rsid w:val="007A5002"/>
    <w:rsid w:val="007B72F8"/>
    <w:rsid w:val="00800A09"/>
    <w:rsid w:val="008014F8"/>
    <w:rsid w:val="00814E16"/>
    <w:rsid w:val="00815498"/>
    <w:rsid w:val="008225D8"/>
    <w:rsid w:val="00823CCF"/>
    <w:rsid w:val="0082661F"/>
    <w:rsid w:val="00826892"/>
    <w:rsid w:val="00827100"/>
    <w:rsid w:val="00834088"/>
    <w:rsid w:val="00836EF7"/>
    <w:rsid w:val="008506AF"/>
    <w:rsid w:val="0086252E"/>
    <w:rsid w:val="008670BE"/>
    <w:rsid w:val="00873FAA"/>
    <w:rsid w:val="00880A60"/>
    <w:rsid w:val="008A2C8C"/>
    <w:rsid w:val="008A338E"/>
    <w:rsid w:val="008B338E"/>
    <w:rsid w:val="008D6D95"/>
    <w:rsid w:val="008E59A5"/>
    <w:rsid w:val="008F0B34"/>
    <w:rsid w:val="00905988"/>
    <w:rsid w:val="00907FF6"/>
    <w:rsid w:val="0091277B"/>
    <w:rsid w:val="009131FA"/>
    <w:rsid w:val="00915DCB"/>
    <w:rsid w:val="00934E19"/>
    <w:rsid w:val="009358DE"/>
    <w:rsid w:val="009562D8"/>
    <w:rsid w:val="009674CE"/>
    <w:rsid w:val="00982A07"/>
    <w:rsid w:val="009C1880"/>
    <w:rsid w:val="009D6B57"/>
    <w:rsid w:val="009E6239"/>
    <w:rsid w:val="009F0D03"/>
    <w:rsid w:val="009F1DC6"/>
    <w:rsid w:val="009F4C72"/>
    <w:rsid w:val="00A12E00"/>
    <w:rsid w:val="00A26962"/>
    <w:rsid w:val="00A33A51"/>
    <w:rsid w:val="00A426A3"/>
    <w:rsid w:val="00A71A8F"/>
    <w:rsid w:val="00A87093"/>
    <w:rsid w:val="00AA7E2D"/>
    <w:rsid w:val="00AD21F8"/>
    <w:rsid w:val="00AD4369"/>
    <w:rsid w:val="00AD6678"/>
    <w:rsid w:val="00B064DC"/>
    <w:rsid w:val="00B15D9C"/>
    <w:rsid w:val="00B174F4"/>
    <w:rsid w:val="00B17F43"/>
    <w:rsid w:val="00B2685F"/>
    <w:rsid w:val="00B312AA"/>
    <w:rsid w:val="00B34649"/>
    <w:rsid w:val="00B3780D"/>
    <w:rsid w:val="00B40140"/>
    <w:rsid w:val="00B455FE"/>
    <w:rsid w:val="00B51FA5"/>
    <w:rsid w:val="00B5712F"/>
    <w:rsid w:val="00B667EA"/>
    <w:rsid w:val="00B734EF"/>
    <w:rsid w:val="00B736BD"/>
    <w:rsid w:val="00B75EAF"/>
    <w:rsid w:val="00B82614"/>
    <w:rsid w:val="00B87AD3"/>
    <w:rsid w:val="00BA5124"/>
    <w:rsid w:val="00BF1120"/>
    <w:rsid w:val="00C13042"/>
    <w:rsid w:val="00C241ED"/>
    <w:rsid w:val="00C414E0"/>
    <w:rsid w:val="00C50743"/>
    <w:rsid w:val="00C55118"/>
    <w:rsid w:val="00C720F1"/>
    <w:rsid w:val="00C77018"/>
    <w:rsid w:val="00C80013"/>
    <w:rsid w:val="00C87AA9"/>
    <w:rsid w:val="00C91423"/>
    <w:rsid w:val="00C91E5C"/>
    <w:rsid w:val="00C93024"/>
    <w:rsid w:val="00CA77A2"/>
    <w:rsid w:val="00CB605B"/>
    <w:rsid w:val="00CC4E46"/>
    <w:rsid w:val="00CE609D"/>
    <w:rsid w:val="00CE72E0"/>
    <w:rsid w:val="00CF2164"/>
    <w:rsid w:val="00D0150C"/>
    <w:rsid w:val="00D04919"/>
    <w:rsid w:val="00D07F02"/>
    <w:rsid w:val="00D2458C"/>
    <w:rsid w:val="00D40637"/>
    <w:rsid w:val="00D50023"/>
    <w:rsid w:val="00D63B8D"/>
    <w:rsid w:val="00D70DFE"/>
    <w:rsid w:val="00D732F1"/>
    <w:rsid w:val="00D9671B"/>
    <w:rsid w:val="00DA2B06"/>
    <w:rsid w:val="00DD34E7"/>
    <w:rsid w:val="00DD4380"/>
    <w:rsid w:val="00DE0E7B"/>
    <w:rsid w:val="00E03B4B"/>
    <w:rsid w:val="00E05220"/>
    <w:rsid w:val="00E27308"/>
    <w:rsid w:val="00E40910"/>
    <w:rsid w:val="00E535D2"/>
    <w:rsid w:val="00E5752E"/>
    <w:rsid w:val="00E7338E"/>
    <w:rsid w:val="00E76FCB"/>
    <w:rsid w:val="00E77A9B"/>
    <w:rsid w:val="00E8544C"/>
    <w:rsid w:val="00E94376"/>
    <w:rsid w:val="00EA1AC5"/>
    <w:rsid w:val="00EA42C9"/>
    <w:rsid w:val="00EB297C"/>
    <w:rsid w:val="00EC0B76"/>
    <w:rsid w:val="00EE137E"/>
    <w:rsid w:val="00EE230E"/>
    <w:rsid w:val="00EF075A"/>
    <w:rsid w:val="00EF09DB"/>
    <w:rsid w:val="00EF4B08"/>
    <w:rsid w:val="00F075B3"/>
    <w:rsid w:val="00F079EE"/>
    <w:rsid w:val="00F13AC3"/>
    <w:rsid w:val="00F201D9"/>
    <w:rsid w:val="00F23BF1"/>
    <w:rsid w:val="00F23C73"/>
    <w:rsid w:val="00F258FD"/>
    <w:rsid w:val="00F4426A"/>
    <w:rsid w:val="00F442F1"/>
    <w:rsid w:val="00F51A54"/>
    <w:rsid w:val="00F617F5"/>
    <w:rsid w:val="00F620DD"/>
    <w:rsid w:val="00F62C48"/>
    <w:rsid w:val="00F6372D"/>
    <w:rsid w:val="00F923B4"/>
    <w:rsid w:val="00FB06DC"/>
    <w:rsid w:val="00FB154C"/>
    <w:rsid w:val="00FB4E7A"/>
    <w:rsid w:val="00FB53AB"/>
    <w:rsid w:val="00FB6120"/>
    <w:rsid w:val="00FB754A"/>
    <w:rsid w:val="00FC32B6"/>
    <w:rsid w:val="00FC7A92"/>
    <w:rsid w:val="00FD49CC"/>
    <w:rsid w:val="00FE719D"/>
    <w:rsid w:val="00FF0A55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  <w:style w:type="character" w:customStyle="1" w:styleId="xcontentpasted0">
    <w:name w:val="x_contentpasted0"/>
    <w:basedOn w:val="a0"/>
    <w:rsid w:val="001D49C8"/>
  </w:style>
  <w:style w:type="character" w:styleId="af2">
    <w:name w:val="annotation reference"/>
    <w:basedOn w:val="a0"/>
    <w:uiPriority w:val="99"/>
    <w:semiHidden/>
    <w:unhideWhenUsed/>
    <w:rsid w:val="004F3031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4F3031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sid w:val="004F3031"/>
    <w:rPr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4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h.sonets\Downloads\!&#1086;&#1088;&#1077;&#1085;&#1076;&#1072;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630983-E8E7-4FA3-AC21-AE6834D5E5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4</Pages>
  <Words>6541</Words>
  <Characters>3729</Characters>
  <Application>Microsoft Office Word</Application>
  <DocSecurity>0</DocSecurity>
  <Lines>31</Lines>
  <Paragraphs>20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</vt:lpstr>
    </vt:vector>
  </TitlesOfParts>
  <Manager>Відділ з питань орендних відносин</Manager>
  <Company>ДЕПАРТАМЕНТ ЗЕМЕЛЬНИХ РЕСУРСІВ</Company>
  <LinksUpToDate>false</LinksUpToDate>
  <CharactersWithSpaces>10250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Поп Лілія Володимирівна</dc:creator>
  <cp:keywords>{"doc_type_id":121,"doc_type_name":"Пояснювальна записка рішенням","doc_type_file":"Пояснювальна_записка_рішенням.docx"}</cp:keywords>
  <cp:lastModifiedBy>Земляк Олександр Володимирович</cp:lastModifiedBy>
  <cp:revision>5</cp:revision>
  <cp:lastPrinted>2025-12-30T08:34:00Z</cp:lastPrinted>
  <dcterms:created xsi:type="dcterms:W3CDTF">2025-12-29T15:04:00Z</dcterms:created>
  <dcterms:modified xsi:type="dcterms:W3CDTF">2025-12-30T08:37:00Z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2025-12-29T15:04:14Z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25e0b1cc-d19c-4b20-a96c-bc1941473490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