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902E34" w14:textId="77777777" w:rsidR="004D1119" w:rsidRPr="00456FAA" w:rsidRDefault="009E5D57" w:rsidP="004D1119">
      <w:pPr>
        <w:pStyle w:val="50"/>
        <w:shd w:val="clear" w:color="auto" w:fill="auto"/>
        <w:ind w:right="1948"/>
        <w:jc w:val="center"/>
        <w:rPr>
          <w:sz w:val="36"/>
          <w:szCs w:val="36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60288" behindDoc="1" locked="0" layoutInCell="1" allowOverlap="1" wp14:anchorId="42988715" wp14:editId="70831A0D">
            <wp:simplePos x="0" y="0"/>
            <wp:positionH relativeFrom="column">
              <wp:posOffset>4879340</wp:posOffset>
            </wp:positionH>
            <wp:positionV relativeFrom="paragraph">
              <wp:posOffset>262890</wp:posOffset>
            </wp:positionV>
            <wp:extent cx="1017270" cy="937895"/>
            <wp:effectExtent l="0" t="0" r="0" b="0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7270" cy="937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D1119" w:rsidRPr="00456FAA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08B545D" wp14:editId="2C306680">
                <wp:simplePos x="0" y="0"/>
                <wp:positionH relativeFrom="page">
                  <wp:posOffset>5703570</wp:posOffset>
                </wp:positionH>
                <wp:positionV relativeFrom="paragraph">
                  <wp:posOffset>-10795</wp:posOffset>
                </wp:positionV>
                <wp:extent cx="1496060" cy="353060"/>
                <wp:effectExtent l="0" t="0" r="0" b="0"/>
                <wp:wrapNone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6060" cy="3530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9DE523D" w14:textId="1D2459B2" w:rsidR="004D1119" w:rsidRPr="007F01BC" w:rsidRDefault="004D1119" w:rsidP="004D1119">
                            <w:pPr>
                              <w:pStyle w:val="30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proofErr w:type="spellStart"/>
                            <w:r w:rsidRPr="007F01BC">
                              <w:rPr>
                                <w:bCs/>
                              </w:rPr>
                              <w:t>До</w:t>
                            </w:r>
                            <w:proofErr w:type="spellEnd"/>
                            <w:r w:rsidR="00BC5A16">
                              <w:rPr>
                                <w:bCs/>
                                <w:lang w:val="uk-UA"/>
                              </w:rPr>
                              <w:t xml:space="preserve"> </w:t>
                            </w:r>
                            <w:proofErr w:type="spellStart"/>
                            <w:r w:rsidRPr="007F01BC">
                              <w:rPr>
                                <w:bCs/>
                              </w:rPr>
                              <w:t>справи</w:t>
                            </w:r>
                            <w:proofErr w:type="spellEnd"/>
                          </w:p>
                          <w:p w14:paraId="1105D4D1" w14:textId="77777777" w:rsidR="004D1119" w:rsidRPr="007F01BC" w:rsidRDefault="004D1119" w:rsidP="004D1119">
                            <w:pPr>
                              <w:pStyle w:val="60"/>
                              <w:shd w:val="clear" w:color="auto" w:fill="auto"/>
                              <w:rPr>
                                <w:sz w:val="24"/>
                                <w:szCs w:val="24"/>
                              </w:rPr>
                            </w:pPr>
                            <w:r w:rsidRPr="007F01BC">
                              <w:rPr>
                                <w:sz w:val="24"/>
                                <w:szCs w:val="24"/>
                              </w:rPr>
                              <w:t>№ 527544147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08B545D"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left:0;text-align:left;margin-left:449.1pt;margin-top:-.85pt;width:117.8pt;height:27.8pt;z-index:-251657216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" filled="f" stroked="f">
                <v:textbox inset="0,0,0,0">
                  <w:txbxContent>
                    <w:p w14:paraId="69DE523D" w14:textId="1D2459B2" w:rsidR="004D1119" w:rsidRPr="007F01BC" w:rsidRDefault="004D1119" w:rsidP="004D1119">
                      <w:pPr>
                        <w:pStyle w:val="30"/>
                        <w:shd w:val="clear" w:color="auto" w:fill="auto"/>
                        <w:spacing w:line="240" w:lineRule="auto"/>
                        <w:jc w:val="center"/>
                      </w:pPr>
                      <w:proofErr w:type="spellStart"/>
                      <w:r w:rsidRPr="007F01BC">
                        <w:rPr>
                          <w:bCs/>
                        </w:rPr>
                        <w:t>До</w:t>
                      </w:r>
                      <w:proofErr w:type="spellEnd"/>
                      <w:r w:rsidR="00BC5A16">
                        <w:rPr>
                          <w:bCs/>
                          <w:lang w:val="uk-UA"/>
                        </w:rPr>
                        <w:t xml:space="preserve"> </w:t>
                      </w:r>
                      <w:proofErr w:type="spellStart"/>
                      <w:r w:rsidRPr="007F01BC">
                        <w:rPr>
                          <w:bCs/>
                        </w:rPr>
                        <w:t>справи</w:t>
                      </w:r>
                      <w:proofErr w:type="spellEnd"/>
                    </w:p>
                    <w:p w14:paraId="1105D4D1" w14:textId="77777777" w:rsidR="004D1119" w:rsidRPr="007F01BC" w:rsidRDefault="004D1119" w:rsidP="004D1119">
                      <w:pPr>
                        <w:pStyle w:val="60"/>
                        <w:shd w:val="clear" w:color="auto" w:fill="auto"/>
                        <w:rPr>
                          <w:sz w:val="24"/>
                          <w:szCs w:val="24"/>
                        </w:rPr>
                      </w:pPr>
                      <w:r w:rsidRPr="007F01BC">
                        <w:rPr>
                          <w:sz w:val="24"/>
                          <w:szCs w:val="24"/>
                        </w:rPr>
                        <w:t>№ 527544147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4D1119" w:rsidRPr="00456FAA">
        <w:rPr>
          <w:sz w:val="36"/>
          <w:szCs w:val="36"/>
        </w:rPr>
        <w:t>ПОЯСНЮВАЛЬНА ЗАПИСКА</w:t>
      </w:r>
    </w:p>
    <w:p w14:paraId="34493903" w14:textId="77777777" w:rsidR="004D1119" w:rsidRPr="00CF2418" w:rsidRDefault="00065154" w:rsidP="004D1119">
      <w:pPr>
        <w:pStyle w:val="1"/>
        <w:shd w:val="clear" w:color="auto" w:fill="auto"/>
        <w:ind w:left="1320" w:right="3874"/>
        <w:jc w:val="center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№ </w:t>
      </w:r>
      <w:r w:rsidR="004D1119" w:rsidRPr="00CF2418">
        <w:rPr>
          <w:b/>
          <w:bCs/>
          <w:sz w:val="24"/>
          <w:szCs w:val="24"/>
        </w:rPr>
        <w:t xml:space="preserve">ПЗН-72921 </w:t>
      </w:r>
      <w:proofErr w:type="spellStart"/>
      <w:r w:rsidR="004D1119" w:rsidRPr="00CF2418">
        <w:rPr>
          <w:b/>
          <w:bCs/>
          <w:sz w:val="24"/>
          <w:szCs w:val="24"/>
        </w:rPr>
        <w:t>від</w:t>
      </w:r>
      <w:proofErr w:type="spellEnd"/>
      <w:r w:rsidR="004D1119" w:rsidRPr="00CF2418">
        <w:rPr>
          <w:b/>
          <w:bCs/>
          <w:sz w:val="24"/>
          <w:szCs w:val="24"/>
        </w:rPr>
        <w:t xml:space="preserve"> 23.10.2024</w:t>
      </w:r>
    </w:p>
    <w:p w14:paraId="781D03CD" w14:textId="77777777" w:rsidR="004D1119" w:rsidRPr="00CF2418" w:rsidRDefault="004D1119" w:rsidP="004D1119">
      <w:pPr>
        <w:pStyle w:val="1"/>
        <w:shd w:val="clear" w:color="auto" w:fill="auto"/>
        <w:ind w:right="2740"/>
        <w:jc w:val="center"/>
        <w:rPr>
          <w:i/>
          <w:sz w:val="24"/>
          <w:szCs w:val="24"/>
        </w:rPr>
      </w:pPr>
      <w:proofErr w:type="spellStart"/>
      <w:r w:rsidRPr="00D20CC6">
        <w:rPr>
          <w:sz w:val="24"/>
          <w:szCs w:val="24"/>
        </w:rPr>
        <w:t>до</w:t>
      </w:r>
      <w:proofErr w:type="spellEnd"/>
      <w:r w:rsidRPr="00D20CC6"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проєкт</w:t>
      </w:r>
      <w:r w:rsidRPr="00D20CC6">
        <w:rPr>
          <w:sz w:val="24"/>
          <w:szCs w:val="24"/>
        </w:rPr>
        <w:t>у</w:t>
      </w:r>
      <w:proofErr w:type="spellEnd"/>
      <w:r w:rsidRPr="00D20CC6">
        <w:rPr>
          <w:sz w:val="24"/>
          <w:szCs w:val="24"/>
        </w:rPr>
        <w:t xml:space="preserve"> </w:t>
      </w:r>
      <w:proofErr w:type="spellStart"/>
      <w:r w:rsidRPr="00D20CC6">
        <w:rPr>
          <w:sz w:val="24"/>
          <w:szCs w:val="24"/>
        </w:rPr>
        <w:t>рішення</w:t>
      </w:r>
      <w:proofErr w:type="spellEnd"/>
      <w:r w:rsidRPr="00D20CC6">
        <w:rPr>
          <w:sz w:val="24"/>
          <w:szCs w:val="24"/>
        </w:rPr>
        <w:t xml:space="preserve"> </w:t>
      </w:r>
      <w:proofErr w:type="spellStart"/>
      <w:r w:rsidRPr="00D20CC6">
        <w:rPr>
          <w:sz w:val="24"/>
          <w:szCs w:val="24"/>
        </w:rPr>
        <w:t>Київської</w:t>
      </w:r>
      <w:proofErr w:type="spellEnd"/>
      <w:r w:rsidRPr="00D20CC6">
        <w:rPr>
          <w:sz w:val="24"/>
          <w:szCs w:val="24"/>
        </w:rPr>
        <w:t xml:space="preserve"> </w:t>
      </w:r>
      <w:proofErr w:type="spellStart"/>
      <w:r w:rsidRPr="00D20CC6">
        <w:rPr>
          <w:sz w:val="24"/>
          <w:szCs w:val="24"/>
        </w:rPr>
        <w:t>міської</w:t>
      </w:r>
      <w:proofErr w:type="spellEnd"/>
      <w:r w:rsidRPr="00D20CC6">
        <w:rPr>
          <w:sz w:val="24"/>
          <w:szCs w:val="24"/>
        </w:rPr>
        <w:t xml:space="preserve"> </w:t>
      </w:r>
      <w:proofErr w:type="spellStart"/>
      <w:r w:rsidRPr="00D20CC6">
        <w:rPr>
          <w:sz w:val="24"/>
          <w:szCs w:val="24"/>
        </w:rPr>
        <w:t>ради</w:t>
      </w:r>
      <w:proofErr w:type="spellEnd"/>
      <w:r w:rsidRPr="00CF2418">
        <w:rPr>
          <w:sz w:val="24"/>
          <w:szCs w:val="24"/>
        </w:rPr>
        <w:t>:</w:t>
      </w:r>
    </w:p>
    <w:p w14:paraId="6A7A1E15" w14:textId="7AB05FDA" w:rsidR="004D1119" w:rsidRPr="00C0139D" w:rsidRDefault="00C0139D" w:rsidP="004D1119">
      <w:pPr>
        <w:pStyle w:val="a7"/>
        <w:shd w:val="clear" w:color="auto" w:fill="auto"/>
        <w:spacing w:line="266" w:lineRule="auto"/>
        <w:ind w:right="2739"/>
        <w:jc w:val="center"/>
        <w:rPr>
          <w:rFonts w:eastAsia="Georgia"/>
          <w:b/>
          <w:i/>
          <w:iCs/>
          <w:sz w:val="24"/>
          <w:szCs w:val="24"/>
          <w:lang w:val="ru-RU"/>
        </w:rPr>
      </w:pPr>
      <w:proofErr w:type="spellStart"/>
      <w:r w:rsidRPr="00C0139D">
        <w:rPr>
          <w:b/>
          <w:i/>
          <w:color w:val="000000" w:themeColor="text1"/>
          <w:sz w:val="24"/>
          <w:szCs w:val="24"/>
        </w:rPr>
        <w:t>Про</w:t>
      </w:r>
      <w:proofErr w:type="spellEnd"/>
      <w:r w:rsidRPr="00C0139D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C0139D">
        <w:rPr>
          <w:b/>
          <w:i/>
          <w:color w:val="000000" w:themeColor="text1"/>
          <w:sz w:val="24"/>
          <w:szCs w:val="24"/>
        </w:rPr>
        <w:t>передачу</w:t>
      </w:r>
      <w:proofErr w:type="spellEnd"/>
      <w:r w:rsidRPr="00C0139D">
        <w:rPr>
          <w:b/>
          <w:i/>
          <w:color w:val="000000" w:themeColor="text1"/>
          <w:sz w:val="24"/>
          <w:szCs w:val="24"/>
        </w:rPr>
        <w:t xml:space="preserve"> ПІДПРИЄМСТВУ «ВЕРТИКАЛЬ» «БЛАГОДІЙНОГО ФОНДУ «ДЗВІН НАДІЇ» </w:t>
      </w:r>
      <w:proofErr w:type="spellStart"/>
      <w:r w:rsidRPr="00C0139D">
        <w:rPr>
          <w:b/>
          <w:i/>
          <w:color w:val="000000" w:themeColor="text1"/>
          <w:sz w:val="24"/>
          <w:szCs w:val="24"/>
        </w:rPr>
        <w:t>земельної</w:t>
      </w:r>
      <w:proofErr w:type="spellEnd"/>
      <w:r w:rsidRPr="00C0139D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C0139D">
        <w:rPr>
          <w:b/>
          <w:i/>
          <w:color w:val="000000" w:themeColor="text1"/>
          <w:sz w:val="24"/>
          <w:szCs w:val="24"/>
        </w:rPr>
        <w:t>ділянки</w:t>
      </w:r>
      <w:proofErr w:type="spellEnd"/>
      <w:r w:rsidRPr="00C0139D">
        <w:rPr>
          <w:b/>
          <w:i/>
          <w:color w:val="000000" w:themeColor="text1"/>
          <w:sz w:val="24"/>
          <w:szCs w:val="24"/>
        </w:rPr>
        <w:t xml:space="preserve"> в </w:t>
      </w:r>
      <w:proofErr w:type="spellStart"/>
      <w:r w:rsidRPr="00C0139D">
        <w:rPr>
          <w:rStyle w:val="a9"/>
          <w:b/>
          <w:sz w:val="24"/>
          <w:szCs w:val="24"/>
        </w:rPr>
        <w:t>оренду</w:t>
      </w:r>
      <w:proofErr w:type="spellEnd"/>
      <w:r w:rsidRPr="00C0139D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C0139D">
        <w:rPr>
          <w:b/>
          <w:i/>
          <w:color w:val="000000"/>
          <w:sz w:val="24"/>
          <w:szCs w:val="24"/>
          <w:shd w:val="clear" w:color="auto" w:fill="FFFFFF"/>
        </w:rPr>
        <w:t>для</w:t>
      </w:r>
      <w:proofErr w:type="spellEnd"/>
      <w:r w:rsidRPr="00C0139D">
        <w:rPr>
          <w:b/>
          <w:i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C0139D">
        <w:rPr>
          <w:b/>
          <w:i/>
          <w:color w:val="000000"/>
          <w:sz w:val="24"/>
          <w:szCs w:val="24"/>
          <w:shd w:val="clear" w:color="auto" w:fill="FFFFFF"/>
        </w:rPr>
        <w:t>будівництва</w:t>
      </w:r>
      <w:proofErr w:type="spellEnd"/>
      <w:r w:rsidRPr="00C0139D">
        <w:rPr>
          <w:b/>
          <w:i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C0139D">
        <w:rPr>
          <w:b/>
          <w:i/>
          <w:color w:val="000000"/>
          <w:sz w:val="24"/>
          <w:szCs w:val="24"/>
          <w:shd w:val="clear" w:color="auto" w:fill="FFFFFF"/>
        </w:rPr>
        <w:t>експлуатації</w:t>
      </w:r>
      <w:proofErr w:type="spellEnd"/>
      <w:r w:rsidRPr="00C0139D">
        <w:rPr>
          <w:b/>
          <w:i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C0139D">
        <w:rPr>
          <w:b/>
          <w:i/>
          <w:color w:val="000000"/>
          <w:sz w:val="24"/>
          <w:szCs w:val="24"/>
          <w:shd w:val="clear" w:color="auto" w:fill="FFFFFF"/>
        </w:rPr>
        <w:t>та</w:t>
      </w:r>
      <w:proofErr w:type="spellEnd"/>
      <w:r w:rsidRPr="00C0139D">
        <w:rPr>
          <w:b/>
          <w:i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proofErr w:type="gramStart"/>
      <w:r w:rsidRPr="00C0139D">
        <w:rPr>
          <w:b/>
          <w:i/>
          <w:color w:val="000000"/>
          <w:sz w:val="24"/>
          <w:szCs w:val="24"/>
          <w:shd w:val="clear" w:color="auto" w:fill="FFFFFF"/>
        </w:rPr>
        <w:t>обслуговування</w:t>
      </w:r>
      <w:proofErr w:type="spellEnd"/>
      <w:r w:rsidRPr="00C0139D">
        <w:rPr>
          <w:b/>
          <w:i/>
          <w:color w:val="000000"/>
          <w:sz w:val="24"/>
          <w:szCs w:val="24"/>
          <w:shd w:val="clear" w:color="auto" w:fill="FFFFFF"/>
        </w:rPr>
        <w:t xml:space="preserve">  </w:t>
      </w:r>
      <w:proofErr w:type="spellStart"/>
      <w:r w:rsidRPr="00C0139D">
        <w:rPr>
          <w:b/>
          <w:i/>
          <w:color w:val="000000"/>
          <w:sz w:val="24"/>
          <w:szCs w:val="24"/>
          <w:shd w:val="clear" w:color="auto" w:fill="FFFFFF"/>
        </w:rPr>
        <w:t>індивідуальних</w:t>
      </w:r>
      <w:proofErr w:type="spellEnd"/>
      <w:proofErr w:type="gramEnd"/>
      <w:r w:rsidRPr="00C0139D">
        <w:rPr>
          <w:b/>
          <w:i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C0139D">
        <w:rPr>
          <w:b/>
          <w:i/>
          <w:color w:val="000000"/>
          <w:sz w:val="24"/>
          <w:szCs w:val="24"/>
          <w:shd w:val="clear" w:color="auto" w:fill="FFFFFF"/>
        </w:rPr>
        <w:t>будинків</w:t>
      </w:r>
      <w:proofErr w:type="spellEnd"/>
      <w:r w:rsidRPr="00C0139D">
        <w:rPr>
          <w:b/>
          <w:i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C0139D">
        <w:rPr>
          <w:b/>
          <w:i/>
          <w:color w:val="000000"/>
          <w:sz w:val="24"/>
          <w:szCs w:val="24"/>
          <w:shd w:val="clear" w:color="auto" w:fill="FFFFFF"/>
        </w:rPr>
        <w:t>котеджного</w:t>
      </w:r>
      <w:proofErr w:type="spellEnd"/>
      <w:r w:rsidRPr="00C0139D">
        <w:rPr>
          <w:b/>
          <w:i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C0139D">
        <w:rPr>
          <w:b/>
          <w:i/>
          <w:color w:val="000000"/>
          <w:sz w:val="24"/>
          <w:szCs w:val="24"/>
          <w:shd w:val="clear" w:color="auto" w:fill="FFFFFF"/>
        </w:rPr>
        <w:t>типу</w:t>
      </w:r>
      <w:proofErr w:type="spellEnd"/>
      <w:r w:rsidRPr="00C0139D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C0139D">
        <w:rPr>
          <w:b/>
          <w:i/>
          <w:color w:val="000000" w:themeColor="text1"/>
          <w:sz w:val="24"/>
          <w:szCs w:val="24"/>
        </w:rPr>
        <w:t>на</w:t>
      </w:r>
      <w:proofErr w:type="spellEnd"/>
      <w:r w:rsidRPr="00C0139D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C0139D">
        <w:rPr>
          <w:b/>
          <w:i/>
          <w:color w:val="000000" w:themeColor="text1"/>
          <w:sz w:val="24"/>
          <w:szCs w:val="24"/>
        </w:rPr>
        <w:t>вул</w:t>
      </w:r>
      <w:proofErr w:type="spellEnd"/>
      <w:r w:rsidRPr="00C0139D">
        <w:rPr>
          <w:b/>
          <w:i/>
          <w:color w:val="000000" w:themeColor="text1"/>
          <w:sz w:val="24"/>
          <w:szCs w:val="24"/>
        </w:rPr>
        <w:t xml:space="preserve">. </w:t>
      </w:r>
      <w:proofErr w:type="spellStart"/>
      <w:r w:rsidRPr="00C0139D">
        <w:rPr>
          <w:b/>
          <w:i/>
          <w:sz w:val="24"/>
          <w:szCs w:val="24"/>
        </w:rPr>
        <w:t>Сови</w:t>
      </w:r>
      <w:proofErr w:type="spellEnd"/>
      <w:r w:rsidRPr="00C0139D">
        <w:rPr>
          <w:b/>
          <w:i/>
          <w:sz w:val="24"/>
          <w:szCs w:val="24"/>
        </w:rPr>
        <w:t xml:space="preserve"> </w:t>
      </w:r>
      <w:proofErr w:type="spellStart"/>
      <w:r w:rsidRPr="00C0139D">
        <w:rPr>
          <w:b/>
          <w:i/>
          <w:sz w:val="24"/>
          <w:szCs w:val="24"/>
        </w:rPr>
        <w:t>Андрія</w:t>
      </w:r>
      <w:proofErr w:type="spellEnd"/>
      <w:r w:rsidRPr="00C0139D">
        <w:rPr>
          <w:b/>
          <w:i/>
          <w:sz w:val="24"/>
          <w:szCs w:val="24"/>
        </w:rPr>
        <w:t xml:space="preserve">, 5 </w:t>
      </w:r>
      <w:r w:rsidRPr="00C0139D">
        <w:rPr>
          <w:b/>
          <w:i/>
          <w:color w:val="000000" w:themeColor="text1"/>
          <w:sz w:val="24"/>
          <w:szCs w:val="24"/>
        </w:rPr>
        <w:t xml:space="preserve">у </w:t>
      </w:r>
      <w:proofErr w:type="spellStart"/>
      <w:r w:rsidRPr="00C0139D">
        <w:rPr>
          <w:b/>
          <w:i/>
          <w:iCs/>
          <w:color w:val="000000" w:themeColor="text1"/>
          <w:sz w:val="24"/>
          <w:szCs w:val="24"/>
        </w:rPr>
        <w:t>Деснянському</w:t>
      </w:r>
      <w:proofErr w:type="spellEnd"/>
      <w:r w:rsidRPr="00C0139D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C0139D">
        <w:rPr>
          <w:b/>
          <w:i/>
          <w:color w:val="000000" w:themeColor="text1"/>
          <w:sz w:val="24"/>
          <w:szCs w:val="24"/>
        </w:rPr>
        <w:t>районі</w:t>
      </w:r>
      <w:proofErr w:type="spellEnd"/>
      <w:r w:rsidRPr="00C0139D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C0139D">
        <w:rPr>
          <w:b/>
          <w:i/>
          <w:color w:val="000000" w:themeColor="text1"/>
          <w:sz w:val="24"/>
          <w:szCs w:val="24"/>
        </w:rPr>
        <w:t>міста</w:t>
      </w:r>
      <w:proofErr w:type="spellEnd"/>
      <w:r w:rsidRPr="00C0139D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C0139D">
        <w:rPr>
          <w:b/>
          <w:i/>
          <w:color w:val="000000" w:themeColor="text1"/>
          <w:sz w:val="24"/>
          <w:szCs w:val="24"/>
        </w:rPr>
        <w:t>Києва</w:t>
      </w:r>
      <w:proofErr w:type="spellEnd"/>
    </w:p>
    <w:p w14:paraId="69E0EA30" w14:textId="77777777" w:rsidR="004D1119" w:rsidRPr="004D1119" w:rsidRDefault="004D1119" w:rsidP="004D1119">
      <w:pPr>
        <w:pStyle w:val="1"/>
        <w:shd w:val="clear" w:color="auto" w:fill="auto"/>
        <w:spacing w:after="0"/>
        <w:ind w:right="1806" w:firstLine="0"/>
        <w:rPr>
          <w:b/>
          <w:bCs/>
          <w:sz w:val="24"/>
          <w:szCs w:val="24"/>
          <w:lang w:val="ru-RU"/>
        </w:rPr>
      </w:pPr>
    </w:p>
    <w:p w14:paraId="7485161D" w14:textId="77777777" w:rsidR="004D1119" w:rsidRPr="00456FAA" w:rsidRDefault="004D1119" w:rsidP="00A43048">
      <w:pPr>
        <w:pStyle w:val="a5"/>
        <w:numPr>
          <w:ilvl w:val="0"/>
          <w:numId w:val="2"/>
        </w:numPr>
        <w:shd w:val="clear" w:color="auto" w:fill="auto"/>
        <w:spacing w:line="240" w:lineRule="auto"/>
        <w:ind w:hanging="301"/>
        <w:rPr>
          <w:b/>
          <w:bCs/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Юридична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особа</w:t>
      </w:r>
      <w:proofErr w:type="spellEnd"/>
      <w:r w:rsidRPr="00456FAA">
        <w:rPr>
          <w:b/>
          <w:bCs/>
          <w:sz w:val="24"/>
          <w:szCs w:val="24"/>
        </w:rPr>
        <w:t>:</w:t>
      </w:r>
    </w:p>
    <w:tbl>
      <w:tblPr>
        <w:tblOverlap w:val="never"/>
        <w:tblW w:w="95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72"/>
        <w:gridCol w:w="6583"/>
      </w:tblGrid>
      <w:tr w:rsidR="00C0139D" w14:paraId="59D7EDE9" w14:textId="77777777" w:rsidTr="00FE72C3">
        <w:trPr>
          <w:cantSplit/>
          <w:trHeight w:hRule="exact" w:val="668"/>
        </w:trPr>
        <w:tc>
          <w:tcPr>
            <w:tcW w:w="2972" w:type="dxa"/>
            <w:shd w:val="clear" w:color="auto" w:fill="FFFFFF"/>
          </w:tcPr>
          <w:p w14:paraId="30AE5F35" w14:textId="77777777" w:rsidR="00C0139D" w:rsidRPr="00456FAA" w:rsidRDefault="00C0139D" w:rsidP="00C0139D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456FAA">
              <w:rPr>
                <w:sz w:val="24"/>
                <w:szCs w:val="24"/>
              </w:rPr>
              <w:t>Назва</w:t>
            </w:r>
            <w:proofErr w:type="spellEnd"/>
          </w:p>
        </w:tc>
        <w:tc>
          <w:tcPr>
            <w:tcW w:w="6583" w:type="dxa"/>
            <w:shd w:val="clear" w:color="auto" w:fill="FFFFFF"/>
          </w:tcPr>
          <w:p w14:paraId="2C8733B8" w14:textId="7F296958" w:rsidR="00C0139D" w:rsidRPr="00A43048" w:rsidRDefault="00C0139D" w:rsidP="00C0139D">
            <w:pPr>
              <w:pStyle w:val="a7"/>
              <w:shd w:val="clear" w:color="auto" w:fill="auto"/>
              <w:spacing w:after="0"/>
              <w:ind w:left="131" w:right="54" w:firstLine="0"/>
              <w:jc w:val="both"/>
              <w:rPr>
                <w:sz w:val="24"/>
                <w:szCs w:val="24"/>
              </w:rPr>
            </w:pPr>
            <w:r w:rsidRPr="00295B9B">
              <w:rPr>
                <w:i/>
                <w:iCs/>
                <w:sz w:val="24"/>
                <w:szCs w:val="24"/>
              </w:rPr>
              <w:t xml:space="preserve">ПІДПРИЄМСТВО «ВЕРТИКАЛЬ» </w:t>
            </w:r>
            <w:r w:rsidRPr="00295B9B">
              <w:rPr>
                <w:i/>
                <w:iCs/>
                <w:sz w:val="24"/>
                <w:szCs w:val="24"/>
                <w:lang w:val="uk-UA"/>
              </w:rPr>
              <w:t>«</w:t>
            </w:r>
            <w:r w:rsidRPr="00295B9B">
              <w:rPr>
                <w:i/>
                <w:iCs/>
                <w:sz w:val="24"/>
                <w:szCs w:val="24"/>
              </w:rPr>
              <w:t>БЛАГОДІЙНОГО ФОНДУ «ДЗВІН НАДІЇ»</w:t>
            </w:r>
          </w:p>
        </w:tc>
      </w:tr>
      <w:tr w:rsidR="00C0139D" w:rsidRPr="004A5DBD" w14:paraId="6A6CF238" w14:textId="77777777" w:rsidTr="00FE72C3">
        <w:trPr>
          <w:cantSplit/>
          <w:trHeight w:hRule="exact" w:val="1001"/>
        </w:trPr>
        <w:tc>
          <w:tcPr>
            <w:tcW w:w="2972" w:type="dxa"/>
            <w:shd w:val="clear" w:color="auto" w:fill="FFFFFF"/>
          </w:tcPr>
          <w:p w14:paraId="4BCEFC34" w14:textId="77777777" w:rsidR="00C0139D" w:rsidRPr="00456FAA" w:rsidRDefault="00C0139D" w:rsidP="00C0139D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456FAA">
              <w:rPr>
                <w:sz w:val="24"/>
                <w:szCs w:val="24"/>
              </w:rPr>
              <w:t>Перелік</w:t>
            </w:r>
            <w:proofErr w:type="spellEnd"/>
            <w:r w:rsidRPr="00456FAA">
              <w:rPr>
                <w:sz w:val="24"/>
                <w:szCs w:val="24"/>
              </w:rPr>
              <w:t xml:space="preserve"> </w:t>
            </w:r>
            <w:proofErr w:type="spellStart"/>
            <w:r w:rsidRPr="00456FAA">
              <w:rPr>
                <w:sz w:val="24"/>
                <w:szCs w:val="24"/>
              </w:rPr>
              <w:t>засновників</w:t>
            </w:r>
            <w:proofErr w:type="spellEnd"/>
          </w:p>
          <w:p w14:paraId="5D0E9667" w14:textId="500D1394" w:rsidR="00C0139D" w:rsidRPr="004D1119" w:rsidRDefault="00C0139D" w:rsidP="00C0139D">
            <w:pPr>
              <w:pStyle w:val="a5"/>
              <w:shd w:val="clear" w:color="auto" w:fill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456FAA">
              <w:rPr>
                <w:sz w:val="24"/>
                <w:szCs w:val="24"/>
              </w:rPr>
              <w:t>(</w:t>
            </w:r>
            <w:proofErr w:type="spellStart"/>
            <w:r w:rsidRPr="00456FAA">
              <w:rPr>
                <w:sz w:val="24"/>
                <w:szCs w:val="24"/>
              </w:rPr>
              <w:t>учасників</w:t>
            </w:r>
            <w:proofErr w:type="spellEnd"/>
            <w:r w:rsidRPr="00456FAA">
              <w:rPr>
                <w:sz w:val="24"/>
                <w:szCs w:val="24"/>
              </w:rPr>
              <w:t>)</w:t>
            </w:r>
          </w:p>
        </w:tc>
        <w:tc>
          <w:tcPr>
            <w:tcW w:w="6583" w:type="dxa"/>
            <w:shd w:val="clear" w:color="auto" w:fill="FFFFFF"/>
          </w:tcPr>
          <w:p w14:paraId="72BB4C2D" w14:textId="77777777" w:rsidR="00C0139D" w:rsidRPr="00295B9B" w:rsidRDefault="00AA5D10" w:rsidP="00C0139D">
            <w:pPr>
              <w:shd w:val="clear" w:color="auto" w:fill="FFFFFF"/>
              <w:spacing w:after="0" w:line="300" w:lineRule="atLeast"/>
              <w:ind w:left="169" w:right="196" w:firstLine="4"/>
              <w:textAlignment w:val="baseline"/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ru-RU"/>
              </w:rPr>
            </w:pPr>
            <w:hyperlink r:id="rId11" w:history="1">
              <w:r w:rsidR="00C0139D" w:rsidRPr="00295B9B">
                <w:rPr>
                  <w:rStyle w:val="af1"/>
                  <w:rFonts w:ascii="Times New Roman" w:hAnsi="Times New Roman" w:cs="Times New Roman"/>
                  <w:i/>
                  <w:color w:val="000000" w:themeColor="text1"/>
                  <w:sz w:val="24"/>
                  <w:szCs w:val="24"/>
                  <w:u w:val="none"/>
                  <w:bdr w:val="none" w:sz="0" w:space="0" w:color="auto" w:frame="1"/>
                  <w:lang w:eastAsia="ru-RU"/>
                </w:rPr>
                <w:t xml:space="preserve">БЛАГОДІЙНИЙ ФОНД </w:t>
              </w:r>
              <w:r w:rsidR="00C0139D">
                <w:rPr>
                  <w:rStyle w:val="af1"/>
                  <w:rFonts w:ascii="Times New Roman" w:hAnsi="Times New Roman" w:cs="Times New Roman"/>
                  <w:i/>
                  <w:color w:val="000000" w:themeColor="text1"/>
                  <w:sz w:val="24"/>
                  <w:szCs w:val="24"/>
                  <w:u w:val="none"/>
                  <w:bdr w:val="none" w:sz="0" w:space="0" w:color="auto" w:frame="1"/>
                  <w:lang w:val="uk-UA" w:eastAsia="ru-RU"/>
                </w:rPr>
                <w:t>«</w:t>
              </w:r>
              <w:r w:rsidR="00C0139D" w:rsidRPr="00295B9B">
                <w:rPr>
                  <w:rStyle w:val="af1"/>
                  <w:rFonts w:ascii="Times New Roman" w:hAnsi="Times New Roman" w:cs="Times New Roman"/>
                  <w:i/>
                  <w:color w:val="000000" w:themeColor="text1"/>
                  <w:sz w:val="24"/>
                  <w:szCs w:val="24"/>
                  <w:u w:val="none"/>
                  <w:bdr w:val="none" w:sz="0" w:space="0" w:color="auto" w:frame="1"/>
                  <w:lang w:eastAsia="ru-RU"/>
                </w:rPr>
                <w:t>ДЗВІН НАДІЇ</w:t>
              </w:r>
              <w:r w:rsidR="00C0139D">
                <w:rPr>
                  <w:rStyle w:val="af1"/>
                  <w:rFonts w:ascii="Times New Roman" w:hAnsi="Times New Roman" w:cs="Times New Roman"/>
                  <w:i/>
                  <w:color w:val="000000" w:themeColor="text1"/>
                  <w:sz w:val="24"/>
                  <w:szCs w:val="24"/>
                  <w:u w:val="none"/>
                  <w:bdr w:val="none" w:sz="0" w:space="0" w:color="auto" w:frame="1"/>
                  <w:lang w:val="uk-UA" w:eastAsia="ru-RU"/>
                </w:rPr>
                <w:t>»</w:t>
              </w:r>
            </w:hyperlink>
          </w:p>
          <w:p w14:paraId="16665A41" w14:textId="77777777" w:rsidR="00C0139D" w:rsidRPr="00295B9B" w:rsidRDefault="00C0139D" w:rsidP="00C0139D">
            <w:pPr>
              <w:shd w:val="clear" w:color="auto" w:fill="FFFFFF"/>
              <w:spacing w:after="0" w:line="300" w:lineRule="atLeast"/>
              <w:ind w:left="169" w:right="196" w:firstLine="4"/>
              <w:textAlignment w:val="baseline"/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val="uk-UA" w:eastAsia="ru-RU"/>
              </w:rPr>
            </w:pPr>
            <w:proofErr w:type="spellStart"/>
            <w:r w:rsidRPr="00295B9B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bdr w:val="none" w:sz="0" w:space="0" w:color="auto" w:frame="1"/>
                <w:lang w:eastAsia="ru-RU"/>
              </w:rPr>
              <w:t>Код</w:t>
            </w:r>
            <w:proofErr w:type="spellEnd"/>
            <w:r w:rsidRPr="00295B9B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bdr w:val="none" w:sz="0" w:space="0" w:color="auto" w:frame="1"/>
                <w:lang w:eastAsia="ru-RU"/>
              </w:rPr>
              <w:t xml:space="preserve"> ЄДРПОУ </w:t>
            </w:r>
            <w:proofErr w:type="spellStart"/>
            <w:r w:rsidRPr="00295B9B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bdr w:val="none" w:sz="0" w:space="0" w:color="auto" w:frame="1"/>
                <w:lang w:eastAsia="ru-RU"/>
              </w:rPr>
              <w:t>засновника</w:t>
            </w:r>
            <w:proofErr w:type="spellEnd"/>
            <w:r w:rsidRPr="00295B9B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bdr w:val="none" w:sz="0" w:space="0" w:color="auto" w:frame="1"/>
                <w:lang w:eastAsia="ru-RU"/>
              </w:rPr>
              <w:t>:</w:t>
            </w:r>
            <w:r w:rsidRPr="00295B9B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ru-RU"/>
              </w:rPr>
              <w:t> 21695822</w:t>
            </w:r>
            <w:r w:rsidRPr="00295B9B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val="uk-UA" w:eastAsia="ru-RU"/>
              </w:rPr>
              <w:t xml:space="preserve">, </w:t>
            </w:r>
          </w:p>
          <w:p w14:paraId="13ACE229" w14:textId="6FA1257C" w:rsidR="00C0139D" w:rsidRPr="00A43048" w:rsidRDefault="00C0139D" w:rsidP="00C0139D">
            <w:pPr>
              <w:pStyle w:val="a7"/>
              <w:shd w:val="clear" w:color="auto" w:fill="auto"/>
              <w:spacing w:after="0"/>
              <w:ind w:left="131" w:right="54" w:firstLine="0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proofErr w:type="spellStart"/>
            <w:r w:rsidRPr="00295B9B">
              <w:rPr>
                <w:i/>
                <w:color w:val="000000" w:themeColor="text1"/>
                <w:sz w:val="24"/>
                <w:szCs w:val="24"/>
                <w:bdr w:val="none" w:sz="0" w:space="0" w:color="auto" w:frame="1"/>
                <w:lang w:eastAsia="ru-RU"/>
              </w:rPr>
              <w:t>Адреса</w:t>
            </w:r>
            <w:proofErr w:type="spellEnd"/>
            <w:r w:rsidRPr="00295B9B">
              <w:rPr>
                <w:i/>
                <w:color w:val="000000" w:themeColor="text1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295B9B">
              <w:rPr>
                <w:i/>
                <w:color w:val="000000" w:themeColor="text1"/>
                <w:sz w:val="24"/>
                <w:szCs w:val="24"/>
                <w:bdr w:val="none" w:sz="0" w:space="0" w:color="auto" w:frame="1"/>
                <w:lang w:eastAsia="ru-RU"/>
              </w:rPr>
              <w:t>засновника</w:t>
            </w:r>
            <w:proofErr w:type="spellEnd"/>
            <w:r w:rsidRPr="00295B9B">
              <w:rPr>
                <w:i/>
                <w:color w:val="000000" w:themeColor="text1"/>
                <w:sz w:val="24"/>
                <w:szCs w:val="24"/>
                <w:bdr w:val="none" w:sz="0" w:space="0" w:color="auto" w:frame="1"/>
                <w:lang w:eastAsia="ru-RU"/>
              </w:rPr>
              <w:t>:</w:t>
            </w:r>
            <w:r w:rsidRPr="00295B9B">
              <w:rPr>
                <w:i/>
                <w:color w:val="000000" w:themeColor="text1"/>
                <w:sz w:val="24"/>
                <w:szCs w:val="24"/>
                <w:lang w:eastAsia="ru-RU"/>
              </w:rPr>
              <w:t xml:space="preserve">  </w:t>
            </w:r>
            <w:r w:rsidRPr="00295B9B">
              <w:rPr>
                <w:i/>
                <w:color w:val="000000" w:themeColor="text1"/>
                <w:sz w:val="24"/>
                <w:szCs w:val="24"/>
                <w:lang w:val="uk-UA" w:eastAsia="ru-RU"/>
              </w:rPr>
              <w:t>м.</w:t>
            </w:r>
            <w:r w:rsidRPr="00295B9B">
              <w:rPr>
                <w:i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95B9B">
              <w:rPr>
                <w:i/>
                <w:color w:val="000000" w:themeColor="text1"/>
                <w:sz w:val="24"/>
                <w:szCs w:val="24"/>
                <w:lang w:eastAsia="ru-RU"/>
              </w:rPr>
              <w:t>Київ</w:t>
            </w:r>
            <w:proofErr w:type="spellEnd"/>
            <w:r w:rsidRPr="00295B9B">
              <w:rPr>
                <w:i/>
                <w:color w:val="000000" w:themeColor="text1"/>
                <w:sz w:val="24"/>
                <w:szCs w:val="24"/>
                <w:lang w:eastAsia="ru-RU"/>
              </w:rPr>
              <w:t xml:space="preserve">, </w:t>
            </w:r>
            <w:r w:rsidRPr="00295B9B">
              <w:rPr>
                <w:i/>
                <w:color w:val="000000" w:themeColor="text1"/>
                <w:sz w:val="24"/>
                <w:szCs w:val="24"/>
                <w:lang w:val="uk-UA" w:eastAsia="ru-RU"/>
              </w:rPr>
              <w:t>вул.</w:t>
            </w:r>
            <w:r w:rsidRPr="00295B9B">
              <w:rPr>
                <w:i/>
                <w:color w:val="000000" w:themeColor="text1"/>
                <w:sz w:val="24"/>
                <w:szCs w:val="24"/>
                <w:lang w:eastAsia="ru-RU"/>
              </w:rPr>
              <w:t xml:space="preserve"> ЕЛЕКТРОТЕХНІЧНА </w:t>
            </w:r>
          </w:p>
        </w:tc>
      </w:tr>
      <w:tr w:rsidR="00C0139D" w:rsidRPr="00854FAD" w14:paraId="2EEB9864" w14:textId="77777777" w:rsidTr="00FE72C3">
        <w:trPr>
          <w:cantSplit/>
          <w:trHeight w:hRule="exact" w:val="744"/>
        </w:trPr>
        <w:tc>
          <w:tcPr>
            <w:tcW w:w="2972" w:type="dxa"/>
            <w:shd w:val="clear" w:color="auto" w:fill="FFFFFF"/>
          </w:tcPr>
          <w:p w14:paraId="70953871" w14:textId="77777777" w:rsidR="00C0139D" w:rsidRPr="004D1119" w:rsidRDefault="00C0139D" w:rsidP="00C0139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4D1119">
              <w:rPr>
                <w:sz w:val="24"/>
                <w:szCs w:val="24"/>
                <w:lang w:val="ru-RU"/>
              </w:rPr>
              <w:t>Кінцевий</w:t>
            </w:r>
            <w:proofErr w:type="spellEnd"/>
            <w:r w:rsidRPr="004D1119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D1119">
              <w:rPr>
                <w:sz w:val="24"/>
                <w:szCs w:val="24"/>
                <w:lang w:val="ru-RU"/>
              </w:rPr>
              <w:t>бенефіціарний</w:t>
            </w:r>
            <w:proofErr w:type="spellEnd"/>
          </w:p>
          <w:p w14:paraId="27A328AF" w14:textId="2DC95905" w:rsidR="00C0139D" w:rsidRPr="004D1119" w:rsidRDefault="00C0139D" w:rsidP="00C0139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4D1119">
              <w:rPr>
                <w:sz w:val="24"/>
                <w:szCs w:val="24"/>
                <w:lang w:val="ru-RU"/>
              </w:rPr>
              <w:t>власник</w:t>
            </w:r>
            <w:proofErr w:type="spellEnd"/>
            <w:r w:rsidRPr="004D1119">
              <w:rPr>
                <w:sz w:val="24"/>
                <w:szCs w:val="24"/>
                <w:lang w:val="ru-RU"/>
              </w:rPr>
              <w:t xml:space="preserve"> (контролер) </w:t>
            </w:r>
          </w:p>
        </w:tc>
        <w:tc>
          <w:tcPr>
            <w:tcW w:w="6583" w:type="dxa"/>
            <w:shd w:val="clear" w:color="auto" w:fill="FFFFFF"/>
          </w:tcPr>
          <w:p w14:paraId="5C375195" w14:textId="77777777" w:rsidR="00C0139D" w:rsidRPr="00295B9B" w:rsidRDefault="00C0139D" w:rsidP="00C0139D">
            <w:pPr>
              <w:shd w:val="clear" w:color="auto" w:fill="FFFFFF"/>
              <w:spacing w:after="0" w:line="300" w:lineRule="atLeast"/>
              <w:ind w:left="169" w:right="196" w:firstLine="4"/>
              <w:textAlignment w:val="baseline"/>
              <w:rPr>
                <w:rFonts w:ascii="Times New Roman" w:eastAsia="Times New Roman" w:hAnsi="Times New Roman" w:cs="Times New Roman"/>
                <w:i/>
                <w:color w:val="1F1F1F"/>
                <w:sz w:val="24"/>
                <w:szCs w:val="24"/>
                <w:lang w:eastAsia="ru-RU"/>
              </w:rPr>
            </w:pPr>
            <w:r w:rsidRPr="00295B9B">
              <w:rPr>
                <w:rFonts w:ascii="Times New Roman" w:eastAsia="Times New Roman" w:hAnsi="Times New Roman" w:cs="Times New Roman"/>
                <w:i/>
                <w:color w:val="1F1F1F"/>
                <w:sz w:val="24"/>
                <w:szCs w:val="24"/>
                <w:bdr w:val="none" w:sz="0" w:space="0" w:color="auto" w:frame="1"/>
                <w:lang w:eastAsia="ru-RU"/>
              </w:rPr>
              <w:t>КАРПЕНКО АНАТОЛІЙ ЯКОВИЧ</w:t>
            </w:r>
          </w:p>
          <w:p w14:paraId="395C8F20" w14:textId="5141A947" w:rsidR="00C0139D" w:rsidRPr="00A43048" w:rsidRDefault="00C0139D" w:rsidP="00C0139D">
            <w:pPr>
              <w:pStyle w:val="a7"/>
              <w:shd w:val="clear" w:color="auto" w:fill="auto"/>
              <w:spacing w:after="0"/>
              <w:ind w:left="131" w:right="54" w:firstLine="0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r w:rsidRPr="00295B9B">
              <w:rPr>
                <w:i/>
                <w:color w:val="1F1F1F"/>
                <w:sz w:val="24"/>
                <w:szCs w:val="24"/>
                <w:lang w:eastAsia="ru-RU"/>
              </w:rPr>
              <w:t>02225</w:t>
            </w:r>
            <w:r w:rsidRPr="00295B9B">
              <w:rPr>
                <w:i/>
                <w:color w:val="1F1F1F"/>
                <w:sz w:val="24"/>
                <w:szCs w:val="24"/>
                <w:lang w:val="uk-UA" w:eastAsia="ru-RU"/>
              </w:rPr>
              <w:t>, м</w:t>
            </w:r>
            <w:r w:rsidRPr="00295B9B">
              <w:rPr>
                <w:i/>
                <w:color w:val="1F1F1F"/>
                <w:sz w:val="24"/>
                <w:szCs w:val="24"/>
                <w:lang w:eastAsia="ru-RU"/>
              </w:rPr>
              <w:t xml:space="preserve">. КИЇВ, </w:t>
            </w:r>
            <w:proofErr w:type="spellStart"/>
            <w:r w:rsidRPr="00295B9B">
              <w:rPr>
                <w:i/>
                <w:color w:val="1F1F1F"/>
                <w:sz w:val="24"/>
                <w:szCs w:val="24"/>
                <w:lang w:val="uk-UA" w:eastAsia="ru-RU"/>
              </w:rPr>
              <w:t>просп</w:t>
            </w:r>
            <w:proofErr w:type="spellEnd"/>
            <w:r w:rsidRPr="00295B9B">
              <w:rPr>
                <w:i/>
                <w:color w:val="1F1F1F"/>
                <w:sz w:val="24"/>
                <w:szCs w:val="24"/>
                <w:lang w:val="uk-UA" w:eastAsia="ru-RU"/>
              </w:rPr>
              <w:t>.</w:t>
            </w:r>
            <w:r w:rsidRPr="00295B9B">
              <w:rPr>
                <w:i/>
                <w:color w:val="1F1F1F"/>
                <w:sz w:val="24"/>
                <w:szCs w:val="24"/>
                <w:lang w:eastAsia="ru-RU"/>
              </w:rPr>
              <w:t xml:space="preserve"> МАЯКОВСЬКОГО, 14/13</w:t>
            </w:r>
          </w:p>
        </w:tc>
      </w:tr>
      <w:tr w:rsidR="004D1119" w:rsidRPr="004D1119" w14:paraId="0AACDDBA" w14:textId="77777777" w:rsidTr="00FE72C3">
        <w:trPr>
          <w:cantSplit/>
          <w:trHeight w:hRule="exact" w:val="414"/>
        </w:trPr>
        <w:tc>
          <w:tcPr>
            <w:tcW w:w="2972" w:type="dxa"/>
            <w:shd w:val="clear" w:color="auto" w:fill="FFFFFF"/>
          </w:tcPr>
          <w:p w14:paraId="1F41FF09" w14:textId="77777777" w:rsidR="004D1119" w:rsidRPr="006E106A" w:rsidRDefault="006E10B3" w:rsidP="0080493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</w:rPr>
              <w:t xml:space="preserve"> </w:t>
            </w:r>
            <w:r w:rsidR="006E106A">
              <w:rPr>
                <w:sz w:val="24"/>
                <w:szCs w:val="24"/>
                <w:lang w:val="uk-UA"/>
              </w:rPr>
              <w:t>Реєстраційний номер:</w:t>
            </w:r>
          </w:p>
        </w:tc>
        <w:tc>
          <w:tcPr>
            <w:tcW w:w="6583" w:type="dxa"/>
            <w:shd w:val="clear" w:color="auto" w:fill="FFFFFF"/>
          </w:tcPr>
          <w:p w14:paraId="41E1B36B" w14:textId="77777777" w:rsidR="004D1119" w:rsidRPr="00A43048" w:rsidRDefault="006E106A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proofErr w:type="spellStart"/>
            <w:r w:rsidRPr="00262A82">
              <w:rPr>
                <w:i/>
                <w:sz w:val="24"/>
                <w:szCs w:val="24"/>
              </w:rPr>
              <w:t>від</w:t>
            </w:r>
            <w:proofErr w:type="spellEnd"/>
            <w:r w:rsidRPr="00A43048">
              <w:rPr>
                <w:sz w:val="24"/>
                <w:szCs w:val="24"/>
              </w:rPr>
              <w:t xml:space="preserve"> </w:t>
            </w:r>
            <w:r w:rsidRPr="00A43048">
              <w:rPr>
                <w:i/>
                <w:sz w:val="24"/>
                <w:szCs w:val="24"/>
              </w:rPr>
              <w:t>20.09.2024</w:t>
            </w:r>
            <w:r w:rsidRPr="00A43048">
              <w:rPr>
                <w:sz w:val="24"/>
                <w:szCs w:val="24"/>
              </w:rPr>
              <w:t xml:space="preserve"> </w:t>
            </w:r>
            <w:r w:rsidRPr="00A43048">
              <w:rPr>
                <w:i/>
                <w:sz w:val="24"/>
                <w:szCs w:val="24"/>
              </w:rPr>
              <w:t>№ 527544147</w:t>
            </w:r>
          </w:p>
        </w:tc>
      </w:tr>
    </w:tbl>
    <w:p w14:paraId="24C2D17C" w14:textId="77777777" w:rsidR="004D1119" w:rsidRPr="004D1119" w:rsidRDefault="004D1119" w:rsidP="004D1119">
      <w:pPr>
        <w:spacing w:after="79" w:line="1" w:lineRule="exact"/>
        <w:rPr>
          <w:lang w:val="ru-RU"/>
        </w:rPr>
      </w:pPr>
    </w:p>
    <w:p w14:paraId="3B73DBB6" w14:textId="77777777" w:rsidR="004D1119" w:rsidRPr="004D1119" w:rsidRDefault="004D1119" w:rsidP="004D1119">
      <w:pPr>
        <w:pStyle w:val="1"/>
        <w:shd w:val="clear" w:color="auto" w:fill="auto"/>
        <w:tabs>
          <w:tab w:val="left" w:pos="668"/>
        </w:tabs>
        <w:spacing w:after="0" w:line="228" w:lineRule="auto"/>
        <w:ind w:left="400" w:firstLine="0"/>
        <w:rPr>
          <w:sz w:val="24"/>
          <w:szCs w:val="24"/>
          <w:lang w:val="ru-RU"/>
        </w:rPr>
      </w:pPr>
    </w:p>
    <w:p w14:paraId="66C0BB3E" w14:textId="77777777" w:rsidR="004D1119" w:rsidRPr="004D1119" w:rsidRDefault="004D1119" w:rsidP="004D1119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0" w:line="228" w:lineRule="auto"/>
        <w:rPr>
          <w:sz w:val="24"/>
          <w:szCs w:val="24"/>
          <w:lang w:val="ru-RU"/>
        </w:rPr>
      </w:pPr>
      <w:proofErr w:type="spellStart"/>
      <w:r w:rsidRPr="004D1119">
        <w:rPr>
          <w:b/>
          <w:bCs/>
          <w:sz w:val="24"/>
          <w:szCs w:val="24"/>
          <w:lang w:val="ru-RU"/>
        </w:rPr>
        <w:t>Відомості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про </w:t>
      </w:r>
      <w:proofErr w:type="spellStart"/>
      <w:r w:rsidRPr="004D1119">
        <w:rPr>
          <w:b/>
          <w:bCs/>
          <w:sz w:val="24"/>
          <w:szCs w:val="24"/>
          <w:lang w:val="ru-RU"/>
        </w:rPr>
        <w:t>земельну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ділянку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(</w:t>
      </w:r>
      <w:proofErr w:type="spellStart"/>
      <w:r w:rsidRPr="004D1119">
        <w:rPr>
          <w:b/>
          <w:bCs/>
          <w:sz w:val="24"/>
          <w:szCs w:val="24"/>
          <w:lang w:val="ru-RU"/>
        </w:rPr>
        <w:t>кадастровий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№ </w:t>
      </w:r>
      <w:r w:rsidRPr="00456FAA">
        <w:rPr>
          <w:b/>
          <w:bCs/>
          <w:sz w:val="24"/>
          <w:szCs w:val="24"/>
        </w:rPr>
        <w:t>8000000000:62:146:0716</w:t>
      </w:r>
      <w:r w:rsidRPr="004D1119">
        <w:rPr>
          <w:b/>
          <w:bCs/>
          <w:sz w:val="24"/>
          <w:szCs w:val="24"/>
          <w:lang w:val="ru-RU"/>
        </w:rPr>
        <w:t>)</w:t>
      </w:r>
      <w:r w:rsidR="00DC4060">
        <w:rPr>
          <w:b/>
          <w:bCs/>
          <w:sz w:val="24"/>
          <w:szCs w:val="24"/>
          <w:lang w:val="ru-RU"/>
        </w:rPr>
        <w:t>.</w:t>
      </w:r>
    </w:p>
    <w:tbl>
      <w:tblPr>
        <w:tblStyle w:val="a8"/>
        <w:tblW w:w="9493" w:type="dxa"/>
        <w:tblLayout w:type="fixed"/>
        <w:tblLook w:val="04A0" w:firstRow="1" w:lastRow="0" w:firstColumn="1" w:lastColumn="0" w:noHBand="0" w:noVBand="1"/>
      </w:tblPr>
      <w:tblGrid>
        <w:gridCol w:w="2972"/>
        <w:gridCol w:w="6521"/>
      </w:tblGrid>
      <w:tr w:rsidR="004D1119" w14:paraId="2D726FA4" w14:textId="77777777" w:rsidTr="00FE72C3">
        <w:trPr>
          <w:trHeight w:val="673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DC2978" w14:textId="77777777" w:rsidR="004D1119" w:rsidRDefault="006E10B3" w:rsidP="00A43048">
            <w:pPr>
              <w:pStyle w:val="1"/>
              <w:shd w:val="clear" w:color="auto" w:fill="auto"/>
              <w:ind w:left="-120" w:firstLine="0"/>
              <w:rPr>
                <w:i/>
                <w:iCs/>
                <w:sz w:val="24"/>
                <w:szCs w:val="24"/>
                <w:lang w:val="en-US"/>
              </w:rPr>
            </w:pPr>
            <w:r w:rsidRPr="00B9251E">
              <w:rPr>
                <w:sz w:val="24"/>
                <w:szCs w:val="24"/>
                <w:lang w:val="ru-RU"/>
              </w:rPr>
              <w:t xml:space="preserve"> </w:t>
            </w:r>
            <w:r w:rsidR="006E106A">
              <w:rPr>
                <w:sz w:val="24"/>
                <w:szCs w:val="24"/>
              </w:rPr>
              <w:t>Місце розташування: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FA24E" w14:textId="77777777" w:rsidR="004D1119" w:rsidRPr="00A43048" w:rsidRDefault="004D1119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>м. Київ, р-н Деснянський, селище Троєщина, між вул. Леніна та вул. Толстого</w:t>
            </w:r>
          </w:p>
        </w:tc>
      </w:tr>
      <w:tr w:rsidR="004D1119" w14:paraId="3D5F4781" w14:textId="77777777" w:rsidTr="00FE72C3">
        <w:trPr>
          <w:trHeight w:val="273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31B03C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>Площа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42B679" w14:textId="77777777" w:rsidR="004D1119" w:rsidRPr="00A43048" w:rsidRDefault="004D1119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>0,1000 га</w:t>
            </w:r>
          </w:p>
        </w:tc>
      </w:tr>
      <w:tr w:rsidR="00C0139D" w:rsidRPr="00271BF9" w14:paraId="0C66F18A" w14:textId="77777777" w:rsidTr="00262A82">
        <w:trPr>
          <w:trHeight w:val="340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8A9B39" w14:textId="463FA65B" w:rsidR="00C0139D" w:rsidRPr="006E10B3" w:rsidRDefault="00C0139D" w:rsidP="00C0139D">
            <w:pPr>
              <w:pStyle w:val="30"/>
              <w:shd w:val="clear" w:color="auto" w:fill="auto"/>
              <w:spacing w:after="80" w:line="240" w:lineRule="auto"/>
              <w:ind w:left="-120" w:right="-251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</w:rPr>
              <w:t>Вид та термін користування</w:t>
            </w:r>
            <w:r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1A229" w14:textId="6B4EAE0D" w:rsidR="00C0139D" w:rsidRPr="00A43048" w:rsidRDefault="00C0139D" w:rsidP="00C0139D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п</w:t>
            </w:r>
            <w:r w:rsidRPr="00A43048">
              <w:rPr>
                <w:i/>
                <w:sz w:val="24"/>
                <w:szCs w:val="24"/>
              </w:rPr>
              <w:t>раво в процесі оформлення (оренда</w:t>
            </w:r>
            <w:r>
              <w:rPr>
                <w:i/>
                <w:sz w:val="24"/>
                <w:szCs w:val="24"/>
              </w:rPr>
              <w:t xml:space="preserve"> на 5 років</w:t>
            </w:r>
            <w:r w:rsidRPr="00A43048">
              <w:rPr>
                <w:i/>
                <w:sz w:val="24"/>
                <w:szCs w:val="24"/>
              </w:rPr>
              <w:t>)</w:t>
            </w:r>
          </w:p>
        </w:tc>
      </w:tr>
      <w:tr w:rsidR="00C0139D" w14:paraId="00AEDE2C" w14:textId="77777777" w:rsidTr="00262A82">
        <w:trPr>
          <w:trHeight w:val="376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CEB4F" w14:textId="3AE77763" w:rsidR="00C0139D" w:rsidRDefault="00C0139D" w:rsidP="00C0139D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 w:rsidRPr="00CD0A63">
              <w:rPr>
                <w:sz w:val="24"/>
                <w:szCs w:val="24"/>
              </w:rPr>
              <w:t xml:space="preserve"> Категорія земель: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C2E08" w14:textId="50D27441" w:rsidR="00C0139D" w:rsidRPr="00A43048" w:rsidRDefault="00C0139D" w:rsidP="00C0139D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CD0A63">
              <w:rPr>
                <w:i/>
                <w:iCs/>
                <w:sz w:val="24"/>
                <w:szCs w:val="24"/>
              </w:rPr>
              <w:t>землі житлової та громадської забудови</w:t>
            </w:r>
          </w:p>
        </w:tc>
      </w:tr>
      <w:tr w:rsidR="00C0139D" w14:paraId="550A073B" w14:textId="77777777" w:rsidTr="00FE72C3">
        <w:trPr>
          <w:trHeight w:val="704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DFBCD" w14:textId="77777777" w:rsidR="00C0139D" w:rsidRPr="002C1187" w:rsidRDefault="00C0139D" w:rsidP="00C0139D">
            <w:pPr>
              <w:pStyle w:val="a5"/>
              <w:shd w:val="clear" w:color="auto" w:fill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Pr="00456FAA">
              <w:rPr>
                <w:sz w:val="24"/>
                <w:szCs w:val="24"/>
              </w:rPr>
              <w:t xml:space="preserve">Цільове </w:t>
            </w:r>
            <w:r>
              <w:rPr>
                <w:sz w:val="24"/>
                <w:szCs w:val="24"/>
              </w:rPr>
              <w:t>призначення</w:t>
            </w:r>
            <w:r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64C4E" w14:textId="34C2C7D1" w:rsidR="00C0139D" w:rsidRPr="00A43048" w:rsidRDefault="00C0139D" w:rsidP="00C0139D">
            <w:pPr>
              <w:pStyle w:val="a5"/>
              <w:shd w:val="clear" w:color="auto" w:fill="auto"/>
              <w:rPr>
                <w:i/>
                <w:iCs/>
                <w:sz w:val="24"/>
                <w:szCs w:val="24"/>
                <w:lang w:val="en-US"/>
              </w:rPr>
            </w:pPr>
            <w:r w:rsidRPr="00A43048">
              <w:rPr>
                <w:i/>
                <w:sz w:val="24"/>
                <w:szCs w:val="24"/>
                <w:highlight w:val="white"/>
              </w:rPr>
              <w:t>02.01</w:t>
            </w:r>
            <w:r w:rsidRPr="00A43048">
              <w:rPr>
                <w:rStyle w:val="a9"/>
                <w:sz w:val="24"/>
                <w:szCs w:val="24"/>
                <w:lang w:val="en-US"/>
              </w:rPr>
              <w:t xml:space="preserve"> </w:t>
            </w:r>
            <w:r w:rsidRPr="00A43048">
              <w:rPr>
                <w:rStyle w:val="a9"/>
                <w:sz w:val="24"/>
                <w:szCs w:val="24"/>
              </w:rPr>
              <w:t>для будівництва і обслуговування житлового будинку, господарських будівель і споруд (присадибна ділянка)</w:t>
            </w:r>
            <w:r>
              <w:rPr>
                <w:rStyle w:val="a9"/>
                <w:sz w:val="24"/>
                <w:szCs w:val="24"/>
              </w:rPr>
              <w:t xml:space="preserve"> (</w:t>
            </w:r>
            <w:r w:rsidRPr="00574629">
              <w:rPr>
                <w:i/>
                <w:color w:val="000000"/>
                <w:sz w:val="24"/>
                <w:szCs w:val="24"/>
                <w:shd w:val="clear" w:color="auto" w:fill="FFFFFF"/>
              </w:rPr>
              <w:t>для будівництва</w:t>
            </w:r>
            <w:r>
              <w:rPr>
                <w:i/>
                <w:color w:val="000000"/>
                <w:sz w:val="24"/>
                <w:szCs w:val="24"/>
                <w:shd w:val="clear" w:color="auto" w:fill="FFFFFF"/>
              </w:rPr>
              <w:t xml:space="preserve">, </w:t>
            </w:r>
            <w:r w:rsidRPr="00F76B92">
              <w:rPr>
                <w:i/>
                <w:color w:val="000000"/>
                <w:sz w:val="24"/>
                <w:szCs w:val="24"/>
                <w:shd w:val="clear" w:color="auto" w:fill="FFFFFF"/>
              </w:rPr>
              <w:t>експлуатації та обслуговування</w:t>
            </w:r>
            <w:r w:rsidRPr="00574629">
              <w:rPr>
                <w:i/>
                <w:color w:val="000000"/>
                <w:sz w:val="24"/>
                <w:szCs w:val="24"/>
                <w:shd w:val="clear" w:color="auto" w:fill="FFFFFF"/>
              </w:rPr>
              <w:t xml:space="preserve"> індивідуальних будинків </w:t>
            </w:r>
            <w:proofErr w:type="spellStart"/>
            <w:r w:rsidRPr="00574629">
              <w:rPr>
                <w:i/>
                <w:color w:val="000000"/>
                <w:sz w:val="24"/>
                <w:szCs w:val="24"/>
                <w:shd w:val="clear" w:color="auto" w:fill="FFFFFF"/>
              </w:rPr>
              <w:t>котеджного</w:t>
            </w:r>
            <w:proofErr w:type="spellEnd"/>
            <w:r w:rsidRPr="00574629">
              <w:rPr>
                <w:i/>
                <w:color w:val="000000"/>
                <w:sz w:val="24"/>
                <w:szCs w:val="24"/>
                <w:shd w:val="clear" w:color="auto" w:fill="FFFFFF"/>
              </w:rPr>
              <w:t xml:space="preserve"> типу)</w:t>
            </w:r>
          </w:p>
        </w:tc>
      </w:tr>
      <w:tr w:rsidR="00C0139D" w14:paraId="2E2CBEBD" w14:textId="77777777" w:rsidTr="00FE72C3">
        <w:trPr>
          <w:trHeight w:val="405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4336D" w14:textId="57F68D70" w:rsidR="00C0139D" w:rsidRPr="00456FAA" w:rsidRDefault="00C0139D" w:rsidP="00262A82">
            <w:pPr>
              <w:pStyle w:val="1"/>
              <w:shd w:val="clear" w:color="auto" w:fill="auto"/>
              <w:spacing w:line="201" w:lineRule="auto"/>
              <w:ind w:firstLine="0"/>
              <w:rPr>
                <w:sz w:val="24"/>
                <w:szCs w:val="24"/>
              </w:rPr>
            </w:pPr>
            <w:r w:rsidRPr="00221619">
              <w:rPr>
                <w:iCs/>
                <w:sz w:val="24"/>
                <w:szCs w:val="24"/>
                <w:lang w:val="ru-RU"/>
              </w:rPr>
              <w:t>Нормативна</w:t>
            </w:r>
            <w:r w:rsidRPr="0080577C">
              <w:rPr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21619">
              <w:rPr>
                <w:iCs/>
                <w:sz w:val="24"/>
                <w:szCs w:val="24"/>
                <w:lang w:val="ru-RU"/>
              </w:rPr>
              <w:t>грошова</w:t>
            </w:r>
            <w:proofErr w:type="spellEnd"/>
            <w:r w:rsidRPr="0080577C">
              <w:rPr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21619">
              <w:rPr>
                <w:iCs/>
                <w:sz w:val="24"/>
                <w:szCs w:val="24"/>
                <w:lang w:val="ru-RU"/>
              </w:rPr>
              <w:t>оцінка</w:t>
            </w:r>
            <w:proofErr w:type="spellEnd"/>
            <w:r>
              <w:t xml:space="preserve"> (за попереднім розрахунком*)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5EA5E" w14:textId="101B337B" w:rsidR="00C0139D" w:rsidRPr="00A43048" w:rsidRDefault="00262A82" w:rsidP="00262A82">
            <w:pPr>
              <w:pStyle w:val="a5"/>
              <w:shd w:val="clear" w:color="auto" w:fill="auto"/>
              <w:rPr>
                <w:rStyle w:val="a9"/>
                <w:sz w:val="24"/>
                <w:szCs w:val="24"/>
              </w:rPr>
            </w:pPr>
            <w:r w:rsidRPr="00262A82">
              <w:rPr>
                <w:bCs/>
                <w:i/>
                <w:sz w:val="24"/>
                <w:szCs w:val="24"/>
                <w:lang w:val="en-US"/>
              </w:rPr>
              <w:t>1 610 302</w:t>
            </w:r>
            <w:r w:rsidR="00C0139D" w:rsidRPr="00F34917">
              <w:rPr>
                <w:bCs/>
                <w:i/>
                <w:sz w:val="24"/>
                <w:szCs w:val="24"/>
              </w:rPr>
              <w:t xml:space="preserve"> </w:t>
            </w:r>
            <w:r w:rsidR="00C0139D" w:rsidRPr="00A43048">
              <w:rPr>
                <w:rStyle w:val="a9"/>
                <w:sz w:val="24"/>
                <w:szCs w:val="24"/>
              </w:rPr>
              <w:t xml:space="preserve">грн </w:t>
            </w:r>
            <w:r>
              <w:rPr>
                <w:rStyle w:val="a9"/>
                <w:sz w:val="24"/>
                <w:szCs w:val="24"/>
              </w:rPr>
              <w:t>31</w:t>
            </w:r>
            <w:r w:rsidR="00C0139D" w:rsidRPr="00A43048">
              <w:rPr>
                <w:rStyle w:val="a9"/>
                <w:sz w:val="24"/>
                <w:szCs w:val="24"/>
              </w:rPr>
              <w:t xml:space="preserve"> коп.</w:t>
            </w:r>
          </w:p>
        </w:tc>
      </w:tr>
      <w:tr w:rsidR="00DC4060" w:rsidRPr="00271BF9" w14:paraId="59BC52D9" w14:textId="77777777" w:rsidTr="00FE72C3">
        <w:tblPrEx>
          <w:tblLook w:val="0000" w:firstRow="0" w:lastRow="0" w:firstColumn="0" w:lastColumn="0" w:noHBand="0" w:noVBand="0"/>
        </w:tblPrEx>
        <w:trPr>
          <w:trHeight w:val="480"/>
        </w:trPr>
        <w:tc>
          <w:tcPr>
            <w:tcW w:w="9493" w:type="dxa"/>
            <w:gridSpan w:val="2"/>
          </w:tcPr>
          <w:p w14:paraId="059E210B" w14:textId="77777777" w:rsidR="006E10B3" w:rsidRPr="006E10B3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i/>
                <w:sz w:val="24"/>
                <w:szCs w:val="24"/>
                <w:lang w:val="ru-RU"/>
              </w:rPr>
            </w:pPr>
            <w:r w:rsidRPr="006E10B3">
              <w:rPr>
                <w:sz w:val="24"/>
                <w:szCs w:val="24"/>
                <w:lang w:val="ru-RU"/>
              </w:rPr>
              <w:t xml:space="preserve"> </w:t>
            </w:r>
            <w:r w:rsidR="00DC4060" w:rsidRPr="0078040B">
              <w:rPr>
                <w:sz w:val="24"/>
                <w:szCs w:val="24"/>
              </w:rPr>
              <w:t>*</w:t>
            </w:r>
            <w:r w:rsidR="00DC4060" w:rsidRPr="00DC4060">
              <w:rPr>
                <w:i/>
                <w:sz w:val="24"/>
                <w:szCs w:val="24"/>
              </w:rPr>
              <w:t xml:space="preserve">Наведені розрахунки нормативної грошової оцінки не є остаточними і будуть уточнені </w:t>
            </w:r>
            <w:r w:rsidRPr="006E10B3">
              <w:rPr>
                <w:i/>
                <w:sz w:val="24"/>
                <w:szCs w:val="24"/>
                <w:lang w:val="ru-RU"/>
              </w:rPr>
              <w:t xml:space="preserve">  </w:t>
            </w:r>
          </w:p>
          <w:p w14:paraId="1E66684F" w14:textId="77777777" w:rsidR="00DC4060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sz w:val="24"/>
                <w:szCs w:val="24"/>
                <w:lang w:val="ru-RU"/>
              </w:rPr>
            </w:pPr>
            <w:r w:rsidRPr="006E10B3">
              <w:rPr>
                <w:i/>
                <w:sz w:val="24"/>
                <w:szCs w:val="24"/>
                <w:lang w:val="ru-RU"/>
              </w:rPr>
              <w:t xml:space="preserve"> </w:t>
            </w:r>
            <w:r w:rsidR="00DC4060" w:rsidRPr="00DC4060">
              <w:rPr>
                <w:i/>
                <w:sz w:val="24"/>
                <w:szCs w:val="24"/>
              </w:rPr>
              <w:t>відповідно до вимог чинного законодавства</w:t>
            </w:r>
            <w:r w:rsidR="00DC4060">
              <w:rPr>
                <w:i/>
                <w:sz w:val="24"/>
                <w:szCs w:val="24"/>
              </w:rPr>
              <w:t xml:space="preserve"> при оформленні права на земельну ділянку.</w:t>
            </w:r>
          </w:p>
        </w:tc>
      </w:tr>
    </w:tbl>
    <w:p w14:paraId="6746D9EC" w14:textId="77777777" w:rsidR="00C0139D" w:rsidRDefault="00C0139D" w:rsidP="00C0139D">
      <w:pPr>
        <w:pStyle w:val="1"/>
        <w:shd w:val="clear" w:color="auto" w:fill="auto"/>
        <w:tabs>
          <w:tab w:val="left" w:pos="671"/>
        </w:tabs>
        <w:spacing w:line="228" w:lineRule="auto"/>
        <w:ind w:left="400" w:firstLine="0"/>
        <w:rPr>
          <w:sz w:val="24"/>
          <w:szCs w:val="24"/>
          <w:lang w:val="ru-RU"/>
        </w:rPr>
      </w:pPr>
    </w:p>
    <w:p w14:paraId="242313C5" w14:textId="77777777" w:rsidR="00C0139D" w:rsidRDefault="00C0139D" w:rsidP="00C0139D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line="228" w:lineRule="auto"/>
        <w:rPr>
          <w:sz w:val="24"/>
          <w:szCs w:val="24"/>
        </w:rPr>
      </w:pPr>
      <w:proofErr w:type="spellStart"/>
      <w:r>
        <w:rPr>
          <w:b/>
          <w:bCs/>
          <w:sz w:val="24"/>
          <w:szCs w:val="24"/>
        </w:rPr>
        <w:t>Обґрунтування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прийняття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рішення</w:t>
      </w:r>
      <w:proofErr w:type="spellEnd"/>
      <w:r>
        <w:rPr>
          <w:b/>
          <w:bCs/>
          <w:sz w:val="24"/>
          <w:szCs w:val="24"/>
        </w:rPr>
        <w:t>.</w:t>
      </w:r>
    </w:p>
    <w:p w14:paraId="70BA28A8" w14:textId="3CCE36C6" w:rsidR="00C0139D" w:rsidRDefault="00C0139D" w:rsidP="00C0139D">
      <w:pPr>
        <w:pStyle w:val="1"/>
        <w:shd w:val="clear" w:color="auto" w:fill="auto"/>
        <w:ind w:firstLine="420"/>
        <w:jc w:val="both"/>
        <w:rPr>
          <w:color w:val="000000" w:themeColor="text1"/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Відповідно до статті 123 Земельного кодексу України, враховуючи, що земельна ділянка зареєстрована в Державному </w:t>
      </w:r>
      <w:r w:rsidRPr="00262A82">
        <w:rPr>
          <w:sz w:val="24"/>
          <w:szCs w:val="24"/>
          <w:lang w:val="uk-UA"/>
        </w:rPr>
        <w:t xml:space="preserve">земельному кадастрі (витяг з Державного земельного кадастру про земельну ділянку від 26.09.2024 № </w:t>
      </w:r>
      <w:r w:rsidR="00262A82" w:rsidRPr="00262A82">
        <w:rPr>
          <w:sz w:val="24"/>
          <w:szCs w:val="24"/>
        </w:rPr>
        <w:t>НВ-0002371102024</w:t>
      </w:r>
      <w:r w:rsidRPr="00262A82">
        <w:rPr>
          <w:sz w:val="24"/>
          <w:szCs w:val="24"/>
          <w:lang w:val="uk-UA"/>
        </w:rPr>
        <w:t>), право комунальної власності територіальної громади міста Києва на яку зареєстровано в установленому порядку (</w:t>
      </w:r>
      <w:r w:rsidRPr="00262A82">
        <w:rPr>
          <w:color w:val="000000" w:themeColor="text1"/>
          <w:sz w:val="24"/>
          <w:szCs w:val="24"/>
          <w:lang w:val="uk-UA"/>
        </w:rPr>
        <w:t>право власності зареєстровано в Державному реєстрі речових прав на нерухоме майно 1</w:t>
      </w:r>
      <w:r w:rsidRPr="00262A82">
        <w:rPr>
          <w:color w:val="000000" w:themeColor="text1"/>
          <w:sz w:val="24"/>
          <w:szCs w:val="24"/>
        </w:rPr>
        <w:t>4</w:t>
      </w:r>
      <w:r w:rsidRPr="00262A82">
        <w:rPr>
          <w:color w:val="000000" w:themeColor="text1"/>
          <w:sz w:val="24"/>
          <w:szCs w:val="24"/>
          <w:lang w:val="uk-UA"/>
        </w:rPr>
        <w:t xml:space="preserve">.10.2024, номер відомостей про речове право </w:t>
      </w:r>
      <w:r w:rsidR="00262A82" w:rsidRPr="00262A82">
        <w:rPr>
          <w:sz w:val="24"/>
          <w:szCs w:val="24"/>
        </w:rPr>
        <w:t>57189871</w:t>
      </w:r>
      <w:r w:rsidRPr="00262A82">
        <w:rPr>
          <w:sz w:val="24"/>
          <w:szCs w:val="24"/>
          <w:lang w:val="uk-UA"/>
        </w:rPr>
        <w:t xml:space="preserve">), Департаментом земельних ресурсів виконавчого </w:t>
      </w:r>
      <w:r w:rsidRPr="00262A82">
        <w:rPr>
          <w:color w:val="000000" w:themeColor="text1"/>
          <w:sz w:val="24"/>
          <w:szCs w:val="24"/>
          <w:lang w:val="uk-UA"/>
        </w:rPr>
        <w:t>органу Київської міської ради (Київської</w:t>
      </w:r>
      <w:r w:rsidRPr="00F34917">
        <w:rPr>
          <w:color w:val="000000" w:themeColor="text1"/>
          <w:sz w:val="24"/>
          <w:szCs w:val="24"/>
          <w:lang w:val="uk-UA"/>
        </w:rPr>
        <w:t xml:space="preserve"> міської державної адміністрації) розроблено </w:t>
      </w:r>
      <w:proofErr w:type="spellStart"/>
      <w:r w:rsidRPr="00F34917">
        <w:rPr>
          <w:color w:val="000000" w:themeColor="text1"/>
          <w:sz w:val="24"/>
          <w:szCs w:val="24"/>
          <w:lang w:val="uk-UA"/>
        </w:rPr>
        <w:t>проєкт</w:t>
      </w:r>
      <w:proofErr w:type="spellEnd"/>
      <w:r w:rsidRPr="00F34917">
        <w:rPr>
          <w:color w:val="000000" w:themeColor="text1"/>
          <w:sz w:val="24"/>
          <w:szCs w:val="24"/>
          <w:lang w:val="uk-UA"/>
        </w:rPr>
        <w:t xml:space="preserve"> рішення Київської міської ради щодо передачі земельної ділянки в оренду без зміни її меж та цільового призначення</w:t>
      </w:r>
      <w:r>
        <w:rPr>
          <w:color w:val="000000" w:themeColor="text1"/>
          <w:sz w:val="24"/>
          <w:szCs w:val="24"/>
          <w:lang w:val="uk-UA"/>
        </w:rPr>
        <w:t xml:space="preserve"> без складання документації із землеустрою.</w:t>
      </w:r>
    </w:p>
    <w:p w14:paraId="30B6A8CC" w14:textId="77777777" w:rsidR="00C0139D" w:rsidRDefault="00C0139D" w:rsidP="00C0139D">
      <w:pPr>
        <w:pStyle w:val="1"/>
        <w:shd w:val="clear" w:color="auto" w:fill="auto"/>
        <w:ind w:firstLine="420"/>
        <w:jc w:val="both"/>
        <w:rPr>
          <w:color w:val="000000" w:themeColor="text1"/>
          <w:sz w:val="24"/>
          <w:szCs w:val="24"/>
          <w:lang w:val="uk-UA"/>
        </w:rPr>
      </w:pPr>
    </w:p>
    <w:p w14:paraId="6A766602" w14:textId="77777777" w:rsidR="00C0139D" w:rsidRDefault="00C0139D" w:rsidP="00C0139D">
      <w:pPr>
        <w:pStyle w:val="1"/>
        <w:shd w:val="clear" w:color="auto" w:fill="auto"/>
        <w:ind w:firstLine="420"/>
        <w:jc w:val="both"/>
        <w:rPr>
          <w:color w:val="000000" w:themeColor="text1"/>
          <w:sz w:val="24"/>
          <w:szCs w:val="24"/>
          <w:lang w:val="uk-UA"/>
        </w:rPr>
      </w:pPr>
    </w:p>
    <w:p w14:paraId="5B345B01" w14:textId="77777777" w:rsidR="00C0139D" w:rsidRDefault="00C0139D" w:rsidP="00C0139D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 w:line="228" w:lineRule="auto"/>
        <w:rPr>
          <w:sz w:val="24"/>
          <w:szCs w:val="24"/>
          <w:lang w:val="uk-UA"/>
        </w:rPr>
      </w:pPr>
      <w:r>
        <w:rPr>
          <w:b/>
          <w:bCs/>
          <w:sz w:val="24"/>
          <w:szCs w:val="24"/>
          <w:lang w:val="uk-UA"/>
        </w:rPr>
        <w:lastRenderedPageBreak/>
        <w:t>Мета прийняття рішення.</w:t>
      </w:r>
    </w:p>
    <w:p w14:paraId="02940E02" w14:textId="77777777" w:rsidR="00C0139D" w:rsidRDefault="00C0139D" w:rsidP="00C0139D">
      <w:pPr>
        <w:pStyle w:val="1"/>
        <w:shd w:val="clear" w:color="auto" w:fill="auto"/>
        <w:ind w:firstLine="420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Метою прийняття рішення є забезпечення реалізації встановленого Земельним кодексом України права особи на оформлення права користування на землю. </w:t>
      </w:r>
    </w:p>
    <w:p w14:paraId="04EA11A3" w14:textId="77777777" w:rsidR="00C0139D" w:rsidRDefault="00C0139D" w:rsidP="00C0139D">
      <w:pPr>
        <w:pStyle w:val="1"/>
        <w:numPr>
          <w:ilvl w:val="0"/>
          <w:numId w:val="3"/>
        </w:numPr>
        <w:shd w:val="clear" w:color="auto" w:fill="auto"/>
        <w:tabs>
          <w:tab w:val="left" w:pos="633"/>
        </w:tabs>
        <w:spacing w:after="60"/>
        <w:ind w:left="851" w:hanging="425"/>
        <w:rPr>
          <w:sz w:val="24"/>
          <w:szCs w:val="24"/>
          <w:lang w:val="uk-UA"/>
        </w:rPr>
      </w:pPr>
      <w:r>
        <w:rPr>
          <w:b/>
          <w:bCs/>
          <w:sz w:val="24"/>
          <w:szCs w:val="24"/>
          <w:lang w:val="uk-UA"/>
        </w:rPr>
        <w:t xml:space="preserve"> Особливі характеристики ділянки.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634"/>
        <w:gridCol w:w="6803"/>
      </w:tblGrid>
      <w:tr w:rsidR="00C0139D" w14:paraId="2F3494DD" w14:textId="77777777" w:rsidTr="00D33805">
        <w:trPr>
          <w:cantSplit/>
          <w:trHeight w:val="2560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B34275" w14:textId="77777777" w:rsidR="00C0139D" w:rsidRDefault="00C0139D" w:rsidP="00D33805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 xml:space="preserve"> Наявність будівель і  </w:t>
            </w:r>
          </w:p>
          <w:p w14:paraId="52093B5D" w14:textId="77777777" w:rsidR="00C0139D" w:rsidRDefault="00C0139D" w:rsidP="00D33805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 xml:space="preserve"> споруд на ділянці: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374A92" w14:textId="5DB425D2" w:rsidR="00C0139D" w:rsidRDefault="00C0139D" w:rsidP="00F45518">
            <w:pPr>
              <w:pStyle w:val="a5"/>
              <w:shd w:val="clear" w:color="auto" w:fill="auto"/>
              <w:spacing w:line="276" w:lineRule="auto"/>
              <w:jc w:val="both"/>
              <w:rPr>
                <w:bCs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Земельна ділянка забудована будинком (об’єкт будівництва, готовність якого </w:t>
            </w:r>
            <w:r w:rsidR="00F45518">
              <w:rPr>
                <w:i/>
                <w:sz w:val="24"/>
                <w:szCs w:val="24"/>
              </w:rPr>
              <w:t>69</w:t>
            </w:r>
            <w:r>
              <w:rPr>
                <w:i/>
                <w:sz w:val="24"/>
                <w:szCs w:val="24"/>
              </w:rPr>
              <w:t xml:space="preserve">%) літ. «А», який  перебуває у власності </w:t>
            </w:r>
            <w:r w:rsidRPr="00A43048">
              <w:rPr>
                <w:i/>
                <w:iCs/>
                <w:sz w:val="24"/>
                <w:szCs w:val="24"/>
              </w:rPr>
              <w:t>ПІДПРИЄМСТВ</w:t>
            </w:r>
            <w:r>
              <w:rPr>
                <w:i/>
                <w:iCs/>
                <w:sz w:val="24"/>
                <w:szCs w:val="24"/>
              </w:rPr>
              <w:t>А</w:t>
            </w:r>
            <w:r w:rsidRPr="00A43048">
              <w:rPr>
                <w:i/>
                <w:iCs/>
                <w:sz w:val="24"/>
                <w:szCs w:val="24"/>
              </w:rPr>
              <w:t xml:space="preserve"> «ВЕРТИКАЛЬ» </w:t>
            </w:r>
            <w:r>
              <w:rPr>
                <w:i/>
                <w:iCs/>
                <w:sz w:val="24"/>
                <w:szCs w:val="24"/>
              </w:rPr>
              <w:t>«</w:t>
            </w:r>
            <w:r w:rsidRPr="00A43048">
              <w:rPr>
                <w:i/>
                <w:iCs/>
                <w:sz w:val="24"/>
                <w:szCs w:val="24"/>
              </w:rPr>
              <w:t>БЛАГОДІЙНОГО ФОНДУ «ДЗВІН НАДІЇ»</w:t>
            </w:r>
            <w:r>
              <w:rPr>
                <w:i/>
                <w:iCs/>
                <w:sz w:val="24"/>
                <w:szCs w:val="24"/>
              </w:rPr>
              <w:t>,</w:t>
            </w:r>
            <w:r>
              <w:rPr>
                <w:i/>
                <w:sz w:val="24"/>
                <w:szCs w:val="24"/>
              </w:rPr>
              <w:t xml:space="preserve"> право  </w:t>
            </w:r>
            <w:r w:rsidRPr="00F34917">
              <w:rPr>
                <w:i/>
                <w:sz w:val="24"/>
                <w:szCs w:val="24"/>
              </w:rPr>
              <w:t xml:space="preserve">власності зареєстровано в Державному реєстрі речових прав </w:t>
            </w:r>
            <w:r w:rsidRPr="00F45518">
              <w:rPr>
                <w:i/>
                <w:sz w:val="24"/>
                <w:szCs w:val="24"/>
              </w:rPr>
              <w:t xml:space="preserve">на нерухоме майно 04.09.2024, номер відомостей про речове право </w:t>
            </w:r>
            <w:r w:rsidR="00F45518" w:rsidRPr="00F45518">
              <w:rPr>
                <w:i/>
                <w:sz w:val="24"/>
                <w:szCs w:val="24"/>
              </w:rPr>
              <w:t>56603047</w:t>
            </w:r>
            <w:r w:rsidR="00F45518" w:rsidRPr="00F45518">
              <w:rPr>
                <w:i/>
                <w:color w:val="000000" w:themeColor="text1"/>
                <w:sz w:val="24"/>
                <w:szCs w:val="24"/>
              </w:rPr>
              <w:t xml:space="preserve"> </w:t>
            </w:r>
            <w:r w:rsidRPr="00F45518">
              <w:rPr>
                <w:i/>
                <w:color w:val="000000" w:themeColor="text1"/>
                <w:sz w:val="24"/>
                <w:szCs w:val="24"/>
              </w:rPr>
              <w:t xml:space="preserve">(інформаційна довідка з Державного реєстру речових прав на нерухоме майно                        від </w:t>
            </w:r>
            <w:r w:rsidRPr="00F45518">
              <w:rPr>
                <w:bCs/>
                <w:i/>
                <w:color w:val="000000" w:themeColor="text1"/>
                <w:sz w:val="24"/>
                <w:szCs w:val="24"/>
              </w:rPr>
              <w:t xml:space="preserve">21.10.2024 № </w:t>
            </w:r>
            <w:r w:rsidR="00F45518" w:rsidRPr="00F45518">
              <w:rPr>
                <w:i/>
                <w:sz w:val="24"/>
                <w:szCs w:val="24"/>
              </w:rPr>
              <w:t>400202526</w:t>
            </w:r>
            <w:r w:rsidRPr="00F45518">
              <w:rPr>
                <w:i/>
                <w:color w:val="000000" w:themeColor="text1"/>
                <w:sz w:val="24"/>
                <w:szCs w:val="24"/>
              </w:rPr>
              <w:t>).</w:t>
            </w:r>
          </w:p>
        </w:tc>
      </w:tr>
      <w:tr w:rsidR="00C0139D" w14:paraId="55518E4C" w14:textId="77777777" w:rsidTr="00D33805">
        <w:trPr>
          <w:cantSplit/>
          <w:trHeight w:val="273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3FA340" w14:textId="77777777" w:rsidR="00C0139D" w:rsidRDefault="00C0139D" w:rsidP="00D33805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 xml:space="preserve"> Наявність ДПТ: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66943C" w14:textId="77777777" w:rsidR="00C0139D" w:rsidRDefault="00C0139D" w:rsidP="00D33805">
            <w:pPr>
              <w:pStyle w:val="a5"/>
              <w:shd w:val="clear" w:color="auto" w:fill="auto"/>
              <w:spacing w:line="276" w:lineRule="auto"/>
              <w:jc w:val="both"/>
              <w:rPr>
                <w:bCs/>
                <w:i/>
                <w:sz w:val="24"/>
                <w:szCs w:val="24"/>
              </w:rPr>
            </w:pPr>
            <w:r>
              <w:rPr>
                <w:i/>
                <w:color w:val="000000" w:themeColor="text1"/>
                <w:sz w:val="24"/>
                <w:szCs w:val="24"/>
              </w:rPr>
              <w:t>Детальний план території відсутній.</w:t>
            </w:r>
          </w:p>
        </w:tc>
      </w:tr>
      <w:tr w:rsidR="00C0139D" w14:paraId="7A810FAB" w14:textId="77777777" w:rsidTr="00D33805">
        <w:trPr>
          <w:cantSplit/>
          <w:trHeight w:val="5196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CCE4E8" w14:textId="77777777" w:rsidR="00C0139D" w:rsidRDefault="00C0139D" w:rsidP="00D33805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 xml:space="preserve"> Функціональне  </w:t>
            </w:r>
          </w:p>
          <w:p w14:paraId="33767651" w14:textId="77777777" w:rsidR="00C0139D" w:rsidRDefault="00C0139D" w:rsidP="00D33805">
            <w:pPr>
              <w:pStyle w:val="a5"/>
              <w:ind w:left="-120"/>
              <w:rPr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 xml:space="preserve"> призначення згідно </w:t>
            </w:r>
            <w:r>
              <w:rPr>
                <w:i/>
                <w:sz w:val="24"/>
                <w:szCs w:val="24"/>
              </w:rPr>
              <w:t xml:space="preserve">з </w:t>
            </w:r>
          </w:p>
          <w:p w14:paraId="62A5D9B1" w14:textId="77777777" w:rsidR="00C0139D" w:rsidRDefault="00C0139D" w:rsidP="00D33805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 Генпланом: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9D3418" w14:textId="010C4EEF" w:rsidR="00C0139D" w:rsidRPr="009E52A6" w:rsidRDefault="00C0139D" w:rsidP="00D33805">
            <w:pPr>
              <w:pStyle w:val="1"/>
              <w:spacing w:after="0" w:line="276" w:lineRule="auto"/>
              <w:ind w:firstLine="0"/>
              <w:jc w:val="both"/>
              <w:rPr>
                <w:i/>
                <w:sz w:val="24"/>
                <w:szCs w:val="24"/>
              </w:rPr>
            </w:pPr>
            <w:r w:rsidRPr="009E52A6">
              <w:rPr>
                <w:i/>
                <w:sz w:val="24"/>
                <w:szCs w:val="24"/>
              </w:rPr>
              <w:t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 28 березня 2002 року № 370/1804, земельна ділянка за функціональним призначенням належить до території громадських будівель та споруд (на розрахунковий період) (</w:t>
            </w:r>
            <w:r>
              <w:rPr>
                <w:i/>
                <w:sz w:val="24"/>
                <w:szCs w:val="24"/>
              </w:rPr>
              <w:t>довідка (</w:t>
            </w:r>
            <w:r w:rsidRPr="009E52A6">
              <w:rPr>
                <w:i/>
                <w:sz w:val="24"/>
                <w:szCs w:val="24"/>
              </w:rPr>
              <w:t>витяг</w:t>
            </w:r>
            <w:r>
              <w:rPr>
                <w:i/>
                <w:sz w:val="24"/>
                <w:szCs w:val="24"/>
              </w:rPr>
              <w:t>)</w:t>
            </w:r>
            <w:r w:rsidRPr="009E52A6">
              <w:rPr>
                <w:i/>
                <w:sz w:val="24"/>
                <w:szCs w:val="24"/>
              </w:rPr>
              <w:t xml:space="preserve"> з містобудівно</w:t>
            </w:r>
            <w:r>
              <w:rPr>
                <w:i/>
                <w:sz w:val="24"/>
                <w:szCs w:val="24"/>
              </w:rPr>
              <w:t>го</w:t>
            </w:r>
            <w:r w:rsidRPr="009E52A6">
              <w:rPr>
                <w:i/>
                <w:sz w:val="24"/>
                <w:szCs w:val="24"/>
              </w:rPr>
              <w:t xml:space="preserve"> </w:t>
            </w:r>
            <w:r>
              <w:rPr>
                <w:i/>
                <w:sz w:val="24"/>
                <w:szCs w:val="24"/>
              </w:rPr>
              <w:t>кадастру</w:t>
            </w:r>
            <w:r w:rsidRPr="009E52A6">
              <w:rPr>
                <w:i/>
                <w:sz w:val="24"/>
                <w:szCs w:val="24"/>
              </w:rPr>
              <w:t>, надан</w:t>
            </w:r>
            <w:r>
              <w:rPr>
                <w:i/>
                <w:sz w:val="24"/>
                <w:szCs w:val="24"/>
              </w:rPr>
              <w:t>а</w:t>
            </w:r>
            <w:r w:rsidRPr="009E52A6">
              <w:rPr>
                <w:i/>
                <w:sz w:val="24"/>
                <w:szCs w:val="24"/>
              </w:rPr>
              <w:t xml:space="preserve"> </w:t>
            </w:r>
            <w:r>
              <w:rPr>
                <w:i/>
                <w:sz w:val="24"/>
                <w:szCs w:val="24"/>
              </w:rPr>
              <w:t xml:space="preserve">листом </w:t>
            </w:r>
            <w:r w:rsidRPr="009E52A6">
              <w:rPr>
                <w:i/>
                <w:sz w:val="24"/>
                <w:szCs w:val="24"/>
              </w:rPr>
              <w:t>Департаментом містобудування та архітектури виконавчого органу Київської міської ради (Київської міської державної адміністрації)</w:t>
            </w:r>
            <w:r>
              <w:rPr>
                <w:i/>
                <w:sz w:val="24"/>
                <w:szCs w:val="24"/>
              </w:rPr>
              <w:t xml:space="preserve">                  від 04.10.2024 № 055-1011</w:t>
            </w:r>
            <w:r w:rsidR="00F45518">
              <w:rPr>
                <w:i/>
                <w:sz w:val="24"/>
                <w:szCs w:val="24"/>
              </w:rPr>
              <w:t>4</w:t>
            </w:r>
            <w:r>
              <w:rPr>
                <w:i/>
                <w:sz w:val="24"/>
                <w:szCs w:val="24"/>
              </w:rPr>
              <w:t>)</w:t>
            </w:r>
            <w:r w:rsidRPr="009E52A6">
              <w:rPr>
                <w:i/>
                <w:sz w:val="24"/>
                <w:szCs w:val="24"/>
              </w:rPr>
              <w:t>.</w:t>
            </w:r>
          </w:p>
          <w:p w14:paraId="1CE43990" w14:textId="77777777" w:rsidR="00C0139D" w:rsidRPr="009E52A6" w:rsidRDefault="00C0139D" w:rsidP="00D33805">
            <w:pPr>
              <w:pStyle w:val="a5"/>
              <w:shd w:val="clear" w:color="auto" w:fill="auto"/>
              <w:spacing w:line="276" w:lineRule="auto"/>
              <w:jc w:val="both"/>
              <w:rPr>
                <w:bCs/>
                <w:i/>
                <w:sz w:val="24"/>
                <w:szCs w:val="24"/>
              </w:rPr>
            </w:pPr>
            <w:r w:rsidRPr="009E52A6">
              <w:rPr>
                <w:i/>
                <w:sz w:val="24"/>
                <w:szCs w:val="24"/>
              </w:rPr>
              <w:t xml:space="preserve">Рішенням Київської міської ради від 28.03.2002 № 380-4/1814 </w:t>
            </w:r>
            <w:r>
              <w:rPr>
                <w:i/>
                <w:sz w:val="24"/>
                <w:szCs w:val="24"/>
              </w:rPr>
              <w:t xml:space="preserve">        (зі змінами та доповненнями) </w:t>
            </w:r>
            <w:r w:rsidRPr="009E52A6">
              <w:rPr>
                <w:i/>
                <w:sz w:val="24"/>
                <w:szCs w:val="24"/>
              </w:rPr>
              <w:t xml:space="preserve">земельну ділянку (кадастровий номер 8000000000:62:146:0015) було передано в оренду підприємству «Вертикаль» Благодійного фонду «Дзвін надії» для будівництва, експлуатації та обслуговування індивідуальних будинків </w:t>
            </w:r>
            <w:proofErr w:type="spellStart"/>
            <w:r w:rsidRPr="009E52A6">
              <w:rPr>
                <w:i/>
                <w:sz w:val="24"/>
                <w:szCs w:val="24"/>
              </w:rPr>
              <w:t>котеджного</w:t>
            </w:r>
            <w:proofErr w:type="spellEnd"/>
            <w:r w:rsidRPr="009E52A6">
              <w:rPr>
                <w:i/>
                <w:sz w:val="24"/>
                <w:szCs w:val="24"/>
              </w:rPr>
              <w:t xml:space="preserve"> типу.</w:t>
            </w:r>
          </w:p>
        </w:tc>
      </w:tr>
      <w:tr w:rsidR="00C0139D" w14:paraId="11D2AE63" w14:textId="77777777" w:rsidTr="00D33805">
        <w:trPr>
          <w:cantSplit/>
          <w:trHeight w:val="560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430277" w14:textId="77777777" w:rsidR="00C0139D" w:rsidRDefault="00C0139D" w:rsidP="00D33805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 xml:space="preserve"> Правовий режим: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C26612" w14:textId="77777777" w:rsidR="00C0139D" w:rsidRDefault="00C0139D" w:rsidP="00D33805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Земельна ділянка належить до земель комунальної власності територіальної громади міста Києва.</w:t>
            </w:r>
          </w:p>
        </w:tc>
      </w:tr>
      <w:tr w:rsidR="00C0139D" w14:paraId="1849E4FA" w14:textId="77777777" w:rsidTr="00D33805">
        <w:trPr>
          <w:cantSplit/>
          <w:trHeight w:val="630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78CA61" w14:textId="77777777" w:rsidR="00C0139D" w:rsidRDefault="00C0139D" w:rsidP="00D33805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 xml:space="preserve"> Розташування в зеленій </w:t>
            </w:r>
          </w:p>
          <w:p w14:paraId="66F8D0D7" w14:textId="77777777" w:rsidR="00C0139D" w:rsidRDefault="00C0139D" w:rsidP="00D33805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 xml:space="preserve"> зоні: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0ADA1" w14:textId="77777777" w:rsidR="00C0139D" w:rsidRDefault="00C0139D" w:rsidP="00D33805">
            <w:pPr>
              <w:pStyle w:val="a5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>Земельна ділянка не входить до зеленої зони.</w:t>
            </w:r>
          </w:p>
          <w:p w14:paraId="67C1FE69" w14:textId="77777777" w:rsidR="00C0139D" w:rsidRDefault="00C0139D" w:rsidP="00D33805">
            <w:pPr>
              <w:pStyle w:val="a5"/>
              <w:spacing w:line="276" w:lineRule="auto"/>
              <w:jc w:val="both"/>
              <w:rPr>
                <w:bCs/>
                <w:i/>
                <w:sz w:val="24"/>
                <w:szCs w:val="24"/>
              </w:rPr>
            </w:pPr>
          </w:p>
        </w:tc>
      </w:tr>
      <w:tr w:rsidR="00C0139D" w14:paraId="2FF4FFDB" w14:textId="77777777" w:rsidTr="00D33805">
        <w:trPr>
          <w:cantSplit/>
          <w:trHeight w:val="3380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E214B3" w14:textId="77777777" w:rsidR="00C0139D" w:rsidRDefault="00C0139D" w:rsidP="00D33805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 xml:space="preserve"> Інші особливості: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40F49D" w14:textId="14AA20A2" w:rsidR="00C0139D" w:rsidRDefault="00C0139D" w:rsidP="00F45518">
            <w:pPr>
              <w:pStyle w:val="1"/>
              <w:spacing w:after="0" w:line="264" w:lineRule="auto"/>
              <w:ind w:firstLine="0"/>
              <w:jc w:val="both"/>
              <w:rPr>
                <w:bCs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Земельна ділянка (кадастровий номер 8000000000:</w:t>
            </w:r>
            <w:r w:rsidRPr="00D045F0">
              <w:rPr>
                <w:bCs/>
                <w:i/>
                <w:sz w:val="24"/>
                <w:szCs w:val="24"/>
              </w:rPr>
              <w:t>62:146:071</w:t>
            </w:r>
            <w:r w:rsidR="00F45518">
              <w:rPr>
                <w:bCs/>
                <w:i/>
                <w:sz w:val="24"/>
                <w:szCs w:val="24"/>
              </w:rPr>
              <w:t>6</w:t>
            </w:r>
            <w:r>
              <w:rPr>
                <w:i/>
                <w:sz w:val="24"/>
                <w:szCs w:val="24"/>
              </w:rPr>
              <w:t xml:space="preserve">) сформована в результаті поділу земельної ділянки з кадастровим номером 8000000000:62:146:0015, яка  відповідно до рішення Київської міської ради від 28.03.2002 № 380-4/1814 (зі змінами і доповненнями) передавалася в короткострокову  оренду на 5 років підприємству «Вертикаль» «Благодійного фонду «Дзвін надії»  для будівництва, експлуатації та обслуговування індивідуальних будинків </w:t>
            </w:r>
            <w:proofErr w:type="spellStart"/>
            <w:r>
              <w:rPr>
                <w:i/>
                <w:sz w:val="24"/>
                <w:szCs w:val="24"/>
              </w:rPr>
              <w:t>котеджного</w:t>
            </w:r>
            <w:proofErr w:type="spellEnd"/>
            <w:r>
              <w:rPr>
                <w:i/>
                <w:sz w:val="24"/>
                <w:szCs w:val="24"/>
              </w:rPr>
              <w:t xml:space="preserve"> типу в селищі Троєщина між вул. Леніна та вул. Толстого у Деснянському районі м. Києва (договір оренди земельної ділянки від 11.03.2003 № 62-6-00053 (з урахуванням угоди про внесення змін до договору оренди земельної ділянки від 11.03.2003 № 62-6-00054, угоди про внесення змін до договору оренди земельної </w:t>
            </w:r>
          </w:p>
        </w:tc>
      </w:tr>
      <w:tr w:rsidR="00F45518" w14:paraId="2FF7CE35" w14:textId="77777777" w:rsidTr="00D33805">
        <w:trPr>
          <w:cantSplit/>
          <w:trHeight w:val="10184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083FB6" w14:textId="77777777" w:rsidR="00F45518" w:rsidRDefault="00F45518" w:rsidP="00F4551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lastRenderedPageBreak/>
              <w:t xml:space="preserve"> 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2C68EE" w14:textId="77777777" w:rsidR="00F45518" w:rsidRDefault="00F45518" w:rsidP="00F45518">
            <w:pPr>
              <w:pStyle w:val="a5"/>
              <w:spacing w:line="264" w:lineRule="auto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ділянки від 04.02.2005 № 62-6-00196 та угоди до договору оренди земельної ділянки від 31.10.2008 № 62-6-00504). </w:t>
            </w:r>
          </w:p>
          <w:p w14:paraId="64C22CAE" w14:textId="5F04AF04" w:rsidR="00F45518" w:rsidRDefault="00F45518" w:rsidP="00F45518">
            <w:pPr>
              <w:pStyle w:val="a5"/>
              <w:spacing w:line="264" w:lineRule="auto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Термін дії договору оренди земельної ділянки до </w:t>
            </w:r>
            <w:r w:rsidR="00AA5D10">
              <w:rPr>
                <w:i/>
                <w:sz w:val="24"/>
                <w:szCs w:val="24"/>
              </w:rPr>
              <w:t>12</w:t>
            </w:r>
            <w:r>
              <w:rPr>
                <w:i/>
                <w:sz w:val="24"/>
                <w:szCs w:val="24"/>
              </w:rPr>
              <w:t>.</w:t>
            </w:r>
            <w:r w:rsidR="00AA5D10">
              <w:rPr>
                <w:i/>
                <w:sz w:val="24"/>
                <w:szCs w:val="24"/>
              </w:rPr>
              <w:t>03</w:t>
            </w:r>
            <w:r>
              <w:rPr>
                <w:i/>
                <w:sz w:val="24"/>
                <w:szCs w:val="24"/>
              </w:rPr>
              <w:t>.2013.</w:t>
            </w:r>
          </w:p>
          <w:p w14:paraId="0838EE39" w14:textId="77777777" w:rsidR="00F45518" w:rsidRDefault="00F45518" w:rsidP="00F45518">
            <w:pPr>
              <w:pStyle w:val="a5"/>
              <w:spacing w:line="264" w:lineRule="auto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Рішення про поновлення вказаного договору оренди земельної ділянки Київська міська рада не приймала.</w:t>
            </w:r>
          </w:p>
          <w:p w14:paraId="0B17C079" w14:textId="77777777" w:rsidR="00F45518" w:rsidRDefault="00F45518" w:rsidP="00F45518">
            <w:pPr>
              <w:pStyle w:val="a5"/>
              <w:spacing w:line="264" w:lineRule="auto"/>
              <w:jc w:val="both"/>
              <w:rPr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 xml:space="preserve">Рішенням Київської міської ради від 06.07.2017 № 687/2849 погоджено технічну документацію із землеустрою щодо        поділу земельної ділянки з </w:t>
            </w:r>
            <w:r>
              <w:rPr>
                <w:i/>
                <w:sz w:val="24"/>
                <w:szCs w:val="24"/>
              </w:rPr>
              <w:t>кадастровим номером 8000000000:62:146:0015.</w:t>
            </w:r>
          </w:p>
          <w:p w14:paraId="293FAB8A" w14:textId="77777777" w:rsidR="00F45518" w:rsidRDefault="00F45518" w:rsidP="00F45518">
            <w:pPr>
              <w:pStyle w:val="a5"/>
              <w:spacing w:line="264" w:lineRule="auto"/>
              <w:jc w:val="both"/>
              <w:rPr>
                <w:bCs/>
                <w:i/>
                <w:sz w:val="24"/>
                <w:szCs w:val="24"/>
              </w:rPr>
            </w:pPr>
            <w:proofErr w:type="spellStart"/>
            <w:r>
              <w:rPr>
                <w:bCs/>
                <w:i/>
                <w:sz w:val="24"/>
                <w:szCs w:val="24"/>
              </w:rPr>
              <w:t>Проєктом</w:t>
            </w:r>
            <w:proofErr w:type="spellEnd"/>
            <w:r>
              <w:rPr>
                <w:bCs/>
                <w:i/>
                <w:sz w:val="24"/>
                <w:szCs w:val="24"/>
              </w:rPr>
              <w:t xml:space="preserve"> рішення запропоновано з урахуванням існуючої судової практики (постанови Верховного </w:t>
            </w:r>
            <w:proofErr w:type="spellStart"/>
            <w:r>
              <w:rPr>
                <w:bCs/>
                <w:i/>
                <w:sz w:val="24"/>
                <w:szCs w:val="24"/>
              </w:rPr>
              <w:t>Cуду</w:t>
            </w:r>
            <w:proofErr w:type="spellEnd"/>
            <w:r>
              <w:rPr>
                <w:bCs/>
                <w:i/>
                <w:sz w:val="24"/>
                <w:szCs w:val="24"/>
              </w:rPr>
              <w:t xml:space="preserve"> від 18.06.2020 у справі № 925/449/19, від 27.01.2021 у справі № 630/269/16,                   від 10.02.2021 у справі № 200/8930/18) зобов’язати землекористувача сплатити безпідставно збережені кошти за користування земельною ділянкою без правовстановлюючих документів на підставі статті 1212 Цивільного кодексу України згідно з розрахунком Департаменту земельних ресурсів виконавчого органу Київської міської ради (Київської міської державної адміністрації).</w:t>
            </w:r>
          </w:p>
          <w:p w14:paraId="0AA48ED9" w14:textId="77777777" w:rsidR="00F45518" w:rsidRDefault="00F45518" w:rsidP="00F45518">
            <w:pPr>
              <w:pStyle w:val="a5"/>
              <w:spacing w:line="264" w:lineRule="auto"/>
              <w:jc w:val="both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передачу або відмову в передачі в оренду земельної ділянки, оскільки відповідно до 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6608D9C5" w14:textId="77777777" w:rsidR="00F45518" w:rsidRDefault="00F45518" w:rsidP="00F45518">
            <w:pPr>
              <w:pStyle w:val="a5"/>
              <w:spacing w:line="264" w:lineRule="auto"/>
              <w:jc w:val="both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>Зазначене підтверджується, зокрема, рішеннями Верховного Суду від 28.04</w:t>
            </w:r>
            <w:bookmarkStart w:id="0" w:name="_GoBack"/>
            <w:bookmarkEnd w:id="0"/>
            <w:r>
              <w:rPr>
                <w:bCs/>
                <w:i/>
                <w:sz w:val="24"/>
                <w:szCs w:val="24"/>
              </w:rPr>
              <w:t xml:space="preserve">.2021 у справі № 826/8857/16, від 17.04.2018 у справі № 826/8107/16, від 16.09.2021 у справі № 826/8847/16. </w:t>
            </w:r>
          </w:p>
          <w:p w14:paraId="64EB3FB4" w14:textId="7C974A95" w:rsidR="00F45518" w:rsidRDefault="00F45518" w:rsidP="00F45518">
            <w:pPr>
              <w:pStyle w:val="2"/>
              <w:spacing w:before="0" w:after="0" w:line="264" w:lineRule="auto"/>
              <w:jc w:val="both"/>
              <w:outlineLvl w:val="1"/>
              <w:rPr>
                <w:rFonts w:ascii="Courier New" w:hAnsi="Courier New"/>
                <w:b w:val="0"/>
                <w:sz w:val="24"/>
                <w:szCs w:val="24"/>
                <w:lang w:val="uk-UA" w:eastAsia="uk-UA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  <w:lang w:val="uk-UA" w:eastAsia="uk-UA"/>
              </w:rPr>
              <w:t xml:space="preserve">Зважаючи на вказане, цей </w:t>
            </w:r>
            <w:proofErr w:type="spellStart"/>
            <w:r>
              <w:rPr>
                <w:rFonts w:ascii="Times New Roman" w:hAnsi="Times New Roman"/>
                <w:b w:val="0"/>
                <w:sz w:val="24"/>
                <w:szCs w:val="24"/>
                <w:lang w:val="uk-UA" w:eastAsia="uk-UA"/>
              </w:rPr>
              <w:t>проєкт</w:t>
            </w:r>
            <w:proofErr w:type="spellEnd"/>
            <w:r>
              <w:rPr>
                <w:rFonts w:ascii="Times New Roman" w:hAnsi="Times New Roman"/>
                <w:b w:val="0"/>
                <w:sz w:val="24"/>
                <w:szCs w:val="24"/>
                <w:lang w:val="uk-UA" w:eastAsia="uk-UA"/>
              </w:rPr>
              <w:t xml:space="preserve"> рішення направляється                     для подальшого розгляду Київською міською радою відповідно до її Регламенту.</w:t>
            </w:r>
          </w:p>
        </w:tc>
      </w:tr>
    </w:tbl>
    <w:p w14:paraId="50AE9DB8" w14:textId="77777777" w:rsidR="00C0139D" w:rsidRDefault="00C0139D" w:rsidP="00C0139D">
      <w:pPr>
        <w:pStyle w:val="1"/>
        <w:shd w:val="clear" w:color="auto" w:fill="auto"/>
        <w:tabs>
          <w:tab w:val="left" w:pos="624"/>
        </w:tabs>
        <w:spacing w:after="0"/>
        <w:ind w:firstLine="0"/>
        <w:rPr>
          <w:sz w:val="16"/>
          <w:szCs w:val="24"/>
          <w:lang w:val="uk-UA"/>
        </w:rPr>
      </w:pPr>
    </w:p>
    <w:p w14:paraId="55E58D36" w14:textId="77777777" w:rsidR="00C0139D" w:rsidRPr="00AD3920" w:rsidRDefault="00C0139D" w:rsidP="00C0139D">
      <w:pPr>
        <w:pStyle w:val="1"/>
        <w:shd w:val="clear" w:color="auto" w:fill="auto"/>
        <w:tabs>
          <w:tab w:val="left" w:pos="624"/>
        </w:tabs>
        <w:spacing w:after="0"/>
        <w:ind w:firstLine="0"/>
        <w:rPr>
          <w:sz w:val="16"/>
          <w:szCs w:val="24"/>
          <w:lang w:val="uk-UA"/>
        </w:rPr>
      </w:pPr>
    </w:p>
    <w:p w14:paraId="626723A3" w14:textId="77777777" w:rsidR="00C0139D" w:rsidRDefault="00C0139D" w:rsidP="00C0139D">
      <w:pPr>
        <w:pStyle w:val="1"/>
        <w:numPr>
          <w:ilvl w:val="0"/>
          <w:numId w:val="3"/>
        </w:numPr>
        <w:shd w:val="clear" w:color="auto" w:fill="auto"/>
        <w:tabs>
          <w:tab w:val="left" w:pos="567"/>
        </w:tabs>
        <w:spacing w:after="0"/>
        <w:ind w:left="426"/>
        <w:rPr>
          <w:sz w:val="24"/>
          <w:szCs w:val="24"/>
          <w:lang w:val="uk-UA"/>
        </w:rPr>
      </w:pPr>
      <w:r>
        <w:rPr>
          <w:b/>
          <w:bCs/>
          <w:sz w:val="24"/>
          <w:szCs w:val="24"/>
          <w:lang w:val="uk-UA"/>
        </w:rPr>
        <w:t>Стан нормативно-правової бази у даній сфері правового регулювання.</w:t>
      </w:r>
    </w:p>
    <w:p w14:paraId="29CF07F2" w14:textId="77777777" w:rsidR="00C0139D" w:rsidRDefault="00C0139D" w:rsidP="00C0139D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Загальні засади та порядок передачі земельних ділянок у користування зацікавленим особам визначено Земельним кодексом України та Порядком набуття прав на землю із                 земель комунальної власності у місті Києві, затвердженим рішенням Київської міської ради                                  від 20.04.2017 № 241/2463.</w:t>
      </w:r>
    </w:p>
    <w:p w14:paraId="06709FB1" w14:textId="77777777" w:rsidR="00C0139D" w:rsidRPr="00E16A87" w:rsidRDefault="00C0139D" w:rsidP="00C0139D">
      <w:pPr>
        <w:pStyle w:val="af2"/>
        <w:spacing w:before="0" w:beforeAutospacing="0" w:after="0" w:afterAutospacing="0"/>
        <w:ind w:firstLine="420"/>
        <w:jc w:val="both"/>
        <w:rPr>
          <w:color w:val="000000"/>
          <w:lang w:val="uk-UA"/>
        </w:rPr>
      </w:pPr>
      <w:proofErr w:type="spellStart"/>
      <w:r w:rsidRPr="00E16A87">
        <w:rPr>
          <w:color w:val="000000"/>
          <w:lang w:val="uk-UA"/>
        </w:rPr>
        <w:t>Проєкт</w:t>
      </w:r>
      <w:proofErr w:type="spellEnd"/>
      <w:r w:rsidRPr="00E16A87">
        <w:rPr>
          <w:color w:val="000000"/>
          <w:lang w:val="uk-UA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29AAF56F" w14:textId="77777777" w:rsidR="00C0139D" w:rsidRPr="00E16A87" w:rsidRDefault="00C0139D" w:rsidP="00C0139D">
      <w:pPr>
        <w:pStyle w:val="af2"/>
        <w:spacing w:before="0" w:beforeAutospacing="0" w:after="0" w:afterAutospacing="0"/>
        <w:ind w:firstLine="420"/>
        <w:jc w:val="both"/>
        <w:rPr>
          <w:color w:val="000000"/>
          <w:lang w:val="uk-UA"/>
        </w:rPr>
      </w:pPr>
      <w:proofErr w:type="spellStart"/>
      <w:r w:rsidRPr="00E16A87">
        <w:rPr>
          <w:color w:val="000000"/>
          <w:lang w:val="uk-UA"/>
        </w:rPr>
        <w:t>Проєкт</w:t>
      </w:r>
      <w:proofErr w:type="spellEnd"/>
      <w:r w:rsidRPr="00E16A87">
        <w:rPr>
          <w:color w:val="000000"/>
          <w:lang w:val="uk-UA"/>
        </w:rPr>
        <w:t xml:space="preserve"> рішення не містить службової інформації у розумінні статті 6 Закону України «Про доступ до публічної інформації».</w:t>
      </w:r>
    </w:p>
    <w:p w14:paraId="1E967CA4" w14:textId="77777777" w:rsidR="00C0139D" w:rsidRDefault="00C0139D" w:rsidP="00C0139D">
      <w:pPr>
        <w:pStyle w:val="af2"/>
        <w:spacing w:before="0" w:beforeAutospacing="0" w:after="0" w:afterAutospacing="0"/>
        <w:ind w:firstLine="420"/>
        <w:jc w:val="both"/>
        <w:rPr>
          <w:color w:val="000000"/>
        </w:rPr>
      </w:pPr>
      <w:proofErr w:type="spellStart"/>
      <w:r w:rsidRPr="00E16A87">
        <w:rPr>
          <w:color w:val="000000"/>
          <w:lang w:val="uk-UA"/>
        </w:rPr>
        <w:t>Проєкт</w:t>
      </w:r>
      <w:proofErr w:type="spellEnd"/>
      <w:r w:rsidRPr="00E16A87">
        <w:rPr>
          <w:color w:val="000000"/>
          <w:lang w:val="uk-UA"/>
        </w:rPr>
        <w:t xml:space="preserve"> рішення не містить інформації про фізичну особу (персональні дані) у розумінні статей 11 та 21 Закону України «Про інформацію» та статті 2 Закону України «Про захист персональних даних</w:t>
      </w:r>
      <w:r>
        <w:rPr>
          <w:color w:val="000000"/>
        </w:rPr>
        <w:t>».</w:t>
      </w:r>
    </w:p>
    <w:p w14:paraId="0E3866D7" w14:textId="77777777" w:rsidR="00C0139D" w:rsidRDefault="00C0139D" w:rsidP="00C0139D">
      <w:pPr>
        <w:pStyle w:val="1"/>
        <w:shd w:val="clear" w:color="auto" w:fill="auto"/>
        <w:spacing w:after="60"/>
        <w:ind w:left="426" w:firstLine="282"/>
        <w:contextualSpacing/>
        <w:jc w:val="both"/>
        <w:rPr>
          <w:sz w:val="14"/>
          <w:szCs w:val="24"/>
          <w:lang w:val="uk-UA"/>
        </w:rPr>
      </w:pPr>
    </w:p>
    <w:p w14:paraId="24CDEF9E" w14:textId="77777777" w:rsidR="00C0139D" w:rsidRDefault="00C0139D" w:rsidP="00C0139D">
      <w:pPr>
        <w:pStyle w:val="1"/>
        <w:shd w:val="clear" w:color="auto" w:fill="auto"/>
        <w:spacing w:after="60"/>
        <w:ind w:left="426" w:firstLine="282"/>
        <w:contextualSpacing/>
        <w:jc w:val="both"/>
        <w:rPr>
          <w:sz w:val="14"/>
          <w:szCs w:val="24"/>
          <w:lang w:val="uk-UA"/>
        </w:rPr>
      </w:pPr>
    </w:p>
    <w:p w14:paraId="0B6E4C01" w14:textId="77777777" w:rsidR="00C0139D" w:rsidRDefault="00C0139D" w:rsidP="00C0139D">
      <w:pPr>
        <w:pStyle w:val="1"/>
        <w:shd w:val="clear" w:color="auto" w:fill="auto"/>
        <w:spacing w:after="60"/>
        <w:ind w:left="426" w:firstLine="282"/>
        <w:contextualSpacing/>
        <w:jc w:val="both"/>
        <w:rPr>
          <w:sz w:val="14"/>
          <w:szCs w:val="24"/>
          <w:lang w:val="uk-UA"/>
        </w:rPr>
      </w:pPr>
    </w:p>
    <w:p w14:paraId="21668068" w14:textId="77777777" w:rsidR="00C0139D" w:rsidRDefault="00C0139D" w:rsidP="00C0139D">
      <w:pPr>
        <w:pStyle w:val="1"/>
        <w:shd w:val="clear" w:color="auto" w:fill="auto"/>
        <w:spacing w:after="60"/>
        <w:ind w:left="426" w:firstLine="282"/>
        <w:contextualSpacing/>
        <w:jc w:val="both"/>
        <w:rPr>
          <w:sz w:val="14"/>
          <w:szCs w:val="24"/>
          <w:lang w:val="uk-UA"/>
        </w:rPr>
      </w:pPr>
    </w:p>
    <w:p w14:paraId="7458D88A" w14:textId="77777777" w:rsidR="00C0139D" w:rsidRDefault="00C0139D" w:rsidP="00C0139D">
      <w:pPr>
        <w:pStyle w:val="1"/>
        <w:shd w:val="clear" w:color="auto" w:fill="auto"/>
        <w:spacing w:after="60"/>
        <w:ind w:left="426" w:firstLine="282"/>
        <w:contextualSpacing/>
        <w:jc w:val="both"/>
        <w:rPr>
          <w:sz w:val="14"/>
          <w:szCs w:val="24"/>
          <w:lang w:val="uk-UA"/>
        </w:rPr>
      </w:pPr>
    </w:p>
    <w:p w14:paraId="0F782045" w14:textId="77777777" w:rsidR="00C0139D" w:rsidRDefault="00C0139D" w:rsidP="00C0139D">
      <w:pPr>
        <w:pStyle w:val="1"/>
        <w:shd w:val="clear" w:color="auto" w:fill="auto"/>
        <w:spacing w:after="60"/>
        <w:ind w:left="426" w:firstLine="282"/>
        <w:contextualSpacing/>
        <w:jc w:val="both"/>
        <w:rPr>
          <w:sz w:val="14"/>
          <w:szCs w:val="24"/>
          <w:lang w:val="uk-UA"/>
        </w:rPr>
      </w:pPr>
    </w:p>
    <w:p w14:paraId="0E7AAD8B" w14:textId="77777777" w:rsidR="00C0139D" w:rsidRDefault="00C0139D" w:rsidP="00C0139D">
      <w:pPr>
        <w:pStyle w:val="1"/>
        <w:shd w:val="clear" w:color="auto" w:fill="auto"/>
        <w:spacing w:after="60"/>
        <w:ind w:left="426" w:firstLine="282"/>
        <w:contextualSpacing/>
        <w:jc w:val="both"/>
        <w:rPr>
          <w:sz w:val="14"/>
          <w:szCs w:val="24"/>
          <w:lang w:val="uk-UA"/>
        </w:rPr>
      </w:pPr>
    </w:p>
    <w:p w14:paraId="136062FF" w14:textId="77777777" w:rsidR="00C0139D" w:rsidRDefault="00C0139D" w:rsidP="00C0139D">
      <w:pPr>
        <w:pStyle w:val="1"/>
        <w:shd w:val="clear" w:color="auto" w:fill="auto"/>
        <w:spacing w:after="60"/>
        <w:ind w:left="426" w:firstLine="282"/>
        <w:contextualSpacing/>
        <w:jc w:val="both"/>
        <w:rPr>
          <w:sz w:val="14"/>
          <w:szCs w:val="24"/>
          <w:lang w:val="uk-UA"/>
        </w:rPr>
      </w:pPr>
    </w:p>
    <w:p w14:paraId="73C29EA2" w14:textId="77777777" w:rsidR="00C0139D" w:rsidRDefault="00C0139D" w:rsidP="00C0139D">
      <w:pPr>
        <w:pStyle w:val="1"/>
        <w:shd w:val="clear" w:color="auto" w:fill="auto"/>
        <w:spacing w:after="60"/>
        <w:ind w:left="426" w:firstLine="282"/>
        <w:contextualSpacing/>
        <w:jc w:val="both"/>
        <w:rPr>
          <w:sz w:val="14"/>
          <w:szCs w:val="24"/>
          <w:lang w:val="uk-UA"/>
        </w:rPr>
      </w:pPr>
    </w:p>
    <w:p w14:paraId="0C4CB06E" w14:textId="77777777" w:rsidR="00C0139D" w:rsidRDefault="00C0139D" w:rsidP="00C0139D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firstLine="142"/>
        <w:rPr>
          <w:sz w:val="24"/>
          <w:szCs w:val="24"/>
          <w:lang w:val="uk-UA"/>
        </w:rPr>
      </w:pPr>
      <w:r>
        <w:rPr>
          <w:b/>
          <w:bCs/>
          <w:sz w:val="24"/>
          <w:szCs w:val="24"/>
          <w:lang w:val="uk-UA"/>
        </w:rPr>
        <w:t>Фінансово-економічне обґрунтування.</w:t>
      </w:r>
    </w:p>
    <w:p w14:paraId="75191DEF" w14:textId="77777777" w:rsidR="00C0139D" w:rsidRDefault="00C0139D" w:rsidP="00C0139D">
      <w:pPr>
        <w:pStyle w:val="1"/>
        <w:shd w:val="clear" w:color="auto" w:fill="auto"/>
        <w:spacing w:after="0"/>
        <w:ind w:left="426" w:firstLine="0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Реалізація рішення не потребує додаткових витрат міського бюджету.</w:t>
      </w:r>
    </w:p>
    <w:p w14:paraId="5F9E5FF2" w14:textId="43C0FF2C" w:rsidR="00C0139D" w:rsidRDefault="00C0139D" w:rsidP="00C0139D">
      <w:pPr>
        <w:pStyle w:val="1"/>
        <w:tabs>
          <w:tab w:val="left" w:pos="426"/>
        </w:tabs>
        <w:ind w:firstLine="426"/>
        <w:jc w:val="both"/>
        <w:rPr>
          <w:b/>
          <w:sz w:val="24"/>
          <w:szCs w:val="24"/>
          <w:u w:val="single"/>
          <w:lang w:val="uk-UA"/>
        </w:rPr>
      </w:pPr>
      <w:r>
        <w:rPr>
          <w:sz w:val="24"/>
          <w:szCs w:val="24"/>
          <w:lang w:val="uk-UA"/>
        </w:rPr>
        <w:t xml:space="preserve">Відповідно до Податкового кодексу України, Закону України «Про оренду землі» та рішення Київської міської ради від 14.12.2023 № 7531/7572 «Про бюджет міста Києва на                 2024 рік» орієнтовний розмір річної орендної плати складатиме: </w:t>
      </w:r>
      <w:r w:rsidR="00F45518">
        <w:rPr>
          <w:b/>
          <w:sz w:val="24"/>
          <w:szCs w:val="24"/>
          <w:u w:val="single"/>
          <w:lang w:val="uk-UA"/>
        </w:rPr>
        <w:t>1 61</w:t>
      </w:r>
      <w:r w:rsidRPr="009E52A6">
        <w:rPr>
          <w:b/>
          <w:sz w:val="24"/>
          <w:szCs w:val="24"/>
          <w:u w:val="single"/>
        </w:rPr>
        <w:t>0</w:t>
      </w:r>
      <w:r>
        <w:rPr>
          <w:u w:val="single"/>
          <w:lang w:val="uk-UA"/>
        </w:rPr>
        <w:t xml:space="preserve"> </w:t>
      </w:r>
      <w:r>
        <w:rPr>
          <w:b/>
          <w:sz w:val="24"/>
          <w:szCs w:val="24"/>
          <w:u w:val="single"/>
          <w:lang w:val="uk-UA"/>
        </w:rPr>
        <w:t xml:space="preserve">грн </w:t>
      </w:r>
      <w:r w:rsidR="00F45518">
        <w:rPr>
          <w:b/>
          <w:sz w:val="24"/>
          <w:szCs w:val="24"/>
          <w:u w:val="single"/>
          <w:lang w:val="uk-UA"/>
        </w:rPr>
        <w:t>30</w:t>
      </w:r>
      <w:r>
        <w:rPr>
          <w:b/>
          <w:sz w:val="24"/>
          <w:szCs w:val="24"/>
          <w:u w:val="single"/>
          <w:lang w:val="uk-UA"/>
        </w:rPr>
        <w:t xml:space="preserve"> коп. (0,1%).</w:t>
      </w:r>
    </w:p>
    <w:p w14:paraId="59D3A626" w14:textId="77777777" w:rsidR="00C0139D" w:rsidRPr="00F21FAA" w:rsidRDefault="00C0139D" w:rsidP="00C0139D">
      <w:pPr>
        <w:spacing w:after="0"/>
        <w:ind w:firstLine="426"/>
        <w:jc w:val="both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</w:p>
    <w:p w14:paraId="2799D47A" w14:textId="77777777" w:rsidR="00C0139D" w:rsidRDefault="00C0139D" w:rsidP="00C0139D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left="0" w:firstLine="426"/>
        <w:rPr>
          <w:sz w:val="24"/>
          <w:szCs w:val="24"/>
          <w:lang w:val="uk-UA"/>
        </w:rPr>
      </w:pPr>
      <w:r>
        <w:rPr>
          <w:b/>
          <w:bCs/>
          <w:sz w:val="24"/>
          <w:szCs w:val="24"/>
          <w:lang w:val="uk-UA"/>
        </w:rPr>
        <w:t>Прогноз соціально-економічних та інших наслідків прийняття рішення.</w:t>
      </w:r>
    </w:p>
    <w:p w14:paraId="53790989" w14:textId="77777777" w:rsidR="00C0139D" w:rsidRDefault="00C0139D" w:rsidP="00C0139D">
      <w:pPr>
        <w:pStyle w:val="1"/>
        <w:shd w:val="clear" w:color="auto" w:fill="auto"/>
        <w:ind w:firstLine="426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Наслідками прийняття розробленого </w:t>
      </w:r>
      <w:proofErr w:type="spellStart"/>
      <w:r>
        <w:rPr>
          <w:sz w:val="24"/>
          <w:szCs w:val="24"/>
          <w:lang w:val="uk-UA"/>
        </w:rPr>
        <w:t>проєкту</w:t>
      </w:r>
      <w:proofErr w:type="spellEnd"/>
      <w:r>
        <w:rPr>
          <w:sz w:val="24"/>
          <w:szCs w:val="24"/>
          <w:lang w:val="uk-UA"/>
        </w:rPr>
        <w:t xml:space="preserve"> рішення стане реалізація зацікавленою особою своїх прав щодо користування земельною ділянкою.</w:t>
      </w:r>
    </w:p>
    <w:p w14:paraId="656FB5F8" w14:textId="77777777" w:rsidR="00C0139D" w:rsidRDefault="00C0139D" w:rsidP="00C0139D">
      <w:pPr>
        <w:pStyle w:val="1"/>
        <w:shd w:val="clear" w:color="auto" w:fill="auto"/>
        <w:spacing w:after="60"/>
        <w:ind w:firstLine="426"/>
        <w:contextualSpacing/>
        <w:rPr>
          <w:sz w:val="14"/>
          <w:szCs w:val="24"/>
          <w:lang w:val="uk-UA"/>
        </w:rPr>
      </w:pPr>
    </w:p>
    <w:p w14:paraId="09A4C5D6" w14:textId="77777777" w:rsidR="00C0139D" w:rsidRDefault="00C0139D" w:rsidP="00C0139D">
      <w:pPr>
        <w:pStyle w:val="22"/>
        <w:shd w:val="clear" w:color="auto" w:fill="auto"/>
        <w:spacing w:after="360"/>
        <w:ind w:firstLine="426"/>
        <w:jc w:val="left"/>
        <w:rPr>
          <w:rStyle w:val="aa"/>
          <w:i w:val="0"/>
          <w:sz w:val="20"/>
          <w:szCs w:val="20"/>
        </w:rPr>
      </w:pPr>
      <w:r>
        <w:rPr>
          <w:rFonts w:ascii="Times New Roman" w:hAnsi="Times New Roman" w:cs="Times New Roman"/>
          <w:i w:val="0"/>
          <w:iCs w:val="0"/>
          <w:sz w:val="20"/>
          <w:szCs w:val="20"/>
          <w:lang w:val="uk-UA"/>
        </w:rPr>
        <w:t xml:space="preserve">Доповідач: директор Департаменту земельних ресурсів </w:t>
      </w:r>
      <w:r>
        <w:rPr>
          <w:rStyle w:val="aa"/>
          <w:i w:val="0"/>
          <w:sz w:val="20"/>
          <w:szCs w:val="20"/>
          <w:lang w:val="uk-UA"/>
        </w:rPr>
        <w:t>Валентина ПЕЛИХ</w:t>
      </w:r>
    </w:p>
    <w:tbl>
      <w:tblPr>
        <w:tblStyle w:val="a8"/>
        <w:tblW w:w="94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3"/>
        <w:gridCol w:w="4395"/>
      </w:tblGrid>
      <w:tr w:rsidR="00C0139D" w14:paraId="6CD08EB3" w14:textId="77777777" w:rsidTr="00D33805">
        <w:trPr>
          <w:trHeight w:val="600"/>
        </w:trPr>
        <w:tc>
          <w:tcPr>
            <w:tcW w:w="5103" w:type="dxa"/>
            <w:hideMark/>
          </w:tcPr>
          <w:p w14:paraId="114654F3" w14:textId="77777777" w:rsidR="00C0139D" w:rsidRDefault="00C0139D" w:rsidP="00D33805">
            <w:pPr>
              <w:pStyle w:val="30"/>
              <w:ind w:left="-105" w:hanging="15"/>
              <w:jc w:val="both"/>
              <w:rPr>
                <w:rStyle w:val="aa"/>
                <w:rFonts w:eastAsia="Georgia"/>
                <w:b w:val="0"/>
                <w:sz w:val="24"/>
                <w:szCs w:val="24"/>
              </w:rPr>
            </w:pPr>
            <w:r>
              <w:rPr>
                <w:rStyle w:val="aa"/>
                <w:rFonts w:eastAsia="Georgia"/>
                <w:sz w:val="24"/>
                <w:szCs w:val="24"/>
              </w:rPr>
              <w:t>Директор Департаменту земельних ресурсів</w:t>
            </w:r>
          </w:p>
        </w:tc>
        <w:tc>
          <w:tcPr>
            <w:tcW w:w="4395" w:type="dxa"/>
            <w:hideMark/>
          </w:tcPr>
          <w:p w14:paraId="52359637" w14:textId="77777777" w:rsidR="00C0139D" w:rsidRDefault="00C0139D" w:rsidP="00D33805">
            <w:pPr>
              <w:pStyle w:val="30"/>
              <w:shd w:val="clear" w:color="auto" w:fill="auto"/>
              <w:jc w:val="right"/>
              <w:rPr>
                <w:rStyle w:val="aa"/>
                <w:rFonts w:eastAsia="Georgia"/>
                <w:b w:val="0"/>
                <w:sz w:val="24"/>
                <w:szCs w:val="24"/>
              </w:rPr>
            </w:pPr>
            <w:r>
              <w:rPr>
                <w:rStyle w:val="aa"/>
                <w:rFonts w:eastAsia="Georgia"/>
                <w:sz w:val="24"/>
                <w:szCs w:val="24"/>
              </w:rPr>
              <w:t>Валентина ПЕЛИХ</w:t>
            </w:r>
          </w:p>
        </w:tc>
      </w:tr>
    </w:tbl>
    <w:p w14:paraId="17FF5740" w14:textId="77777777" w:rsidR="00C0139D" w:rsidRPr="004855E4" w:rsidRDefault="00C0139D" w:rsidP="00C0139D">
      <w:pPr>
        <w:pStyle w:val="1"/>
        <w:shd w:val="clear" w:color="auto" w:fill="auto"/>
        <w:tabs>
          <w:tab w:val="left" w:pos="671"/>
        </w:tabs>
        <w:spacing w:line="228" w:lineRule="auto"/>
        <w:ind w:left="400" w:firstLine="0"/>
        <w:rPr>
          <w:lang w:val="ru-RU"/>
        </w:rPr>
      </w:pPr>
    </w:p>
    <w:p w14:paraId="39C2ED38" w14:textId="77777777" w:rsidR="00C0139D" w:rsidRPr="004855E4" w:rsidRDefault="00C0139D" w:rsidP="00C0139D">
      <w:pPr>
        <w:pStyle w:val="1"/>
        <w:shd w:val="clear" w:color="auto" w:fill="auto"/>
        <w:tabs>
          <w:tab w:val="left" w:pos="671"/>
        </w:tabs>
        <w:spacing w:line="228" w:lineRule="auto"/>
        <w:ind w:left="400" w:firstLine="0"/>
        <w:rPr>
          <w:lang w:val="ru-RU"/>
        </w:rPr>
      </w:pPr>
    </w:p>
    <w:p w14:paraId="55A8AA42" w14:textId="77777777" w:rsidR="00E41057" w:rsidRPr="004855E4" w:rsidRDefault="00E41057" w:rsidP="00C0139D">
      <w:pPr>
        <w:pStyle w:val="1"/>
        <w:shd w:val="clear" w:color="auto" w:fill="auto"/>
        <w:tabs>
          <w:tab w:val="left" w:pos="671"/>
        </w:tabs>
        <w:spacing w:line="228" w:lineRule="auto"/>
        <w:ind w:left="400" w:firstLine="0"/>
        <w:rPr>
          <w:lang w:val="ru-RU"/>
        </w:rPr>
      </w:pPr>
    </w:p>
    <w:sectPr w:rsidR="00E41057" w:rsidRPr="004855E4" w:rsidSect="0080577C">
      <w:headerReference w:type="default" r:id="rId12"/>
      <w:pgSz w:w="11906" w:h="16838" w:code="9"/>
      <w:pgMar w:top="993" w:right="758" w:bottom="426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5372F67" w14:textId="77777777" w:rsidR="0092679A" w:rsidRDefault="0092679A" w:rsidP="004D1119">
      <w:pPr>
        <w:spacing w:after="0" w:line="240" w:lineRule="auto"/>
      </w:pPr>
      <w:r>
        <w:separator/>
      </w:r>
    </w:p>
  </w:endnote>
  <w:endnote w:type="continuationSeparator" w:id="0">
    <w:p w14:paraId="3E0C23B8" w14:textId="77777777" w:rsidR="0092679A" w:rsidRDefault="0092679A" w:rsidP="004D11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urier New">
    <w:altName w:val="Device Font 10cpi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F778EC1" w14:textId="77777777" w:rsidR="0092679A" w:rsidRDefault="0092679A" w:rsidP="004D1119">
      <w:pPr>
        <w:spacing w:after="0" w:line="240" w:lineRule="auto"/>
      </w:pPr>
      <w:r>
        <w:separator/>
      </w:r>
    </w:p>
  </w:footnote>
  <w:footnote w:type="continuationSeparator" w:id="0">
    <w:p w14:paraId="34371502" w14:textId="77777777" w:rsidR="0092679A" w:rsidRDefault="0092679A" w:rsidP="004D11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182F4E" w14:textId="77777777" w:rsidR="004D1119" w:rsidRDefault="00854FAD"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C82985" wp14:editId="0D26FAD5">
              <wp:simplePos x="0" y="0"/>
              <wp:positionH relativeFrom="column">
                <wp:posOffset>1137285</wp:posOffset>
              </wp:positionH>
              <wp:positionV relativeFrom="paragraph">
                <wp:posOffset>-320040</wp:posOffset>
              </wp:positionV>
              <wp:extent cx="5410200" cy="356235"/>
              <wp:effectExtent l="0" t="0" r="0" b="5715"/>
              <wp:wrapSquare wrapText="bothSides"/>
              <wp:docPr id="2" name="Надпись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10200" cy="3562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sdt>
                          <w:sdtPr>
                            <w:rPr>
                              <w:rFonts w:ascii="Times New Roman" w:eastAsia="Courier New" w:hAnsi="Times New Roman" w:cs="Times New Roman"/>
                              <w:i w:val="0"/>
                              <w:iCs w:val="0"/>
                              <w:color w:val="000000" w:themeColor="text1"/>
                              <w:sz w:val="16"/>
                              <w:szCs w:val="16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id w:val="752556246"/>
                            <w:docPartObj>
                              <w:docPartGallery w:val="Page Numbers (Top of Page)"/>
                              <w:docPartUnique/>
                            </w:docPartObj>
                          </w:sdtPr>
                          <w:sdtEndPr>
                            <w:rPr>
                              <w:rFonts w:eastAsiaTheme="minorHAnsi"/>
                            </w:rPr>
                          </w:sdtEndPr>
                          <w:sdtContent>
                            <w:p w14:paraId="3B83B646" w14:textId="1780D122" w:rsidR="00854FAD" w:rsidRPr="00643941" w:rsidRDefault="001C3C63" w:rsidP="001C3C63">
                              <w:pPr>
                                <w:pStyle w:val="22"/>
                                <w:shd w:val="clear" w:color="auto" w:fill="auto"/>
                                <w:spacing w:after="0"/>
                                <w:jc w:val="left"/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</w:t>
                              </w:r>
                              <w:r w:rsidR="00C0139D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</w:t>
                              </w:r>
                              <w:r w:rsidR="0061027B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</w:t>
                              </w:r>
                              <w:proofErr w:type="spellStart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Пояснювальна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записка № 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ПЗН-72921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proofErr w:type="spellStart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від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B12087" w:rsidRPr="00B12087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23.10.2024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до </w:t>
                              </w:r>
                              <w:proofErr w:type="spellStart"/>
                              <w:proofErr w:type="gramStart"/>
                              <w:r w:rsidR="00C0139D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справи</w:t>
                              </w:r>
                              <w:proofErr w:type="spellEnd"/>
                              <w:r w:rsidR="00C0139D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527544147</w:t>
                              </w:r>
                              <w:proofErr w:type="gramEnd"/>
                            </w:p>
                            <w:p w14:paraId="46F472CC" w14:textId="74B9CDF3" w:rsidR="00854FAD" w:rsidRPr="00854FAD" w:rsidRDefault="00854FAD" w:rsidP="00C0139D">
                              <w:pPr>
                                <w:pStyle w:val="ab"/>
                                <w:ind w:right="861"/>
                                <w:jc w:val="right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proofErr w:type="spellStart"/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Сторінка</w:t>
                              </w:r>
                              <w:proofErr w:type="spellEnd"/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begin"/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instrText>PAGE   \* MERGEFORMAT</w:instrText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separate"/>
                              </w:r>
                              <w:r w:rsidR="00AA5D10" w:rsidRPr="00AA5D10">
                                <w:rPr>
                                  <w:rFonts w:ascii="Times New Roman" w:hAnsi="Times New Roman" w:cs="Times New Roman"/>
                                  <w:noProof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3</w:t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FC82985"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7" type="#_x0000_t202" style="position:absolute;margin-left:89.55pt;margin-top:-25.2pt;width:426pt;height:28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" filled="f" stroked="f">
              <v:textbox>
                <w:txbxContent>
                  <w:sdt>
                    <w:sdtPr>
                      <w:rPr>
                        <w:rFonts w:ascii="Times New Roman" w:eastAsia="Courier New" w:hAnsi="Times New Roman" w:cs="Times New Roman"/>
                        <w:i w:val="0"/>
                        <w:iCs w:val="0"/>
                        <w:color w:val="000000" w:themeColor="text1"/>
                        <w:sz w:val="16"/>
                        <w:szCs w:val="16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id w:val="752556246"/>
                      <w:docPartObj>
                        <w:docPartGallery w:val="Page Numbers (Top of Page)"/>
                        <w:docPartUnique/>
                      </w:docPartObj>
                    </w:sdtPr>
                    <w:sdtEndPr>
                      <w:rPr>
                        <w:rFonts w:eastAsiaTheme="minorHAnsi"/>
                      </w:rPr>
                    </w:sdtEndPr>
                    <w:sdtContent>
                      <w:p w14:paraId="3B83B646" w14:textId="1780D122" w:rsidR="00854FAD" w:rsidRPr="00643941" w:rsidRDefault="001C3C63" w:rsidP="001C3C63">
                        <w:pPr>
                          <w:pStyle w:val="22"/>
                          <w:shd w:val="clear" w:color="auto" w:fill="auto"/>
                          <w:spacing w:after="0"/>
                          <w:jc w:val="left"/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</w:t>
                        </w:r>
                        <w:r w:rsidR="00C0139D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</w:t>
                        </w:r>
                        <w:r w:rsidR="0061027B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</w:t>
                        </w:r>
                        <w:proofErr w:type="spellStart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Пояснювальна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записка № 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ПЗН-72921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proofErr w:type="spellStart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від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B12087" w:rsidRPr="00B12087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23.10.2024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до </w:t>
                        </w:r>
                        <w:proofErr w:type="spellStart"/>
                        <w:proofErr w:type="gramStart"/>
                        <w:r w:rsidR="00C0139D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справи</w:t>
                        </w:r>
                        <w:proofErr w:type="spellEnd"/>
                        <w:r w:rsidR="00C0139D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527544147</w:t>
                        </w:r>
                        <w:proofErr w:type="gramEnd"/>
                      </w:p>
                      <w:p w14:paraId="46F472CC" w14:textId="74B9CDF3" w:rsidR="00854FAD" w:rsidRPr="00854FAD" w:rsidRDefault="00854FAD" w:rsidP="00C0139D">
                        <w:pPr>
                          <w:pStyle w:val="ab"/>
                          <w:ind w:right="861"/>
                          <w:jc w:val="right"/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proofErr w:type="spellStart"/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Сторінка</w:t>
                        </w:r>
                        <w:proofErr w:type="spellEnd"/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begin"/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instrText>PAGE   \* MERGEFORMAT</w:instrText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separate"/>
                        </w:r>
                        <w:r w:rsidR="00AA5D10" w:rsidRPr="00AA5D10">
                          <w:rPr>
                            <w:rFonts w:ascii="Times New Roman" w:hAnsi="Times New Roman" w:cs="Times New Roman"/>
                            <w:noProof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3</w:t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527E5"/>
    <w:multiLevelType w:val="hybridMultilevel"/>
    <w:tmpl w:val="BC4657BA"/>
    <w:lvl w:ilvl="0" w:tplc="BE2882D6">
      <w:start w:val="1"/>
      <w:numFmt w:val="decimal"/>
      <w:lvlText w:val="%1."/>
      <w:lvlJc w:val="left"/>
      <w:pPr>
        <w:ind w:left="7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7" w:hanging="360"/>
      </w:pPr>
    </w:lvl>
    <w:lvl w:ilvl="2" w:tplc="0422001B" w:tentative="1">
      <w:start w:val="1"/>
      <w:numFmt w:val="lowerRoman"/>
      <w:lvlText w:val="%3."/>
      <w:lvlJc w:val="right"/>
      <w:pPr>
        <w:ind w:left="2167" w:hanging="180"/>
      </w:pPr>
    </w:lvl>
    <w:lvl w:ilvl="3" w:tplc="0422000F" w:tentative="1">
      <w:start w:val="1"/>
      <w:numFmt w:val="decimal"/>
      <w:lvlText w:val="%4."/>
      <w:lvlJc w:val="left"/>
      <w:pPr>
        <w:ind w:left="2887" w:hanging="360"/>
      </w:pPr>
    </w:lvl>
    <w:lvl w:ilvl="4" w:tplc="04220019" w:tentative="1">
      <w:start w:val="1"/>
      <w:numFmt w:val="lowerLetter"/>
      <w:lvlText w:val="%5."/>
      <w:lvlJc w:val="left"/>
      <w:pPr>
        <w:ind w:left="3607" w:hanging="360"/>
      </w:pPr>
    </w:lvl>
    <w:lvl w:ilvl="5" w:tplc="0422001B" w:tentative="1">
      <w:start w:val="1"/>
      <w:numFmt w:val="lowerRoman"/>
      <w:lvlText w:val="%6."/>
      <w:lvlJc w:val="right"/>
      <w:pPr>
        <w:ind w:left="4327" w:hanging="180"/>
      </w:pPr>
    </w:lvl>
    <w:lvl w:ilvl="6" w:tplc="0422000F" w:tentative="1">
      <w:start w:val="1"/>
      <w:numFmt w:val="decimal"/>
      <w:lvlText w:val="%7."/>
      <w:lvlJc w:val="left"/>
      <w:pPr>
        <w:ind w:left="5047" w:hanging="360"/>
      </w:pPr>
    </w:lvl>
    <w:lvl w:ilvl="7" w:tplc="04220019" w:tentative="1">
      <w:start w:val="1"/>
      <w:numFmt w:val="lowerLetter"/>
      <w:lvlText w:val="%8."/>
      <w:lvlJc w:val="left"/>
      <w:pPr>
        <w:ind w:left="5767" w:hanging="360"/>
      </w:pPr>
    </w:lvl>
    <w:lvl w:ilvl="8" w:tplc="0422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1" w15:restartNumberingAfterBreak="0">
    <w:nsid w:val="31053AFC"/>
    <w:multiLevelType w:val="multilevel"/>
    <w:tmpl w:val="B982635C"/>
    <w:lvl w:ilvl="0">
      <w:start w:val="5"/>
      <w:numFmt w:val="decimal"/>
      <w:lvlText w:val="%1."/>
      <w:lvlJc w:val="left"/>
      <w:pPr>
        <w:ind w:left="284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528873D7"/>
    <w:multiLevelType w:val="multilevel"/>
    <w:tmpl w:val="7714AC2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1119"/>
    <w:rsid w:val="0000689D"/>
    <w:rsid w:val="00065154"/>
    <w:rsid w:val="00067FBC"/>
    <w:rsid w:val="00072A72"/>
    <w:rsid w:val="000C7B40"/>
    <w:rsid w:val="000E32C6"/>
    <w:rsid w:val="00124E84"/>
    <w:rsid w:val="001C3C63"/>
    <w:rsid w:val="002050D1"/>
    <w:rsid w:val="00221619"/>
    <w:rsid w:val="00225E17"/>
    <w:rsid w:val="00256BA4"/>
    <w:rsid w:val="002620EA"/>
    <w:rsid w:val="00262A82"/>
    <w:rsid w:val="00271BF9"/>
    <w:rsid w:val="00297849"/>
    <w:rsid w:val="002C67E9"/>
    <w:rsid w:val="0032082A"/>
    <w:rsid w:val="003756E5"/>
    <w:rsid w:val="003B497B"/>
    <w:rsid w:val="003C4464"/>
    <w:rsid w:val="003C48D1"/>
    <w:rsid w:val="004251B0"/>
    <w:rsid w:val="0044297A"/>
    <w:rsid w:val="00457E5F"/>
    <w:rsid w:val="00465F9E"/>
    <w:rsid w:val="004855E4"/>
    <w:rsid w:val="00494F8F"/>
    <w:rsid w:val="004A3488"/>
    <w:rsid w:val="004A5DBD"/>
    <w:rsid w:val="004D1119"/>
    <w:rsid w:val="004D5BC3"/>
    <w:rsid w:val="0050254F"/>
    <w:rsid w:val="00511117"/>
    <w:rsid w:val="005639F6"/>
    <w:rsid w:val="005644E3"/>
    <w:rsid w:val="005659FB"/>
    <w:rsid w:val="00582A2E"/>
    <w:rsid w:val="005D30F5"/>
    <w:rsid w:val="005F2210"/>
    <w:rsid w:val="005F7F74"/>
    <w:rsid w:val="0061027B"/>
    <w:rsid w:val="00632F40"/>
    <w:rsid w:val="00640A95"/>
    <w:rsid w:val="00643941"/>
    <w:rsid w:val="006449EB"/>
    <w:rsid w:val="00663205"/>
    <w:rsid w:val="0066447F"/>
    <w:rsid w:val="00677C54"/>
    <w:rsid w:val="00683654"/>
    <w:rsid w:val="006C7FB9"/>
    <w:rsid w:val="006E106A"/>
    <w:rsid w:val="006E10B3"/>
    <w:rsid w:val="006F2E3B"/>
    <w:rsid w:val="00756E4A"/>
    <w:rsid w:val="007778A0"/>
    <w:rsid w:val="0078503B"/>
    <w:rsid w:val="007C400B"/>
    <w:rsid w:val="007F2BBB"/>
    <w:rsid w:val="007F5918"/>
    <w:rsid w:val="007F7C2C"/>
    <w:rsid w:val="0080577C"/>
    <w:rsid w:val="008117D2"/>
    <w:rsid w:val="00814D60"/>
    <w:rsid w:val="00854FAD"/>
    <w:rsid w:val="0085512A"/>
    <w:rsid w:val="008710BD"/>
    <w:rsid w:val="00886B09"/>
    <w:rsid w:val="00920863"/>
    <w:rsid w:val="0092679A"/>
    <w:rsid w:val="009946E5"/>
    <w:rsid w:val="009D6F39"/>
    <w:rsid w:val="009E5D57"/>
    <w:rsid w:val="00A21758"/>
    <w:rsid w:val="00A43048"/>
    <w:rsid w:val="00A62E96"/>
    <w:rsid w:val="00A83DF0"/>
    <w:rsid w:val="00AA5D10"/>
    <w:rsid w:val="00AD1EEC"/>
    <w:rsid w:val="00B12087"/>
    <w:rsid w:val="00B3699E"/>
    <w:rsid w:val="00B4075F"/>
    <w:rsid w:val="00B9251E"/>
    <w:rsid w:val="00BA1207"/>
    <w:rsid w:val="00BC39D6"/>
    <w:rsid w:val="00BC5A16"/>
    <w:rsid w:val="00BE6672"/>
    <w:rsid w:val="00C0139D"/>
    <w:rsid w:val="00C074E5"/>
    <w:rsid w:val="00C15B54"/>
    <w:rsid w:val="00C23F8D"/>
    <w:rsid w:val="00C314F1"/>
    <w:rsid w:val="00C4570C"/>
    <w:rsid w:val="00C53778"/>
    <w:rsid w:val="00C675D8"/>
    <w:rsid w:val="00C837C6"/>
    <w:rsid w:val="00CA36E6"/>
    <w:rsid w:val="00CD0A63"/>
    <w:rsid w:val="00D75A6C"/>
    <w:rsid w:val="00DC31BC"/>
    <w:rsid w:val="00DC4060"/>
    <w:rsid w:val="00DE2073"/>
    <w:rsid w:val="00DE2B79"/>
    <w:rsid w:val="00E41057"/>
    <w:rsid w:val="00E43047"/>
    <w:rsid w:val="00E754A8"/>
    <w:rsid w:val="00E93A88"/>
    <w:rsid w:val="00EA1843"/>
    <w:rsid w:val="00ED4D52"/>
    <w:rsid w:val="00F45518"/>
    <w:rsid w:val="00F72F9E"/>
    <w:rsid w:val="00FB11FA"/>
    <w:rsid w:val="00FE72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517B0BDA"/>
  <w15:chartTrackingRefBased/>
  <w15:docId w15:val="{EA997467-6C71-404F-AC31-F9B5FA93B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semiHidden/>
    <w:unhideWhenUsed/>
    <w:qFormat/>
    <w:rsid w:val="00C0139D"/>
    <w:pPr>
      <w:keepNext/>
      <w:spacing w:before="240" w:after="60" w:line="240" w:lineRule="auto"/>
      <w:outlineLvl w:val="1"/>
    </w:pPr>
    <w:rPr>
      <w:rFonts w:ascii="Calibri Light" w:eastAsia="Times New Roman" w:hAnsi="Calibri Light" w:cs="Times New Roman"/>
      <w:b/>
      <w:bCs/>
      <w:i/>
      <w:iCs/>
      <w:sz w:val="28"/>
      <w:szCs w:val="28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4D1119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D1119"/>
    <w:rPr>
      <w:rFonts w:ascii="Times New Roman" w:eastAsia="Times New Roman" w:hAnsi="Times New Roman" w:cs="Times New Roman"/>
      <w:b/>
      <w:bCs/>
      <w:sz w:val="30"/>
      <w:szCs w:val="30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4D1119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character" w:customStyle="1" w:styleId="a3">
    <w:name w:val="Основной текст_"/>
    <w:basedOn w:val="a0"/>
    <w:link w:val="1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21">
    <w:name w:val="Основной текст (2)_"/>
    <w:basedOn w:val="a0"/>
    <w:link w:val="22"/>
    <w:rsid w:val="004D1119"/>
    <w:rPr>
      <w:rFonts w:ascii="Georgia" w:eastAsia="Georgia" w:hAnsi="Georgia" w:cs="Georgia"/>
      <w:i/>
      <w:iCs/>
      <w:sz w:val="18"/>
      <w:szCs w:val="18"/>
      <w:shd w:val="clear" w:color="auto" w:fill="FFFFFF"/>
    </w:rPr>
  </w:style>
  <w:style w:type="character" w:customStyle="1" w:styleId="a4">
    <w:name w:val="Подпись к таблице_"/>
    <w:basedOn w:val="a0"/>
    <w:link w:val="a5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character" w:customStyle="1" w:styleId="a6">
    <w:name w:val="Другое_"/>
    <w:basedOn w:val="a0"/>
    <w:link w:val="a7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4D1119"/>
    <w:pPr>
      <w:widowControl w:val="0"/>
      <w:shd w:val="clear" w:color="auto" w:fill="FFFFFF"/>
      <w:spacing w:after="0" w:line="235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60">
    <w:name w:val="Основной текст (6)"/>
    <w:basedOn w:val="a"/>
    <w:link w:val="6"/>
    <w:rsid w:val="004D1119"/>
    <w:pPr>
      <w:widowControl w:val="0"/>
      <w:shd w:val="clear" w:color="auto" w:fill="FFFFFF"/>
      <w:spacing w:after="0" w:line="214" w:lineRule="auto"/>
      <w:jc w:val="center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50">
    <w:name w:val="Основной текст (5)"/>
    <w:basedOn w:val="a"/>
    <w:link w:val="5"/>
    <w:rsid w:val="004D1119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3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2">
    <w:name w:val="Основной текст (2)"/>
    <w:basedOn w:val="a"/>
    <w:link w:val="21"/>
    <w:rsid w:val="004D1119"/>
    <w:pPr>
      <w:widowControl w:val="0"/>
      <w:shd w:val="clear" w:color="auto" w:fill="FFFFFF"/>
      <w:spacing w:after="140" w:line="269" w:lineRule="auto"/>
      <w:jc w:val="center"/>
    </w:pPr>
    <w:rPr>
      <w:rFonts w:ascii="Georgia" w:eastAsia="Georgia" w:hAnsi="Georgia" w:cs="Georgia"/>
      <w:i/>
      <w:iCs/>
      <w:sz w:val="18"/>
      <w:szCs w:val="18"/>
    </w:rPr>
  </w:style>
  <w:style w:type="paragraph" w:customStyle="1" w:styleId="a5">
    <w:name w:val="Подпись к таблице"/>
    <w:basedOn w:val="a"/>
    <w:link w:val="a4"/>
    <w:rsid w:val="004D1119"/>
    <w:pPr>
      <w:widowControl w:val="0"/>
      <w:shd w:val="clear" w:color="auto" w:fill="FFFFFF"/>
      <w:spacing w:after="0" w:line="269" w:lineRule="auto"/>
    </w:pPr>
    <w:rPr>
      <w:rFonts w:ascii="Times New Roman" w:eastAsia="Times New Roman" w:hAnsi="Times New Roman" w:cs="Times New Roman"/>
      <w:sz w:val="11"/>
      <w:szCs w:val="11"/>
    </w:rPr>
  </w:style>
  <w:style w:type="paragraph" w:customStyle="1" w:styleId="a7">
    <w:name w:val="Другое"/>
    <w:basedOn w:val="a"/>
    <w:link w:val="a6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40">
    <w:name w:val="Основной текст (4)"/>
    <w:basedOn w:val="a"/>
    <w:link w:val="4"/>
    <w:rsid w:val="004D1119"/>
    <w:pPr>
      <w:widowControl w:val="0"/>
      <w:shd w:val="clear" w:color="auto" w:fill="FFFFFF"/>
      <w:spacing w:after="80" w:line="264" w:lineRule="auto"/>
    </w:pPr>
    <w:rPr>
      <w:rFonts w:ascii="Times New Roman" w:eastAsia="Times New Roman" w:hAnsi="Times New Roman" w:cs="Times New Roman"/>
      <w:sz w:val="11"/>
      <w:szCs w:val="11"/>
    </w:rPr>
  </w:style>
  <w:style w:type="table" w:styleId="a8">
    <w:name w:val="Table Grid"/>
    <w:basedOn w:val="a1"/>
    <w:uiPriority w:val="39"/>
    <w:rsid w:val="004D1119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Emphasis"/>
    <w:basedOn w:val="a0"/>
    <w:uiPriority w:val="20"/>
    <w:qFormat/>
    <w:rsid w:val="004D1119"/>
    <w:rPr>
      <w:i/>
      <w:iCs/>
    </w:rPr>
  </w:style>
  <w:style w:type="character" w:styleId="aa">
    <w:name w:val="Strong"/>
    <w:basedOn w:val="a0"/>
    <w:uiPriority w:val="22"/>
    <w:qFormat/>
    <w:rsid w:val="004D1119"/>
    <w:rPr>
      <w:b/>
      <w:bCs/>
    </w:rPr>
  </w:style>
  <w:style w:type="paragraph" w:styleId="ab">
    <w:name w:val="header"/>
    <w:basedOn w:val="a"/>
    <w:link w:val="ac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c">
    <w:name w:val="Верхній колонтитул Знак"/>
    <w:basedOn w:val="a0"/>
    <w:link w:val="ab"/>
    <w:uiPriority w:val="99"/>
    <w:rsid w:val="00854FAD"/>
  </w:style>
  <w:style w:type="paragraph" w:styleId="ad">
    <w:name w:val="footer"/>
    <w:basedOn w:val="a"/>
    <w:link w:val="ae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e">
    <w:name w:val="Нижній колонтитул Знак"/>
    <w:basedOn w:val="a0"/>
    <w:link w:val="ad"/>
    <w:uiPriority w:val="99"/>
    <w:rsid w:val="00854FAD"/>
  </w:style>
  <w:style w:type="paragraph" w:styleId="af">
    <w:name w:val="Balloon Text"/>
    <w:basedOn w:val="a"/>
    <w:link w:val="af0"/>
    <w:uiPriority w:val="99"/>
    <w:semiHidden/>
    <w:unhideWhenUsed/>
    <w:rsid w:val="00E410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E41057"/>
    <w:rPr>
      <w:rFonts w:ascii="Segoe UI" w:hAnsi="Segoe UI" w:cs="Segoe UI"/>
      <w:sz w:val="18"/>
      <w:szCs w:val="18"/>
    </w:rPr>
  </w:style>
  <w:style w:type="character" w:styleId="af1">
    <w:name w:val="Hyperlink"/>
    <w:basedOn w:val="a0"/>
    <w:uiPriority w:val="99"/>
    <w:semiHidden/>
    <w:unhideWhenUsed/>
    <w:rsid w:val="00C0139D"/>
    <w:rPr>
      <w:color w:val="0000FF"/>
      <w:u w:val="single"/>
    </w:rPr>
  </w:style>
  <w:style w:type="character" w:customStyle="1" w:styleId="20">
    <w:name w:val="Заголовок 2 Знак"/>
    <w:basedOn w:val="a0"/>
    <w:link w:val="2"/>
    <w:semiHidden/>
    <w:rsid w:val="00C0139D"/>
    <w:rPr>
      <w:rFonts w:ascii="Calibri Light" w:eastAsia="Times New Roman" w:hAnsi="Calibri Light" w:cs="Times New Roman"/>
      <w:b/>
      <w:bCs/>
      <w:i/>
      <w:iCs/>
      <w:sz w:val="28"/>
      <w:szCs w:val="28"/>
      <w:lang w:val="ru-RU" w:eastAsia="ru-RU"/>
    </w:rPr>
  </w:style>
  <w:style w:type="paragraph" w:styleId="af2">
    <w:name w:val="Normal (Web)"/>
    <w:basedOn w:val="a"/>
    <w:uiPriority w:val="99"/>
    <w:semiHidden/>
    <w:unhideWhenUsed/>
    <w:rsid w:val="00C013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72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0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9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na.sizon\Documents\GitLab\depzemres\src\DepZemResApp\DocTemplate\request_qr_code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youcontrol.com.ua/search/?q=21695822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9972BB-231E-492C-A317-B2AC8E10EA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4</Pages>
  <Words>1257</Words>
  <Characters>7165</Characters>
  <Application>Microsoft Office Word</Application>
  <DocSecurity>0</DocSecurity>
  <Lines>59</Lines>
  <Paragraphs>16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ЮР особа</vt:lpstr>
      <vt:lpstr/>
    </vt:vector>
  </TitlesOfParts>
  <Manager>Управління землеустрою</Manager>
  <Company>ДЕПАРТАМЕНТ ЗЕМЕЛЬНИХ РЕСУРСІВ</Company>
  <LinksUpToDate>false</LinksUpToDate>
  <CharactersWithSpaces>8406</CharactersWithSpaces>
  <SharedDoc>false</SharedDoc>
  <HyperlinkBase>134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</dc:title>
  <dc:subject/>
  <dc:creator>Сізон Олена Миколаївна</dc:creator>
  <cp:keywords>{"doc_type_id":134,"doc_type_name":"Пояснювальна записка ЮР особа","doc_type_file":"Пояснювальна_Записка_заява_юр_особа_передача_ДЦ_без_док.docx"}</cp:keywords>
  <dc:description/>
  <cp:lastModifiedBy>Бережна Людмила Вікторівна</cp:lastModifiedBy>
  <cp:revision>58</cp:revision>
  <cp:lastPrinted>2024-10-28T12:55:00Z</cp:lastPrinted>
  <dcterms:created xsi:type="dcterms:W3CDTF">2020-11-06T14:51:00Z</dcterms:created>
  <dcterms:modified xsi:type="dcterms:W3CDTF">2024-10-28T12:56:00Z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2024-01-07T21:15:36Z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d89b227c-671f-40a3-b6a9-6d61e74f8796</vt:lpwstr>
  </property>
  <property fmtid="{D5CDD505-2E9C-101B-9397-08002B2CF9AE}" pid="8" name="MSIP_Label_defa4170-0d19-0005-0004-bc88714345d2_ContentBits">
    <vt:lpwstr>0</vt:lpwstr>
  </property>
</Properties>
</file>