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527601075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527601075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2A7448D6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22BEAB62" w:rsidR="00816AD3" w:rsidRDefault="00B358C4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B358C4">
        <w:rPr>
          <w:b/>
          <w:i/>
          <w:iCs/>
          <w:color w:val="auto"/>
          <w:sz w:val="24"/>
          <w:szCs w:val="24"/>
        </w:rPr>
        <w:t xml:space="preserve">Про відмову громадянину Білоусу Вадиму Петровичу у наданні дозволу на розроблення </w:t>
      </w:r>
      <w:proofErr w:type="spellStart"/>
      <w:r w:rsidRPr="00B358C4">
        <w:rPr>
          <w:b/>
          <w:i/>
          <w:iCs/>
          <w:color w:val="auto"/>
          <w:sz w:val="24"/>
          <w:szCs w:val="24"/>
        </w:rPr>
        <w:t>проєкту</w:t>
      </w:r>
      <w:proofErr w:type="spellEnd"/>
      <w:r w:rsidRPr="00B358C4">
        <w:rPr>
          <w:b/>
          <w:i/>
          <w:iCs/>
          <w:color w:val="auto"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жилого будинку, господарських будівель і споруд (присадибна</w:t>
      </w:r>
      <w:r w:rsidR="00FD58E9">
        <w:rPr>
          <w:b/>
          <w:i/>
          <w:iCs/>
          <w:color w:val="auto"/>
          <w:sz w:val="24"/>
          <w:szCs w:val="24"/>
        </w:rPr>
        <w:t xml:space="preserve"> ділянка) у </w:t>
      </w:r>
      <w:proofErr w:type="spellStart"/>
      <w:r w:rsidR="00FD58E9">
        <w:rPr>
          <w:b/>
          <w:i/>
          <w:iCs/>
          <w:color w:val="auto"/>
          <w:sz w:val="24"/>
          <w:szCs w:val="24"/>
        </w:rPr>
        <w:t>пров</w:t>
      </w:r>
      <w:proofErr w:type="spellEnd"/>
      <w:r w:rsidR="00FD58E9">
        <w:rPr>
          <w:b/>
          <w:i/>
          <w:iCs/>
          <w:color w:val="auto"/>
          <w:sz w:val="24"/>
          <w:szCs w:val="24"/>
        </w:rPr>
        <w:t>. Болградському</w:t>
      </w:r>
      <w:r w:rsidRPr="00B358C4">
        <w:rPr>
          <w:b/>
          <w:i/>
          <w:iCs/>
          <w:color w:val="auto"/>
          <w:sz w:val="24"/>
          <w:szCs w:val="24"/>
        </w:rPr>
        <w:t>, 30 у Дарницькому районі міста Києва</w:t>
      </w:r>
    </w:p>
    <w:p w14:paraId="1B029F39" w14:textId="77777777" w:rsidR="00B358C4" w:rsidRPr="00965A55" w:rsidRDefault="00B358C4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tbl>
      <w:tblPr>
        <w:tblStyle w:val="10"/>
        <w:tblW w:w="9781" w:type="dxa"/>
        <w:tblInd w:w="-34" w:type="dxa"/>
        <w:tblLook w:val="04A0" w:firstRow="1" w:lastRow="0" w:firstColumn="1" w:lastColumn="0" w:noHBand="0" w:noVBand="1"/>
      </w:tblPr>
      <w:tblGrid>
        <w:gridCol w:w="3556"/>
        <w:gridCol w:w="6225"/>
      </w:tblGrid>
      <w:tr w:rsidR="00B358C4" w:rsidRPr="00520211" w14:paraId="263E9830" w14:textId="77777777" w:rsidTr="00B358C4">
        <w:trPr>
          <w:trHeight w:val="453"/>
        </w:trPr>
        <w:tc>
          <w:tcPr>
            <w:tcW w:w="3556" w:type="dxa"/>
          </w:tcPr>
          <w:p w14:paraId="0F106F88" w14:textId="77777777" w:rsidR="00B358C4" w:rsidRPr="00520211" w:rsidRDefault="00B358C4" w:rsidP="00D67E39">
            <w:pPr>
              <w:ind w:right="7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520211">
              <w:rPr>
                <w:rFonts w:ascii="Times New Roman" w:eastAsia="Times New Roman" w:hAnsi="Times New Roman" w:cs="Times New Roman"/>
                <w:i/>
              </w:rPr>
              <w:t xml:space="preserve">ПІБ: </w:t>
            </w:r>
          </w:p>
        </w:tc>
        <w:tc>
          <w:tcPr>
            <w:tcW w:w="6225" w:type="dxa"/>
          </w:tcPr>
          <w:p w14:paraId="04936962" w14:textId="59E1C21D" w:rsidR="00B358C4" w:rsidRPr="00520211" w:rsidRDefault="00B358C4" w:rsidP="00D67E39">
            <w:pPr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B358C4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/>
              </w:rPr>
              <w:t>Білоус</w:t>
            </w:r>
            <w:proofErr w:type="spellEnd"/>
            <w:r w:rsidRPr="00B358C4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/>
              </w:rPr>
              <w:t xml:space="preserve"> Вадим Петрович</w:t>
            </w:r>
          </w:p>
        </w:tc>
      </w:tr>
      <w:tr w:rsidR="00B358C4" w:rsidRPr="00520211" w14:paraId="4D48DF96" w14:textId="77777777" w:rsidTr="00B358C4">
        <w:tc>
          <w:tcPr>
            <w:tcW w:w="3556" w:type="dxa"/>
          </w:tcPr>
          <w:p w14:paraId="4A613D22" w14:textId="77777777" w:rsidR="00B358C4" w:rsidRPr="00520211" w:rsidRDefault="00B358C4" w:rsidP="00D67E39">
            <w:pPr>
              <w:ind w:right="7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520211">
              <w:rPr>
                <w:rFonts w:ascii="Times New Roman" w:eastAsia="Times New Roman" w:hAnsi="Times New Roman" w:cs="Times New Roman"/>
                <w:i/>
              </w:rPr>
              <w:t xml:space="preserve">Заява (у формі клопотання): </w:t>
            </w:r>
          </w:p>
        </w:tc>
        <w:tc>
          <w:tcPr>
            <w:tcW w:w="6225" w:type="dxa"/>
          </w:tcPr>
          <w:p w14:paraId="0F731713" w14:textId="559B3040" w:rsidR="00B358C4" w:rsidRPr="00520211" w:rsidRDefault="00B358C4" w:rsidP="00D67E39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14.07.2026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527601075</w:t>
            </w:r>
          </w:p>
        </w:tc>
      </w:tr>
      <w:tr w:rsidR="00B358C4" w:rsidRPr="00520211" w14:paraId="10A8D069" w14:textId="77777777" w:rsidTr="00B358C4">
        <w:trPr>
          <w:trHeight w:val="673"/>
        </w:trPr>
        <w:tc>
          <w:tcPr>
            <w:tcW w:w="9781" w:type="dxa"/>
            <w:gridSpan w:val="2"/>
          </w:tcPr>
          <w:p w14:paraId="7FB6535B" w14:textId="5BA0005B" w:rsidR="00B358C4" w:rsidRPr="00520211" w:rsidRDefault="00B358C4" w:rsidP="00D67E39">
            <w:pPr>
              <w:ind w:right="7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Станом </w:t>
            </w:r>
            <w:r w:rsidRPr="00520211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на </w:t>
            </w:r>
            <w:r w:rsidR="00482066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/>
              </w:rPr>
              <w:t>13</w:t>
            </w:r>
            <w:bookmarkStart w:id="0" w:name="_GoBack"/>
            <w:bookmarkEnd w:id="0"/>
            <w:r w:rsidR="00B13030" w:rsidRPr="00B13030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/>
              </w:rPr>
              <w:t>.08</w:t>
            </w:r>
            <w:r w:rsidRPr="00B13030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/>
              </w:rPr>
              <w:t xml:space="preserve">.2026 </w:t>
            </w:r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за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даними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Державного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реєстру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санкцій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суб'єкт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права, в тому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числі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кінцевий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ві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)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бенефеціарний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ні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)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власник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ки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), не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належить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до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осіб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під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санкціями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.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52975D19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B358C4">
        <w:rPr>
          <w:color w:val="auto"/>
          <w:sz w:val="24"/>
          <w:szCs w:val="24"/>
        </w:rPr>
        <w:t xml:space="preserve">кадастровий </w:t>
      </w:r>
      <w:r w:rsidRPr="00965A55">
        <w:rPr>
          <w:color w:val="auto"/>
          <w:sz w:val="24"/>
          <w:szCs w:val="24"/>
        </w:rPr>
        <w:t xml:space="preserve">№ </w:t>
      </w:r>
      <w:r w:rsidR="00765699" w:rsidRPr="00965A55">
        <w:rPr>
          <w:color w:val="auto"/>
          <w:sz w:val="24"/>
          <w:szCs w:val="24"/>
        </w:rPr>
        <w:t>8000000000:90:283:0112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7F7D211E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Дарницький, </w:t>
            </w:r>
            <w:proofErr w:type="spellStart"/>
            <w:r w:rsidRPr="000B0F13">
              <w:rPr>
                <w:b w:val="0"/>
                <w:i/>
                <w:color w:val="auto"/>
                <w:sz w:val="24"/>
                <w:szCs w:val="24"/>
              </w:rPr>
              <w:t>пров</w:t>
            </w:r>
            <w:proofErr w:type="spellEnd"/>
            <w:r w:rsidRPr="000B0F13">
              <w:rPr>
                <w:b w:val="0"/>
                <w:i/>
                <w:color w:val="auto"/>
                <w:sz w:val="24"/>
                <w:szCs w:val="24"/>
              </w:rPr>
              <w:t>.</w:t>
            </w:r>
            <w:r w:rsidR="009C4BCB">
              <w:rPr>
                <w:b w:val="0"/>
                <w:i/>
                <w:color w:val="auto"/>
                <w:sz w:val="24"/>
                <w:szCs w:val="24"/>
              </w:rPr>
              <w:t xml:space="preserve"> Болградський</w:t>
            </w:r>
            <w:r w:rsidR="003B0B15">
              <w:rPr>
                <w:b w:val="0"/>
                <w:i/>
                <w:color w:val="auto"/>
                <w:sz w:val="24"/>
                <w:szCs w:val="24"/>
              </w:rPr>
              <w:t xml:space="preserve"> (колишня назва – пров.4-й Лермонтова),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 30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22088DAF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AE6D73">
              <w:rPr>
                <w:b w:val="0"/>
                <w:i/>
                <w:color w:val="auto"/>
                <w:sz w:val="24"/>
                <w:szCs w:val="24"/>
              </w:rPr>
              <w:t>Площа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5E0C294E" w14:textId="244639FA" w:rsidR="00637B70" w:rsidRPr="000B0F13" w:rsidRDefault="00AE6D73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color w:val="auto"/>
              </w:rPr>
              <w:t>0,0910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740CA699" w:rsidR="00637B70" w:rsidRPr="000B0F13" w:rsidRDefault="00B358C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</w:t>
            </w: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6B7D5DB8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будівн</w:t>
            </w:r>
            <w:r w:rsidR="00B358C4">
              <w:rPr>
                <w:rStyle w:val="af"/>
                <w:rFonts w:ascii="Times New Roman" w:hAnsi="Times New Roman" w:cs="Times New Roman"/>
                <w:bCs/>
                <w:color w:val="auto"/>
              </w:rPr>
              <w:t>ицтва і обслуговування жилого</w:t>
            </w: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 будинку, господарських будівель і споруд (присадибна ділянка)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70935AF7" w14:textId="6323240D" w:rsidR="00F57C06" w:rsidRDefault="00B358C4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B358C4">
        <w:rPr>
          <w:color w:val="auto"/>
          <w:sz w:val="24"/>
          <w:szCs w:val="24"/>
        </w:rPr>
        <w:t xml:space="preserve">На заяву (у формі клопотання) зацікавленої особи відповідно до статей 9, 118, 121, підпункту 5 пункту 27 розділу Х «Перехідні положення»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</w:t>
      </w:r>
      <w:proofErr w:type="spellStart"/>
      <w:r w:rsidRPr="00B358C4">
        <w:rPr>
          <w:color w:val="auto"/>
          <w:sz w:val="24"/>
          <w:szCs w:val="24"/>
        </w:rPr>
        <w:t>проєкт</w:t>
      </w:r>
      <w:proofErr w:type="spellEnd"/>
      <w:r w:rsidRPr="00B358C4">
        <w:rPr>
          <w:color w:val="auto"/>
          <w:sz w:val="24"/>
          <w:szCs w:val="24"/>
        </w:rPr>
        <w:t xml:space="preserve"> рішення Київської міської ради.</w:t>
      </w:r>
    </w:p>
    <w:p w14:paraId="562AF8EA" w14:textId="77777777" w:rsidR="00B358C4" w:rsidRPr="00965A55" w:rsidRDefault="00B358C4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473B6392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58C4">
        <w:trPr>
          <w:cantSplit/>
          <w:trHeight w:val="323"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7E29D558" w:rsidR="00592B62" w:rsidRPr="00965A55" w:rsidRDefault="00592B62" w:rsidP="00B358C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35E014B6" w:rsidR="00C637AA" w:rsidRDefault="00C637AA" w:rsidP="00B358C4">
            <w:pPr>
              <w:ind w:hanging="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B358C4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60FE0DE4" w:rsidR="00592B62" w:rsidRPr="000B0F13" w:rsidRDefault="00C637AA" w:rsidP="00B358C4">
            <w:pPr>
              <w:ind w:hanging="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B358C4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B358C4">
              <w:rPr>
                <w:rFonts w:ascii="Times New Roman" w:hAnsi="Times New Roman" w:cs="Times New Roman"/>
              </w:rPr>
              <w:t>з містобудівною документацією</w:t>
            </w:r>
            <w:r w:rsidR="00B358C4" w:rsidRPr="000B0F1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79" w:type="dxa"/>
          </w:tcPr>
          <w:p w14:paraId="29B828D1" w14:textId="77C490E1" w:rsidR="00592B62" w:rsidRPr="00965A55" w:rsidRDefault="00B358C4" w:rsidP="000B0F1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7386E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</w:t>
            </w:r>
            <w:proofErr w:type="spellStart"/>
            <w:r w:rsidRPr="00D7386E"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 w:rsidRPr="00D7386E">
              <w:rPr>
                <w:rFonts w:ascii="Times New Roman" w:hAnsi="Times New Roman" w:cs="Times New Roman"/>
                <w:i/>
              </w:rPr>
              <w:t xml:space="preserve"> планування його приміської зони на період до 2020 року, затвердженого рішенням Київської міської ради                            від 28.03.2002 № 370/1804, земельна ділянка за функціональним призначенням належить</w:t>
            </w:r>
            <w:r w:rsidR="00AE6D73">
              <w:rPr>
                <w:rFonts w:ascii="Times New Roman" w:hAnsi="Times New Roman" w:cs="Times New Roman"/>
                <w:i/>
              </w:rPr>
              <w:t xml:space="preserve"> переважно</w:t>
            </w:r>
            <w:r w:rsidRPr="00D7386E">
              <w:rPr>
                <w:rFonts w:ascii="Times New Roman" w:hAnsi="Times New Roman" w:cs="Times New Roman"/>
                <w:i/>
              </w:rPr>
              <w:t xml:space="preserve"> до території</w:t>
            </w:r>
            <w:r>
              <w:rPr>
                <w:rFonts w:ascii="Times New Roman" w:hAnsi="Times New Roman" w:cs="Times New Roman"/>
                <w:i/>
              </w:rPr>
              <w:t xml:space="preserve"> захисної зелені та частково до території садибної житлової забудови </w:t>
            </w:r>
            <w:r w:rsidRPr="00D7386E">
              <w:rPr>
                <w:rFonts w:ascii="Times New Roman" w:hAnsi="Times New Roman" w:cs="Times New Roman"/>
                <w:i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</w:t>
            </w:r>
            <w:r>
              <w:rPr>
                <w:rFonts w:ascii="Times New Roman" w:hAnsi="Times New Roman" w:cs="Times New Roman"/>
                <w:i/>
              </w:rPr>
              <w:t>рації) від 27.07.2026 № 055-12018</w:t>
            </w:r>
            <w:r w:rsidRPr="00D7386E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58C4">
        <w:trPr>
          <w:cantSplit/>
          <w:trHeight w:val="415"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046DC5BF" w:rsidR="009E3977" w:rsidRPr="00965A55" w:rsidRDefault="000820BA" w:rsidP="000820BA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D7386E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</w:t>
            </w:r>
            <w:proofErr w:type="spellStart"/>
            <w:r w:rsidRPr="00D7386E"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 w:rsidRPr="00D7386E">
              <w:rPr>
                <w:rFonts w:ascii="Times New Roman" w:hAnsi="Times New Roman" w:cs="Times New Roman"/>
                <w:i/>
              </w:rPr>
              <w:t xml:space="preserve"> планування його приміської зони на період до 2020 року, затвердженого рішенням Київської міської ради                            від 28.03.2002 № 370/1804, земельна ділянка за функціональним призначенням належить</w:t>
            </w:r>
            <w:r>
              <w:rPr>
                <w:rFonts w:ascii="Times New Roman" w:hAnsi="Times New Roman" w:cs="Times New Roman"/>
                <w:i/>
              </w:rPr>
              <w:t xml:space="preserve"> переважно</w:t>
            </w:r>
            <w:r w:rsidRPr="00D7386E">
              <w:rPr>
                <w:rFonts w:ascii="Times New Roman" w:hAnsi="Times New Roman" w:cs="Times New Roman"/>
                <w:i/>
              </w:rPr>
              <w:t xml:space="preserve"> до території</w:t>
            </w:r>
            <w:r>
              <w:rPr>
                <w:rFonts w:ascii="Times New Roman" w:hAnsi="Times New Roman" w:cs="Times New Roman"/>
                <w:i/>
              </w:rPr>
              <w:t xml:space="preserve"> захисної зелені </w:t>
            </w:r>
            <w:r w:rsidRPr="00D7386E">
              <w:rPr>
                <w:rFonts w:ascii="Times New Roman" w:hAnsi="Times New Roman" w:cs="Times New Roman"/>
                <w:i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</w:t>
            </w:r>
            <w:r>
              <w:rPr>
                <w:rFonts w:ascii="Times New Roman" w:hAnsi="Times New Roman" w:cs="Times New Roman"/>
                <w:i/>
              </w:rPr>
              <w:t>рації) від 27.07.2026 № 055-12018</w:t>
            </w:r>
            <w:r w:rsidRPr="00D7386E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0820BA" w:rsidRPr="00965A55" w14:paraId="4523FC55" w14:textId="77777777" w:rsidTr="00B358C4">
        <w:trPr>
          <w:cantSplit/>
          <w:trHeight w:val="415"/>
        </w:trPr>
        <w:tc>
          <w:tcPr>
            <w:tcW w:w="3227" w:type="dxa"/>
          </w:tcPr>
          <w:p w14:paraId="2B1E4991" w14:textId="7FC29F76" w:rsidR="000820BA" w:rsidRDefault="000820B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D242E2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7C27DEF2" w14:textId="77777777" w:rsidR="000820BA" w:rsidRPr="00B358C4" w:rsidRDefault="000820BA" w:rsidP="000820B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358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потрапляє до меж території, на яку визначені такі планувальні обмеження: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орієнтовне положення прибережних захисних смуг,</w:t>
            </w:r>
            <w:r w:rsidRPr="00B358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зона затоплення повеневими водами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</w:t>
            </w:r>
            <w:r w:rsidRPr="00B358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зона підтоплень приро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дного та техногенного характеру </w:t>
            </w:r>
            <w:r w:rsidRPr="00B358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(лист Департаменту містобудування та архітектури виконавчого органу Київської міської ради (Київської міської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державної адміністрації) від 27.07.2026  № 055-12018</w:t>
            </w:r>
            <w:r w:rsidRPr="00B358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20A0E6D2" w14:textId="77777777" w:rsidR="000820BA" w:rsidRPr="00B358C4" w:rsidRDefault="000820BA" w:rsidP="000820B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358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Інформація стосовно об’єктів нерухомого майна, розташованих на земельній ділянці, надана листами:</w:t>
            </w:r>
          </w:p>
          <w:p w14:paraId="57C3D856" w14:textId="77777777" w:rsidR="000820BA" w:rsidRPr="00B358C4" w:rsidRDefault="000820BA" w:rsidP="000820B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358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Департаменту комунальної власності м. Києва виконавчого органу Київської міської ради (Київської міської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державної адміністрації) від 15.07.2026  № 062/06-13-4936</w:t>
            </w:r>
            <w:r w:rsidRPr="00B358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0F4F311D" w14:textId="77777777" w:rsidR="000820BA" w:rsidRPr="00B358C4" w:rsidRDefault="000820BA" w:rsidP="000820B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358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Комунального підприємства Київської міської ради «Київське міське бюро технічної інвентаризації»            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від 15.07.2026 № 062/14-14768</w:t>
            </w:r>
            <w:r w:rsidRPr="00B358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6C1BDF27" w14:textId="77777777" w:rsidR="000820BA" w:rsidRPr="00B358C4" w:rsidRDefault="000820BA" w:rsidP="000820B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358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Дарницької районної в місті Києв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державної адміністрації від 21.07.2026 № 101-6368</w:t>
            </w:r>
            <w:r w:rsidRPr="00B358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044CCF29" w14:textId="77777777" w:rsidR="000820BA" w:rsidRPr="00B358C4" w:rsidRDefault="000820BA" w:rsidP="000820B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358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Департаменту з питань державного архітектурно – будівельного контролю міста Києва виконавчого органу Київської міської ради (Київської міської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державної адміністрації) від 23.07.2026 № 073-3463</w:t>
            </w:r>
            <w:r w:rsidRPr="00B358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11B41244" w14:textId="77777777" w:rsidR="000820BA" w:rsidRDefault="000820BA" w:rsidP="000820B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358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Департаменту містобудування та архітектури виконавчого органу Київської міської ради (Київської міської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державної адміністрації) від 27.07.2026   № 055-12018</w:t>
            </w:r>
            <w:r w:rsidRPr="00B358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який повідомив, що у Реєстрі адрес відсутні відомості про документи щодо присвоєння адрес будь-яким об’єктам неру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хомого майна, розташованих в ме</w:t>
            </w:r>
            <w:r w:rsidRPr="00B358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жах зазначеної території, містобудівні умови та обмеження для проектування об’єк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та будівництва за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:                        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пров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 Болградський, 30</w:t>
            </w:r>
            <w:r w:rsidRPr="00B358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Дарницькому районі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м. Києва не надавались;</w:t>
            </w:r>
          </w:p>
          <w:p w14:paraId="43F91193" w14:textId="020FDAE1" w:rsidR="000820BA" w:rsidRPr="00D7386E" w:rsidRDefault="000820BA" w:rsidP="000820BA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</w:t>
            </w:r>
            <w:r w:rsidRPr="00D5374E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Департаменту територіального контролю міста Києва виконавчого органу Київської міської ради (Київської міської державної адміністрації) </w:t>
            </w:r>
            <w:r>
              <w:rPr>
                <w:rFonts w:ascii="Times New Roman" w:hAnsi="Times New Roman" w:cs="Times New Roman"/>
                <w:i/>
                <w:color w:val="auto"/>
              </w:rPr>
              <w:t>від 07.08</w:t>
            </w:r>
            <w:r w:rsidRPr="00D5374E">
              <w:rPr>
                <w:rFonts w:ascii="Times New Roman" w:hAnsi="Times New Roman" w:cs="Times New Roman"/>
                <w:i/>
                <w:color w:val="auto"/>
              </w:rPr>
              <w:t xml:space="preserve">.2026 № 064-16409, який повідомив, що головний спеціаліст – інспектор з благоустрою управління (інспекції) контролю за </w:t>
            </w:r>
            <w:proofErr w:type="spellStart"/>
            <w:r w:rsidRPr="00D5374E">
              <w:rPr>
                <w:rFonts w:ascii="Times New Roman" w:hAnsi="Times New Roman" w:cs="Times New Roman"/>
                <w:i/>
                <w:color w:val="auto"/>
              </w:rPr>
              <w:t>благоустроєм</w:t>
            </w:r>
            <w:proofErr w:type="spellEnd"/>
            <w:r w:rsidRPr="00D5374E">
              <w:rPr>
                <w:rFonts w:ascii="Times New Roman" w:hAnsi="Times New Roman" w:cs="Times New Roman"/>
                <w:i/>
                <w:color w:val="auto"/>
              </w:rPr>
              <w:t xml:space="preserve"> провів виїзне обстеження зазначеної ділянки та виявив територію</w:t>
            </w:r>
            <w:r>
              <w:rPr>
                <w:rFonts w:ascii="Times New Roman" w:hAnsi="Times New Roman" w:cs="Times New Roman"/>
                <w:i/>
                <w:color w:val="auto"/>
              </w:rPr>
              <w:t>,</w:t>
            </w:r>
            <w:r w:rsidRPr="00D5374E">
              <w:rPr>
                <w:rFonts w:ascii="Times New Roman" w:hAnsi="Times New Roman" w:cs="Times New Roman"/>
                <w:i/>
                <w:color w:val="auto"/>
              </w:rPr>
              <w:t xml:space="preserve"> огоро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джену парканом, вільну </w:t>
            </w:r>
            <w:r w:rsidRPr="000820BA">
              <w:rPr>
                <w:rFonts w:ascii="Times New Roman" w:hAnsi="Times New Roman" w:cs="Times New Roman"/>
                <w:i/>
                <w:color w:val="auto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i/>
                <w:color w:val="auto"/>
              </w:rPr>
              <w:t>від забудови</w:t>
            </w:r>
            <w:r w:rsidRPr="00D5374E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446DE4" w:rsidRPr="00965A55" w14:paraId="3D89C7AB" w14:textId="77777777" w:rsidTr="00B358C4">
        <w:trPr>
          <w:cantSplit/>
          <w:trHeight w:val="415"/>
        </w:trPr>
        <w:tc>
          <w:tcPr>
            <w:tcW w:w="3227" w:type="dxa"/>
          </w:tcPr>
          <w:p w14:paraId="2D8778B7" w14:textId="12A90AC0" w:rsidR="00446DE4" w:rsidRDefault="00446DE4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379" w:type="dxa"/>
          </w:tcPr>
          <w:p w14:paraId="7319F5F3" w14:textId="77777777" w:rsidR="00446DE4" w:rsidRDefault="00446DE4" w:rsidP="00446DE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358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12EDAB9" w14:textId="3FA7472F" w:rsidR="000820BA" w:rsidRDefault="000820BA" w:rsidP="000820BA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358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B358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B358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5FD50481" w14:textId="77777777" w:rsidR="00D242E2" w:rsidRPr="00D242E2" w:rsidRDefault="00D242E2" w:rsidP="00D242E2">
      <w:pPr>
        <w:pStyle w:val="1"/>
        <w:spacing w:after="0"/>
        <w:ind w:firstLine="709"/>
        <w:jc w:val="both"/>
        <w:rPr>
          <w:color w:val="auto"/>
          <w:sz w:val="24"/>
          <w:szCs w:val="24"/>
        </w:rPr>
      </w:pPr>
      <w:r w:rsidRPr="00D242E2">
        <w:rPr>
          <w:color w:val="auto"/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 118 Земельного кодексу України.</w:t>
      </w:r>
    </w:p>
    <w:p w14:paraId="0A1AC3F9" w14:textId="77777777" w:rsidR="00D242E2" w:rsidRPr="00D242E2" w:rsidRDefault="00D242E2" w:rsidP="00D242E2">
      <w:pPr>
        <w:pStyle w:val="1"/>
        <w:shd w:val="clear" w:color="auto" w:fill="auto"/>
        <w:spacing w:after="0"/>
        <w:ind w:firstLine="709"/>
        <w:jc w:val="both"/>
        <w:rPr>
          <w:color w:val="auto"/>
          <w:sz w:val="24"/>
          <w:szCs w:val="24"/>
        </w:rPr>
      </w:pPr>
      <w:proofErr w:type="spellStart"/>
      <w:r w:rsidRPr="00D242E2">
        <w:rPr>
          <w:color w:val="auto"/>
          <w:sz w:val="24"/>
          <w:szCs w:val="24"/>
        </w:rPr>
        <w:t>Проєкт</w:t>
      </w:r>
      <w:proofErr w:type="spellEnd"/>
      <w:r w:rsidRPr="00D242E2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FDCEBA4" w14:textId="77777777" w:rsidR="00D242E2" w:rsidRPr="00D242E2" w:rsidRDefault="00D242E2" w:rsidP="00D242E2">
      <w:pPr>
        <w:pStyle w:val="1"/>
        <w:shd w:val="clear" w:color="auto" w:fill="auto"/>
        <w:spacing w:after="0"/>
        <w:ind w:firstLine="709"/>
        <w:jc w:val="both"/>
        <w:rPr>
          <w:color w:val="auto"/>
          <w:sz w:val="24"/>
          <w:szCs w:val="24"/>
        </w:rPr>
      </w:pPr>
      <w:proofErr w:type="spellStart"/>
      <w:r w:rsidRPr="00D242E2">
        <w:rPr>
          <w:color w:val="auto"/>
          <w:sz w:val="24"/>
          <w:szCs w:val="24"/>
        </w:rPr>
        <w:t>Проєкт</w:t>
      </w:r>
      <w:proofErr w:type="spellEnd"/>
      <w:r w:rsidRPr="00D242E2">
        <w:rPr>
          <w:color w:val="auto"/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948D7A9" w14:textId="77777777" w:rsidR="00D242E2" w:rsidRPr="00D242E2" w:rsidRDefault="00D242E2" w:rsidP="00D242E2">
      <w:pPr>
        <w:pStyle w:val="1"/>
        <w:spacing w:after="0"/>
        <w:ind w:firstLine="709"/>
        <w:jc w:val="both"/>
        <w:rPr>
          <w:color w:val="auto"/>
          <w:sz w:val="24"/>
          <w:szCs w:val="24"/>
        </w:rPr>
      </w:pPr>
      <w:proofErr w:type="spellStart"/>
      <w:r w:rsidRPr="00D242E2">
        <w:rPr>
          <w:color w:val="auto"/>
          <w:sz w:val="24"/>
          <w:szCs w:val="24"/>
        </w:rPr>
        <w:t>Проєкт</w:t>
      </w:r>
      <w:proofErr w:type="spellEnd"/>
      <w:r w:rsidRPr="00D242E2">
        <w:rPr>
          <w:color w:val="auto"/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68644EEA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6B345A05" w14:textId="77777777" w:rsidR="00B13030" w:rsidRDefault="00B13030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</w:p>
    <w:p w14:paraId="132C2EAD" w14:textId="6BA8B2C7" w:rsidR="000B0DF2" w:rsidRPr="00D242E2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/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D242E2">
        <w:rPr>
          <w:b/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Pr="00D242E2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/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B358C4">
      <w:headerReference w:type="default" r:id="rId10"/>
      <w:footerReference w:type="default" r:id="rId11"/>
      <w:pgSz w:w="11907" w:h="16839" w:code="9"/>
      <w:pgMar w:top="1134" w:right="567" w:bottom="993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87520" w14:textId="77777777" w:rsidR="006E344D" w:rsidRDefault="006E344D">
      <w:r>
        <w:separator/>
      </w:r>
    </w:p>
  </w:endnote>
  <w:endnote w:type="continuationSeparator" w:id="0">
    <w:p w14:paraId="4854CBDE" w14:textId="77777777" w:rsidR="006E344D" w:rsidRDefault="006E3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0149CE" w14:textId="77777777" w:rsidR="006E344D" w:rsidRDefault="006E344D"/>
  </w:footnote>
  <w:footnote w:type="continuationSeparator" w:id="0">
    <w:p w14:paraId="4B34938C" w14:textId="77777777" w:rsidR="006E344D" w:rsidRDefault="006E344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D23C3" w14:textId="6C0695A0" w:rsidR="00862990" w:rsidRPr="00C77937" w:rsidRDefault="0021257C" w:rsidP="00B358C4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</w:t>
    </w:r>
    <w:r>
      <w:rPr>
        <w:sz w:val="12"/>
        <w:szCs w:val="12"/>
      </w:rPr>
      <w:t xml:space="preserve"> </w:t>
    </w:r>
    <w:r w:rsidR="00D40D1E" w:rsidRPr="00D40D1E">
      <w:rPr>
        <w:sz w:val="12"/>
        <w:szCs w:val="12"/>
        <w:lang w:val="ru-RU"/>
      </w:rPr>
      <w:t xml:space="preserve">                                           </w:t>
    </w:r>
    <w:r w:rsidR="00862990">
      <w:rPr>
        <w:sz w:val="12"/>
        <w:szCs w:val="12"/>
      </w:rPr>
      <w:t>По</w:t>
    </w:r>
    <w:r w:rsidR="00B13030">
      <w:rPr>
        <w:sz w:val="12"/>
        <w:szCs w:val="12"/>
      </w:rPr>
      <w:t>яснювальна записка до справи</w:t>
    </w:r>
    <w:r w:rsidR="00862990">
      <w:rPr>
        <w:sz w:val="12"/>
        <w:szCs w:val="12"/>
      </w:rPr>
      <w:t xml:space="preserve"> 527601075</w:t>
    </w:r>
    <w:r w:rsidR="00B358C4">
      <w:rPr>
        <w:sz w:val="12"/>
        <w:szCs w:val="12"/>
      </w:rPr>
      <w:t xml:space="preserve">  </w:t>
    </w:r>
    <w:r w:rsidR="00862990" w:rsidRPr="00C77937">
      <w:rPr>
        <w:sz w:val="12"/>
        <w:szCs w:val="12"/>
      </w:rPr>
      <w:t>Сторінка</w:t>
    </w:r>
    <w:r w:rsidR="008F2FF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482066" w:rsidRPr="00482066">
          <w:rPr>
            <w:noProof/>
            <w:sz w:val="12"/>
            <w:szCs w:val="12"/>
            <w:lang w:val="ru-RU"/>
          </w:rPr>
          <w:t>3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20BA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B511E"/>
    <w:rsid w:val="001C04C8"/>
    <w:rsid w:val="001D047A"/>
    <w:rsid w:val="001D2CA2"/>
    <w:rsid w:val="001D31E8"/>
    <w:rsid w:val="001F0CE6"/>
    <w:rsid w:val="001F1DD2"/>
    <w:rsid w:val="001F71B4"/>
    <w:rsid w:val="0021257C"/>
    <w:rsid w:val="00216505"/>
    <w:rsid w:val="002438BA"/>
    <w:rsid w:val="002500BB"/>
    <w:rsid w:val="002533EF"/>
    <w:rsid w:val="00291BBC"/>
    <w:rsid w:val="00297E23"/>
    <w:rsid w:val="002B01AA"/>
    <w:rsid w:val="002B5CBE"/>
    <w:rsid w:val="002C460B"/>
    <w:rsid w:val="002C67DE"/>
    <w:rsid w:val="00303E0A"/>
    <w:rsid w:val="003047FC"/>
    <w:rsid w:val="00313435"/>
    <w:rsid w:val="00323DB9"/>
    <w:rsid w:val="00337C6C"/>
    <w:rsid w:val="003418E5"/>
    <w:rsid w:val="00347B41"/>
    <w:rsid w:val="00351B67"/>
    <w:rsid w:val="00357926"/>
    <w:rsid w:val="00371FC6"/>
    <w:rsid w:val="00391F80"/>
    <w:rsid w:val="003B0B15"/>
    <w:rsid w:val="003B5FC9"/>
    <w:rsid w:val="003D4C16"/>
    <w:rsid w:val="003F285A"/>
    <w:rsid w:val="003F51E8"/>
    <w:rsid w:val="00403C2F"/>
    <w:rsid w:val="00440231"/>
    <w:rsid w:val="00442E9D"/>
    <w:rsid w:val="00446DE4"/>
    <w:rsid w:val="004747AB"/>
    <w:rsid w:val="00482066"/>
    <w:rsid w:val="004900B1"/>
    <w:rsid w:val="004B7C55"/>
    <w:rsid w:val="004C56B2"/>
    <w:rsid w:val="004F0681"/>
    <w:rsid w:val="004F176B"/>
    <w:rsid w:val="0050556E"/>
    <w:rsid w:val="005070E1"/>
    <w:rsid w:val="0052750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344D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125EA"/>
    <w:rsid w:val="00944CB1"/>
    <w:rsid w:val="0095622E"/>
    <w:rsid w:val="00965A55"/>
    <w:rsid w:val="009872A6"/>
    <w:rsid w:val="009A397A"/>
    <w:rsid w:val="009A41DA"/>
    <w:rsid w:val="009C4BCB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AE6D73"/>
    <w:rsid w:val="00B13030"/>
    <w:rsid w:val="00B1344E"/>
    <w:rsid w:val="00B23BE2"/>
    <w:rsid w:val="00B31981"/>
    <w:rsid w:val="00B358C4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242E2"/>
    <w:rsid w:val="00D35106"/>
    <w:rsid w:val="00D40D1E"/>
    <w:rsid w:val="00D53CBF"/>
    <w:rsid w:val="00D54F03"/>
    <w:rsid w:val="00D6030F"/>
    <w:rsid w:val="00D63820"/>
    <w:rsid w:val="00D647C5"/>
    <w:rsid w:val="00D72295"/>
    <w:rsid w:val="00D75428"/>
    <w:rsid w:val="00DC1064"/>
    <w:rsid w:val="00DC6EFC"/>
    <w:rsid w:val="00DD18F4"/>
    <w:rsid w:val="00DD788D"/>
    <w:rsid w:val="00DF6F41"/>
    <w:rsid w:val="00E6609A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07CA"/>
    <w:rsid w:val="00FD58E9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  <w:style w:type="table" w:customStyle="1" w:styleId="10">
    <w:name w:val="Сітка таблиці1"/>
    <w:basedOn w:val="a1"/>
    <w:next w:val="aa"/>
    <w:uiPriority w:val="39"/>
    <w:rsid w:val="00B358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1015</Words>
  <Characters>5792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6794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Левченко Ірина Богданівна</dc:creator>
  <cp:keywords>{"doc_type_id":111,"doc_type_name":"Пояснювальна_записка Фіз передача відмова (клопотання)","doc_type_file":"Фіз_клопотання_відмова.docx"}</cp:keywords>
  <cp:lastModifiedBy>Левченко Ірина Богданівна</cp:lastModifiedBy>
  <cp:revision>20</cp:revision>
  <cp:lastPrinted>2026-08-12T11:54:00Z</cp:lastPrinted>
  <dcterms:created xsi:type="dcterms:W3CDTF">2026-08-06T14:09:00Z</dcterms:created>
  <dcterms:modified xsi:type="dcterms:W3CDTF">2026-08-13T12:42:00Z</dcterms:modified>
</cp:coreProperties>
</file>