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4F1C7203" w:rsidR="00F6318B" w:rsidRPr="00F6318B" w:rsidRDefault="00202FC5" w:rsidP="00F6318B">
      <w:pPr>
        <w:rPr>
          <w:sz w:val="28"/>
          <w:szCs w:val="28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4174B56E">
                <wp:simplePos x="0" y="0"/>
                <wp:positionH relativeFrom="column">
                  <wp:posOffset>4371975</wp:posOffset>
                </wp:positionH>
                <wp:positionV relativeFrom="paragraph">
                  <wp:posOffset>1576070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544444638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124.1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oENDAIAAPYDAAAOAAAAZHJzL2Uyb0RvYy54bWysU9tu2zAMfR+wfxD0vthJk7Ux4hRdugwD&#10;ugvQ7QMUWY6FyaJGKbGzry8lu2m2vQ3zg0Ca1CF5eLS67VvDjgq9Blvy6STnTFkJlbb7kn//tn1z&#10;w5kPwlbCgFUlPynPb9evX606V6gZNGAqhYxArC86V/ImBFdkmZeNaoWfgFOWgjVgKwK5uM8qFB2h&#10;tyab5fnbrAOsHIJU3tPf+yHI1wm/rpUMX+raq8BMyam3kE5M5y6e2Xolij0K12g5tiH+oYtWaEtF&#10;z1D3Igh2QP0XVKslgoc6TCS0GdS1lirNQNNM8z+meWyEU2kWIse7M03+/8HKz8dH9xVZ6N9BTwtM&#10;Q3j3APKHZxY2jbB7dYcIXaNERYWnkbKsc74Yr0aqfeEjyK77BBUtWRwCJKC+xjayQnMyQqcFnM6k&#10;qz4wGUteL/PrnEKSYrOrq3y+SCVE8XzboQ8fFLQsGiVHWmpCF8cHH2I3onhOicU8GF1ttTHJwf1u&#10;Y5AdBQlgm74R/bc0Y1lX8uVitkjIFuL9pI1WBxKo0W3Jb/L4DZKJbLy3VUoJQpvBpk6MHemJjAzc&#10;hH7XU2KkaQfViYhCGIRID4eMBvAXZx2JsOT+50Gg4sx8tET2cjqfR9UmZ764npGDl5HdZURYSVAl&#10;D5wN5iYkpSce3B0tZasTXy+djL2SuBKN40OI6r30U9bLc10/AQAA//8DAFBLAwQUAAYACAAAACEA&#10;Zxs2ed8AAAALAQAADwAAAGRycy9kb3ducmV2LnhtbEyPwU7DMAyG70i8Q2Qkbiyl2kZWmk4TExcO&#10;SAwkOGZN2lQ0TpRkXXl7zIkd/fvT78/1dnYjm0xMg0cJ94sCmMHW6wF7CR/vz3cCWMoKtRo9Ggk/&#10;JsG2ub6qVaX9Gd/MdMg9oxJMlZJgcw4V56m1xqm08MEg7Tofnco0xp7rqM5U7kZeFsWaOzUgXbAq&#10;mCdr2u/DyUn4dHbQ+/j61elx2r90u1WYY5Dy9mbePQLLZs7/MPzpkzo05HT0J9SJjRLWQqwIlVAu&#10;RQmMiM1DQcmRErHcAG9qfvlD8wsAAP//AwBQSwECLQAUAAYACAAAACEAtoM4kv4AAADhAQAAEwAA&#10;AAAAAAAAAAAAAAAAAAAAW0NvbnRlbnRfVHlwZXNdLnhtbFBLAQItABQABgAIAAAAIQA4/SH/1gAA&#10;AJQBAAALAAAAAAAAAAAAAAAAAC8BAABfcmVscy8ucmVsc1BLAQItABQABgAIAAAAIQAGZoENDAIA&#10;APYDAAAOAAAAAAAAAAAAAAAAAC4CAABkcnMvZTJvRG9jLnhtbFBLAQItABQABgAIAAAAIQBnGzZ5&#10;3wAAAAsBAAAPAAAAAAAAAAAAAAAAAGYEAABkcnMvZG93bnJldi54bWxQSwUGAAAAAAQABADzAAAA&#10;cg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544444638</w:t>
                      </w:r>
                    </w:p>
                  </w:txbxContent>
                </v:textbox>
              </v:shape>
            </w:pict>
          </mc:Fallback>
        </mc:AlternateContent>
      </w:r>
      <w:r w:rsidR="003847A9"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17DEFBCF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637"/>
      </w:tblGrid>
      <w:tr w:rsidR="00DE4A20" w:rsidRPr="008E536F" w14:paraId="39883B9B" w14:textId="77777777" w:rsidTr="008E536F">
        <w:trPr>
          <w:trHeight w:val="2500"/>
        </w:trPr>
        <w:tc>
          <w:tcPr>
            <w:tcW w:w="5637" w:type="dxa"/>
            <w:hideMark/>
          </w:tcPr>
          <w:p w14:paraId="0B182D23" w14:textId="121BC9E1" w:rsidR="00F6318B" w:rsidRPr="005D54C0" w:rsidRDefault="005D54C0" w:rsidP="00370F8B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5D54C0">
              <w:rPr>
                <w:b/>
                <w:color w:val="000000" w:themeColor="text1"/>
                <w:sz w:val="28"/>
                <w:szCs w:val="28"/>
              </w:rPr>
              <w:t xml:space="preserve">Про надання  КОМУНАЛЬНОМУ ПІДПРИЄМСТВУ «КИЇВСЬКИЙ МЕТРОПОЛІТЕН» земельної ділянки в </w:t>
            </w:r>
            <w:r w:rsidRPr="005D54C0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 w:rsidRPr="005D54C0">
              <w:rPr>
                <w:b/>
                <w:color w:val="000000" w:themeColor="text1"/>
                <w:sz w:val="28"/>
                <w:szCs w:val="28"/>
              </w:rPr>
              <w:t xml:space="preserve"> для експлуатації та обслуговування </w:t>
            </w:r>
            <w:r w:rsidR="008E536F">
              <w:rPr>
                <w:b/>
                <w:color w:val="000000" w:themeColor="text1"/>
                <w:sz w:val="28"/>
                <w:szCs w:val="28"/>
              </w:rPr>
              <w:t xml:space="preserve">споруди </w:t>
            </w:r>
            <w:r w:rsidRPr="005D54C0">
              <w:rPr>
                <w:b/>
                <w:color w:val="000000" w:themeColor="text1"/>
                <w:sz w:val="28"/>
                <w:szCs w:val="28"/>
              </w:rPr>
              <w:t xml:space="preserve">вентиляційної </w:t>
            </w:r>
            <w:r w:rsidRPr="008E536F">
              <w:rPr>
                <w:b/>
                <w:sz w:val="28"/>
                <w:szCs w:val="28"/>
              </w:rPr>
              <w:t xml:space="preserve">витяжки </w:t>
            </w:r>
            <w:r w:rsidR="008E536F" w:rsidRPr="008E536F">
              <w:rPr>
                <w:b/>
                <w:sz w:val="28"/>
                <w:szCs w:val="28"/>
              </w:rPr>
              <w:t xml:space="preserve">станції метрополітену «Оболонь» </w:t>
            </w:r>
            <w:r w:rsidRPr="008E536F">
              <w:rPr>
                <w:b/>
                <w:iCs/>
                <w:sz w:val="28"/>
                <w:szCs w:val="28"/>
              </w:rPr>
              <w:t>на просп. Оболонському в Оболонському</w:t>
            </w:r>
            <w:r w:rsidRPr="008E536F">
              <w:rPr>
                <w:b/>
                <w:sz w:val="28"/>
              </w:rPr>
              <w:t xml:space="preserve"> </w:t>
            </w:r>
            <w:r w:rsidRPr="005D54C0">
              <w:rPr>
                <w:b/>
                <w:color w:val="000000" w:themeColor="text1"/>
                <w:sz w:val="28"/>
                <w:szCs w:val="28"/>
              </w:rPr>
              <w:t>районі міста Києва</w:t>
            </w:r>
          </w:p>
        </w:tc>
      </w:tr>
    </w:tbl>
    <w:p w14:paraId="16B3BA17" w14:textId="0B3304E6" w:rsidR="00F6318B" w:rsidRPr="00202FC5" w:rsidRDefault="00F6318B" w:rsidP="00F6318B">
      <w:pPr>
        <w:pStyle w:val="a9"/>
        <w:ind w:right="3905"/>
        <w:rPr>
          <w:bCs/>
          <w:color w:val="000000" w:themeColor="text1"/>
          <w:sz w:val="18"/>
          <w:szCs w:val="18"/>
          <w:lang w:val="uk-UA"/>
        </w:rPr>
      </w:pPr>
    </w:p>
    <w:p w14:paraId="07F6D163" w14:textId="125D5EA5" w:rsidR="00F6318B" w:rsidRPr="005D54C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5D54C0">
        <w:rPr>
          <w:color w:val="000000" w:themeColor="text1"/>
          <w:lang w:val="uk-UA"/>
        </w:rPr>
        <w:t>Розглянувши заяву КОМУНАЛЬНОГО ПІДПРИЄМСТВА «КИЇВСЬКИЙ МЕТРОПОЛІТЕН» (код ЄДРПОУ: 03328913, місцезнаходження юридичної особи: 03056, м. Київ, просп. Берестейський, 35) від 24 грудня 2025 року                      № 63135-010350438-031-03, керуючись статтями 9, 79</w:t>
      </w:r>
      <w:r w:rsidRPr="005D54C0">
        <w:rPr>
          <w:color w:val="000000" w:themeColor="text1"/>
          <w:vertAlign w:val="superscript"/>
          <w:lang w:val="uk-UA"/>
        </w:rPr>
        <w:t>1</w:t>
      </w:r>
      <w:r w:rsidRPr="005D54C0">
        <w:rPr>
          <w:color w:val="000000" w:themeColor="text1"/>
          <w:lang w:val="uk-UA"/>
        </w:rPr>
        <w:t>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враховуючи,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</w:t>
      </w:r>
      <w:r w:rsidR="008E536F">
        <w:rPr>
          <w:color w:val="000000" w:themeColor="text1"/>
          <w:lang w:val="uk-UA"/>
        </w:rPr>
        <w:t xml:space="preserve"> (</w:t>
      </w:r>
      <w:r w:rsidR="008E536F">
        <w:rPr>
          <w:szCs w:val="28"/>
          <w:lang w:val="uk-UA"/>
        </w:rPr>
        <w:t xml:space="preserve">право власності зареєстровано у Державному реєстрі речових прав на нерухоме майно 21 січня 2026 року, номер відомостей про речове право: </w:t>
      </w:r>
      <w:r w:rsidR="008E536F">
        <w:rPr>
          <w:lang w:val="uk-UA"/>
        </w:rPr>
        <w:t>63278369</w:t>
      </w:r>
      <w:r w:rsidR="008E536F">
        <w:rPr>
          <w:color w:val="000000" w:themeColor="text1"/>
          <w:lang w:val="uk-UA"/>
        </w:rPr>
        <w:t>)</w:t>
      </w:r>
      <w:r w:rsidRPr="005D54C0">
        <w:rPr>
          <w:color w:val="000000" w:themeColor="text1"/>
          <w:lang w:val="uk-UA"/>
        </w:rPr>
        <w:t>, Київська міська рада</w:t>
      </w:r>
    </w:p>
    <w:p w14:paraId="22CB6BF4" w14:textId="77777777" w:rsidR="00F6318B" w:rsidRPr="005D54C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Pr="005D54C0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5D54C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5D54C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3BE2DE59" w14:textId="0026D7EA" w:rsidR="005D54C0" w:rsidRPr="005D54C0" w:rsidRDefault="00E1355C" w:rsidP="005D54C0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5D54C0">
        <w:rPr>
          <w:color w:val="000000" w:themeColor="text1"/>
          <w:sz w:val="28"/>
          <w:szCs w:val="28"/>
          <w:lang w:val="uk-UA"/>
        </w:rPr>
        <w:t>1</w:t>
      </w:r>
      <w:r w:rsidR="00032E6C" w:rsidRPr="005D54C0">
        <w:rPr>
          <w:color w:val="000000" w:themeColor="text1"/>
          <w:sz w:val="28"/>
          <w:szCs w:val="28"/>
          <w:lang w:val="uk-UA"/>
        </w:rPr>
        <w:t>.</w:t>
      </w:r>
      <w:r w:rsidR="00E13205" w:rsidRPr="005D54C0">
        <w:rPr>
          <w:lang w:val="uk-UA"/>
        </w:rPr>
        <w:t xml:space="preserve"> </w:t>
      </w:r>
      <w:r w:rsidR="005D54C0" w:rsidRPr="005D54C0">
        <w:rPr>
          <w:color w:val="000000" w:themeColor="text1"/>
          <w:sz w:val="28"/>
          <w:szCs w:val="28"/>
          <w:lang w:val="uk-UA"/>
        </w:rPr>
        <w:t xml:space="preserve">Надати КОМУНАЛЬНОМУ ПІДПРИЄМСТВУ «КИЇВСЬКИЙ МЕТРОПОЛІТЕН», за умови виконання пункту 2 цього рішення, в </w:t>
      </w:r>
      <w:r w:rsidR="005D54C0" w:rsidRPr="005D54C0">
        <w:rPr>
          <w:iCs/>
          <w:color w:val="000000" w:themeColor="text1"/>
          <w:sz w:val="28"/>
          <w:szCs w:val="28"/>
          <w:lang w:val="uk-UA" w:eastAsia="uk-UA"/>
        </w:rPr>
        <w:t xml:space="preserve">постійне користування </w:t>
      </w:r>
      <w:r w:rsidR="005D54C0" w:rsidRPr="005D54C0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5D54C0" w:rsidRPr="005D54C0">
        <w:rPr>
          <w:iCs/>
          <w:color w:val="000000" w:themeColor="text1"/>
          <w:sz w:val="28"/>
          <w:szCs w:val="28"/>
          <w:lang w:val="uk-UA" w:eastAsia="uk-UA"/>
        </w:rPr>
        <w:t>0,0017</w:t>
      </w:r>
      <w:r w:rsidR="005D54C0" w:rsidRPr="005D54C0">
        <w:rPr>
          <w:color w:val="000000" w:themeColor="text1"/>
          <w:sz w:val="28"/>
          <w:szCs w:val="28"/>
          <w:lang w:val="uk-UA"/>
        </w:rPr>
        <w:t xml:space="preserve"> га</w:t>
      </w:r>
      <w:r w:rsidR="005D54C0" w:rsidRPr="005D54C0">
        <w:rPr>
          <w:color w:val="000000" w:themeColor="text1"/>
          <w:lang w:val="uk-UA"/>
        </w:rPr>
        <w:t xml:space="preserve"> </w:t>
      </w:r>
      <w:r w:rsidR="005D54C0" w:rsidRPr="005D54C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5D54C0" w:rsidRPr="005D54C0">
        <w:rPr>
          <w:iCs/>
          <w:color w:val="000000" w:themeColor="text1"/>
          <w:sz w:val="28"/>
          <w:szCs w:val="28"/>
          <w:lang w:val="uk-UA" w:eastAsia="uk-UA"/>
        </w:rPr>
        <w:t>8000000000:78:503:0003</w:t>
      </w:r>
      <w:r w:rsidR="005D54C0" w:rsidRPr="005D54C0">
        <w:rPr>
          <w:sz w:val="28"/>
          <w:szCs w:val="28"/>
          <w:lang w:val="uk-UA"/>
        </w:rPr>
        <w:t xml:space="preserve">) </w:t>
      </w:r>
      <w:r w:rsidR="005D54C0" w:rsidRPr="005D54C0">
        <w:rPr>
          <w:color w:val="000000" w:themeColor="text1"/>
          <w:sz w:val="28"/>
          <w:szCs w:val="28"/>
          <w:lang w:val="uk-UA"/>
        </w:rPr>
        <w:t xml:space="preserve">для експлуатації та обслуговування </w:t>
      </w:r>
      <w:r w:rsidR="008E536F">
        <w:rPr>
          <w:color w:val="000000" w:themeColor="text1"/>
          <w:sz w:val="28"/>
          <w:szCs w:val="28"/>
          <w:lang w:val="uk-UA"/>
        </w:rPr>
        <w:t xml:space="preserve">споруди </w:t>
      </w:r>
      <w:r w:rsidR="005D54C0" w:rsidRPr="005D54C0">
        <w:rPr>
          <w:color w:val="000000" w:themeColor="text1"/>
          <w:sz w:val="28"/>
          <w:szCs w:val="28"/>
          <w:lang w:val="uk-UA"/>
        </w:rPr>
        <w:t>вентиляційної витяжки</w:t>
      </w:r>
      <w:r w:rsidR="005D54C0" w:rsidRPr="005D54C0">
        <w:rPr>
          <w:sz w:val="28"/>
          <w:szCs w:val="28"/>
          <w:lang w:val="uk-UA"/>
        </w:rPr>
        <w:t xml:space="preserve"> </w:t>
      </w:r>
      <w:r w:rsidR="008E536F">
        <w:rPr>
          <w:sz w:val="28"/>
          <w:szCs w:val="28"/>
          <w:lang w:val="uk-UA"/>
        </w:rPr>
        <w:t xml:space="preserve">станції метрополітену «Оболонь» </w:t>
      </w:r>
      <w:r w:rsidR="005D54C0" w:rsidRPr="005D54C0">
        <w:rPr>
          <w:sz w:val="28"/>
          <w:szCs w:val="28"/>
          <w:lang w:val="uk-UA"/>
        </w:rPr>
        <w:t>(</w:t>
      </w:r>
      <w:r w:rsidR="005D54C0" w:rsidRPr="005D54C0">
        <w:rPr>
          <w:color w:val="000000" w:themeColor="text1"/>
          <w:sz w:val="28"/>
          <w:szCs w:val="28"/>
          <w:lang w:val="uk-UA"/>
        </w:rPr>
        <w:t xml:space="preserve">код виду цільового призначення </w:t>
      </w:r>
      <w:r w:rsidR="005D54C0" w:rsidRPr="005D54C0">
        <w:rPr>
          <w:sz w:val="28"/>
          <w:szCs w:val="28"/>
          <w:lang w:val="uk-UA"/>
        </w:rPr>
        <w:t xml:space="preserve">– </w:t>
      </w:r>
      <w:r w:rsidR="005D54C0" w:rsidRPr="005D54C0">
        <w:rPr>
          <w:iCs/>
          <w:sz w:val="28"/>
          <w:szCs w:val="28"/>
          <w:lang w:val="uk-UA"/>
        </w:rPr>
        <w:t>12.07 для розміщення та експлуатації будівель і споруд міського електротранспорту</w:t>
      </w:r>
      <w:r w:rsidR="005D54C0" w:rsidRPr="005D54C0">
        <w:rPr>
          <w:sz w:val="28"/>
          <w:szCs w:val="28"/>
          <w:lang w:val="uk-UA"/>
        </w:rPr>
        <w:t>)</w:t>
      </w:r>
      <w:r w:rsidR="008E536F">
        <w:rPr>
          <w:sz w:val="28"/>
          <w:lang w:val="uk-UA"/>
        </w:rPr>
        <w:t xml:space="preserve"> на </w:t>
      </w:r>
      <w:r w:rsidR="005D54C0" w:rsidRPr="005D54C0">
        <w:rPr>
          <w:sz w:val="28"/>
          <w:lang w:val="uk-UA"/>
        </w:rPr>
        <w:t>просп.</w:t>
      </w:r>
      <w:r w:rsidR="005D54C0" w:rsidRPr="005D54C0">
        <w:rPr>
          <w:iCs/>
          <w:sz w:val="28"/>
          <w:szCs w:val="28"/>
          <w:lang w:val="uk-UA"/>
        </w:rPr>
        <w:t xml:space="preserve"> Оболонському в Оболонському</w:t>
      </w:r>
      <w:r w:rsidR="005D54C0" w:rsidRPr="005D54C0">
        <w:rPr>
          <w:color w:val="000000" w:themeColor="text1"/>
          <w:sz w:val="28"/>
          <w:lang w:val="uk-UA"/>
        </w:rPr>
        <w:t xml:space="preserve"> </w:t>
      </w:r>
      <w:r w:rsidR="005D54C0" w:rsidRPr="005D54C0">
        <w:rPr>
          <w:color w:val="000000" w:themeColor="text1"/>
          <w:sz w:val="28"/>
          <w:szCs w:val="28"/>
          <w:lang w:val="uk-UA"/>
        </w:rPr>
        <w:t>районі міста Києва</w:t>
      </w:r>
      <w:r w:rsidR="005D54C0" w:rsidRPr="005D54C0">
        <w:rPr>
          <w:sz w:val="28"/>
          <w:szCs w:val="28"/>
          <w:lang w:val="uk-UA"/>
        </w:rPr>
        <w:t xml:space="preserve"> із земель комунальної власності територіальної громади міста Києва у </w:t>
      </w:r>
      <w:r w:rsidR="005D54C0" w:rsidRPr="005D54C0">
        <w:rPr>
          <w:sz w:val="28"/>
          <w:szCs w:val="28"/>
          <w:lang w:val="uk-UA"/>
        </w:rPr>
        <w:lastRenderedPageBreak/>
        <w:t xml:space="preserve">зв’язку </w:t>
      </w:r>
      <w:r w:rsidR="008E536F">
        <w:rPr>
          <w:sz w:val="28"/>
          <w:szCs w:val="28"/>
          <w:lang w:val="uk-UA"/>
        </w:rPr>
        <w:t>і</w:t>
      </w:r>
      <w:r w:rsidR="005D54C0" w:rsidRPr="005D54C0">
        <w:rPr>
          <w:sz w:val="28"/>
          <w:szCs w:val="28"/>
          <w:lang w:val="uk-UA"/>
        </w:rPr>
        <w:t xml:space="preserve">з </w:t>
      </w:r>
      <w:r w:rsidR="008E536F">
        <w:rPr>
          <w:sz w:val="28"/>
          <w:szCs w:val="28"/>
          <w:lang w:val="uk-UA"/>
        </w:rPr>
        <w:t>закріплення</w:t>
      </w:r>
      <w:r w:rsidR="005D54C0" w:rsidRPr="005D54C0">
        <w:rPr>
          <w:sz w:val="28"/>
          <w:szCs w:val="28"/>
          <w:lang w:val="uk-UA"/>
        </w:rPr>
        <w:t xml:space="preserve"> нерухомого майна на праві повного господарського відання відповідно до наказу Головного упра</w:t>
      </w:r>
      <w:r w:rsidR="008E536F">
        <w:rPr>
          <w:sz w:val="28"/>
          <w:szCs w:val="28"/>
          <w:lang w:val="uk-UA"/>
        </w:rPr>
        <w:t>вління комунальної власності м. </w:t>
      </w:r>
      <w:r w:rsidR="005D54C0" w:rsidRPr="005D54C0">
        <w:rPr>
          <w:sz w:val="28"/>
          <w:szCs w:val="28"/>
          <w:lang w:val="uk-UA"/>
        </w:rPr>
        <w:t xml:space="preserve">Києва виконавчого органу Київської міської ради (Київської міської державної адміністрації) від 23 квітня 2003 року № 98 «Про закріплення основних засобів» (категорія земель – землі промисловості, транспорту, електронних комунікацій, енергетики, оборони та іншого призначення), </w:t>
      </w:r>
      <w:r w:rsidR="005D54C0" w:rsidRPr="005D54C0">
        <w:rPr>
          <w:color w:val="000000" w:themeColor="text1"/>
          <w:sz w:val="28"/>
          <w:szCs w:val="28"/>
          <w:lang w:val="uk-UA"/>
        </w:rPr>
        <w:t xml:space="preserve">заява                                   ДЦ від 24 грудня 2025 року № 63135-010350438-031-03, справа № </w:t>
      </w:r>
      <w:r w:rsidR="005D54C0" w:rsidRPr="005D54C0">
        <w:rPr>
          <w:b/>
          <w:color w:val="000000" w:themeColor="text1"/>
          <w:sz w:val="28"/>
          <w:szCs w:val="28"/>
          <w:lang w:val="uk-UA"/>
        </w:rPr>
        <w:t>544444638</w:t>
      </w:r>
      <w:r w:rsidR="005D54C0" w:rsidRPr="005D54C0">
        <w:rPr>
          <w:color w:val="000000" w:themeColor="text1"/>
          <w:sz w:val="28"/>
          <w:szCs w:val="28"/>
          <w:lang w:val="uk-UA"/>
        </w:rPr>
        <w:t>.</w:t>
      </w:r>
    </w:p>
    <w:p w14:paraId="0978D62D" w14:textId="77777777" w:rsidR="005D54C0" w:rsidRPr="005D54C0" w:rsidRDefault="005D54C0" w:rsidP="005D54C0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5D54C0">
        <w:rPr>
          <w:color w:val="000000" w:themeColor="text1"/>
          <w:sz w:val="28"/>
          <w:szCs w:val="28"/>
          <w:lang w:val="uk-UA"/>
        </w:rPr>
        <w:t>2. КОМУНАЛЬНОМУ ПІДПРИЄМСТВУ «КИЇВСЬКИЙ МЕТРОПОЛІТЕН»:</w:t>
      </w:r>
    </w:p>
    <w:p w14:paraId="7BBD27A7" w14:textId="77777777" w:rsidR="005D54C0" w:rsidRPr="005D54C0" w:rsidRDefault="005D54C0" w:rsidP="005D54C0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5D54C0">
        <w:rPr>
          <w:color w:val="000000" w:themeColor="text1"/>
          <w:sz w:val="28"/>
          <w:szCs w:val="28"/>
          <w:lang w:val="uk-UA"/>
        </w:rPr>
        <w:t>2.1.</w:t>
      </w:r>
      <w:r w:rsidRPr="005D54C0">
        <w:rPr>
          <w:color w:val="000000" w:themeColor="text1"/>
          <w:sz w:val="28"/>
          <w:szCs w:val="28"/>
          <w:lang w:val="uk-UA"/>
        </w:rPr>
        <w:tab/>
        <w:t>Виконувати обов’язки землекористувача відповідно до вимог                   статті 96 Земельного кодексу України.</w:t>
      </w:r>
    </w:p>
    <w:p w14:paraId="22A7316C" w14:textId="77777777" w:rsidR="005D54C0" w:rsidRPr="005D54C0" w:rsidRDefault="005D54C0" w:rsidP="005D54C0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5D54C0">
        <w:rPr>
          <w:color w:val="000000" w:themeColor="text1"/>
          <w:sz w:val="28"/>
          <w:szCs w:val="28"/>
          <w:lang w:val="uk-UA"/>
        </w:rPr>
        <w:t>2.2.</w:t>
      </w:r>
      <w:r w:rsidRPr="005D54C0">
        <w:rPr>
          <w:color w:val="000000" w:themeColor="text1"/>
          <w:sz w:val="28"/>
          <w:szCs w:val="28"/>
          <w:lang w:val="uk-UA"/>
        </w:rPr>
        <w:tab/>
        <w:t>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031FCA8A" w14:textId="77777777" w:rsidR="005D54C0" w:rsidRPr="005D54C0" w:rsidRDefault="005D54C0" w:rsidP="005D54C0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5D54C0">
        <w:rPr>
          <w:color w:val="000000" w:themeColor="text1"/>
          <w:sz w:val="28"/>
          <w:szCs w:val="28"/>
          <w:lang w:val="uk-UA"/>
        </w:rPr>
        <w:t>2.3.</w:t>
      </w:r>
      <w:r w:rsidRPr="005D54C0">
        <w:rPr>
          <w:color w:val="000000" w:themeColor="text1"/>
          <w:sz w:val="28"/>
          <w:szCs w:val="28"/>
          <w:lang w:val="uk-UA"/>
        </w:rPr>
        <w:tab/>
      </w:r>
      <w:r w:rsidRPr="005D54C0">
        <w:rPr>
          <w:sz w:val="28"/>
          <w:szCs w:val="28"/>
          <w:lang w:val="uk-UA"/>
        </w:rPr>
        <w:t>Питання майнових відносин вирішувати в установленому порядку.</w:t>
      </w:r>
    </w:p>
    <w:p w14:paraId="75A9BC7D" w14:textId="77777777" w:rsidR="005D54C0" w:rsidRPr="005D54C0" w:rsidRDefault="005D54C0" w:rsidP="005D54C0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5D54C0">
        <w:rPr>
          <w:color w:val="000000" w:themeColor="text1"/>
          <w:sz w:val="28"/>
          <w:szCs w:val="28"/>
          <w:lang w:val="uk-UA"/>
        </w:rPr>
        <w:t>2.4.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0BB0F5A3" w14:textId="77777777" w:rsidR="005D54C0" w:rsidRPr="005D54C0" w:rsidRDefault="005D54C0" w:rsidP="005D54C0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5D54C0">
        <w:rPr>
          <w:color w:val="000000" w:themeColor="text1"/>
          <w:sz w:val="28"/>
          <w:szCs w:val="28"/>
          <w:lang w:val="uk-UA"/>
        </w:rPr>
        <w:t>2.5. 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1ECC19C0" w14:textId="77777777" w:rsidR="005D54C0" w:rsidRPr="005D54C0" w:rsidRDefault="005D54C0" w:rsidP="005D54C0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5D54C0">
        <w:rPr>
          <w:color w:val="000000" w:themeColor="text1"/>
          <w:sz w:val="28"/>
          <w:szCs w:val="28"/>
          <w:lang w:val="uk-UA"/>
        </w:rPr>
        <w:t xml:space="preserve">2.6. </w:t>
      </w:r>
      <w:r w:rsidRPr="005D54C0">
        <w:rPr>
          <w:color w:val="000000"/>
          <w:sz w:val="28"/>
          <w:szCs w:val="28"/>
          <w:shd w:val="clear" w:color="auto" w:fill="FFFFFF"/>
          <w:lang w:val="uk-UA"/>
        </w:rPr>
        <w:t>Забезпечити відповідно до рішення Київської міської ради</w:t>
      </w:r>
      <w:r w:rsidRPr="005D54C0">
        <w:rPr>
          <w:color w:val="000000"/>
          <w:sz w:val="28"/>
          <w:szCs w:val="28"/>
          <w:shd w:val="clear" w:color="auto" w:fill="FFFFFF"/>
          <w:lang w:val="uk-UA"/>
        </w:rPr>
        <w:br/>
        <w:t>від 27 жовтня 2011 року № 384/6600 «Про затвердження Порядку видалення зелених насаджень на території міста Києва» (із змінами і доповненнями) обстеження зелених насаджень, укладання охоронного договору на зелені насадження та у випадку, визначеному законодавством, вирішення питання сплати відновної вартості зелених насаджень</w:t>
      </w:r>
      <w:r w:rsidRPr="005D54C0">
        <w:rPr>
          <w:sz w:val="28"/>
          <w:szCs w:val="28"/>
          <w:lang w:val="uk-UA"/>
        </w:rPr>
        <w:t>.</w:t>
      </w:r>
    </w:p>
    <w:p w14:paraId="1704A2AF" w14:textId="77777777" w:rsidR="005D54C0" w:rsidRPr="005D54C0" w:rsidRDefault="005D54C0" w:rsidP="005D54C0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5D54C0">
        <w:rPr>
          <w:sz w:val="28"/>
          <w:szCs w:val="28"/>
          <w:lang w:val="uk-UA"/>
        </w:rPr>
        <w:t>2.7. У разі необхідності проведення реконструкції питання оформлення дозвільної та проєктно-кошторисної документації вирішувати в порядку, визначеному законодавством України.</w:t>
      </w:r>
    </w:p>
    <w:p w14:paraId="1DC5F691" w14:textId="77777777" w:rsidR="005D54C0" w:rsidRPr="005D54C0" w:rsidRDefault="005D54C0" w:rsidP="005D54C0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5D54C0">
        <w:rPr>
          <w:sz w:val="28"/>
          <w:szCs w:val="28"/>
          <w:lang w:val="uk-UA"/>
        </w:rPr>
        <w:t xml:space="preserve">3. Попередити </w:t>
      </w:r>
      <w:r w:rsidRPr="005D54C0">
        <w:rPr>
          <w:color w:val="000000" w:themeColor="text1"/>
          <w:sz w:val="28"/>
          <w:szCs w:val="28"/>
          <w:lang w:val="uk-UA"/>
        </w:rPr>
        <w:t>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4E90DA16" w14:textId="77777777" w:rsidR="005D54C0" w:rsidRPr="005D54C0" w:rsidRDefault="005D54C0" w:rsidP="005D54C0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5D54C0">
        <w:rPr>
          <w:color w:val="000000" w:themeColor="text1"/>
          <w:sz w:val="28"/>
          <w:szCs w:val="28"/>
          <w:lang w:val="uk-UA"/>
        </w:rPr>
        <w:t>4.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ради.</w:t>
      </w:r>
    </w:p>
    <w:p w14:paraId="40FA8682" w14:textId="260B6DC9" w:rsidR="00C30241" w:rsidRPr="005D54C0" w:rsidRDefault="005D54C0" w:rsidP="005D54C0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5D54C0">
        <w:rPr>
          <w:color w:val="000000" w:themeColor="text1"/>
          <w:sz w:val="28"/>
          <w:szCs w:val="28"/>
          <w:lang w:val="uk-UA"/>
        </w:rPr>
        <w:t>5.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30B9C5D3" w14:textId="77777777" w:rsidR="00AF790C" w:rsidRPr="005D54C0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F790C" w:rsidRPr="005D54C0" w14:paraId="3974EEB3" w14:textId="77777777" w:rsidTr="00AF790C">
        <w:tc>
          <w:tcPr>
            <w:tcW w:w="4927" w:type="dxa"/>
          </w:tcPr>
          <w:p w14:paraId="3094A981" w14:textId="3E02AE37" w:rsidR="00AF790C" w:rsidRPr="005D54C0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 w:rsidRPr="005D54C0"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Pr="005D54C0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 w:rsidRPr="005D54C0">
              <w:rPr>
                <w:sz w:val="28"/>
                <w:szCs w:val="28"/>
                <w:lang w:val="uk-UA"/>
              </w:rPr>
              <w:t>Віталій КЛИЧКО</w:t>
            </w:r>
          </w:p>
        </w:tc>
      </w:tr>
    </w:tbl>
    <w:p w14:paraId="0D8C5FF0" w14:textId="10E5B633" w:rsidR="00692C91" w:rsidRPr="005D54C0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 w:rsidRPr="005D54C0"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 w:rsidRPr="005D54C0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Pr="005D54C0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CD35B0" w:rsidRPr="005D54C0" w14:paraId="5B0DC490" w14:textId="77777777" w:rsidTr="00AF790C">
        <w:tc>
          <w:tcPr>
            <w:tcW w:w="5920" w:type="dxa"/>
          </w:tcPr>
          <w:p w14:paraId="16ED2356" w14:textId="77777777" w:rsidR="00CD35B0" w:rsidRPr="005D54C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 w:rsidRPr="005D54C0"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Pr="005D54C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 w:rsidRPr="005D54C0"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1A72C1E0" w14:textId="77777777" w:rsidR="00CD35B0" w:rsidRPr="005D54C0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5F4F30" w14:textId="77777777" w:rsidR="00CD35B0" w:rsidRPr="005D54C0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42D7C6" w14:textId="77777777" w:rsidR="00CD35B0" w:rsidRPr="005D54C0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5B6DD2F5" w:rsidR="00CD35B0" w:rsidRPr="005D54C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 w:rsidRPr="005D54C0">
              <w:rPr>
                <w:color w:val="000000"/>
                <w:sz w:val="28"/>
                <w:szCs w:val="28"/>
                <w:lang w:val="uk-UA" w:eastAsia="uk-UA"/>
              </w:rPr>
              <w:t>Владислав АНДРОНОВ</w:t>
            </w:r>
          </w:p>
        </w:tc>
      </w:tr>
      <w:tr w:rsidR="00CD35B0" w:rsidRPr="005D54C0" w14:paraId="36BD7C39" w14:textId="77777777" w:rsidTr="00AF790C">
        <w:tc>
          <w:tcPr>
            <w:tcW w:w="5920" w:type="dxa"/>
          </w:tcPr>
          <w:p w14:paraId="62E69A49" w14:textId="77777777" w:rsidR="00CD35B0" w:rsidRPr="005D54C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3AB2C9" w14:textId="43B9D9A8" w:rsidR="00CD35B0" w:rsidRPr="005D54C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 w:rsidRPr="005D54C0">
              <w:rPr>
                <w:color w:val="000000"/>
                <w:sz w:val="28"/>
                <w:szCs w:val="28"/>
                <w:lang w:val="uk-UA" w:eastAsia="uk-UA"/>
              </w:rPr>
              <w:t>Директор Департаменту земельних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3934" w:type="dxa"/>
          </w:tcPr>
          <w:p w14:paraId="12C4E2F4" w14:textId="77777777" w:rsidR="00CD35B0" w:rsidRPr="005D54C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33362EB" w14:textId="77777777" w:rsidR="00CD35B0" w:rsidRPr="005D54C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70F2103" w14:textId="77777777" w:rsidR="00CD35B0" w:rsidRPr="005D54C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96650DA" w14:textId="77777777" w:rsidR="00CD35B0" w:rsidRPr="005D54C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0A722E49" w:rsidR="00CD35B0" w:rsidRPr="005D54C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 w:rsidRPr="005D54C0">
              <w:rPr>
                <w:rStyle w:val="af0"/>
                <w:b w:val="0"/>
                <w:sz w:val="28"/>
                <w:szCs w:val="28"/>
                <w:lang w:val="uk-UA"/>
              </w:rPr>
              <w:t>Валентина ПЕЛИХ</w:t>
            </w:r>
          </w:p>
        </w:tc>
      </w:tr>
      <w:tr w:rsidR="00CD35B0" w:rsidRPr="005D54C0" w14:paraId="292F263B" w14:textId="77777777" w:rsidTr="00AF790C">
        <w:tc>
          <w:tcPr>
            <w:tcW w:w="5920" w:type="dxa"/>
          </w:tcPr>
          <w:p w14:paraId="6BA9D1F8" w14:textId="77777777" w:rsidR="00CD35B0" w:rsidRPr="005D54C0" w:rsidRDefault="00CD35B0" w:rsidP="00CD35B0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536B74" w14:textId="23C4492B" w:rsidR="00CD35B0" w:rsidRPr="005D54C0" w:rsidRDefault="005D54C0" w:rsidP="005D54C0">
            <w:pPr>
              <w:ind w:right="890"/>
              <w:rPr>
                <w:sz w:val="28"/>
                <w:szCs w:val="28"/>
                <w:lang w:val="uk-UA"/>
              </w:rPr>
            </w:pPr>
            <w:r w:rsidRPr="005D54C0">
              <w:rPr>
                <w:sz w:val="28"/>
                <w:szCs w:val="28"/>
                <w:lang w:val="uk-UA"/>
              </w:rPr>
              <w:t>Н</w:t>
            </w:r>
            <w:r w:rsidR="00CD35B0" w:rsidRPr="005D54C0">
              <w:rPr>
                <w:sz w:val="28"/>
                <w:szCs w:val="28"/>
                <w:lang w:val="uk-UA"/>
              </w:rPr>
              <w:t>ачальник юридичного управління Департаменту земельних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3934" w:type="dxa"/>
          </w:tcPr>
          <w:p w14:paraId="2A55026E" w14:textId="77777777" w:rsidR="00CD35B0" w:rsidRPr="005D54C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9D2BDDD" w14:textId="77777777" w:rsidR="00CD35B0" w:rsidRPr="005D54C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D886F4D" w14:textId="77777777" w:rsidR="00CD35B0" w:rsidRPr="005D54C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8FAD6AE" w14:textId="77777777" w:rsidR="00CD35B0" w:rsidRPr="005D54C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7CAF7E" w14:textId="77777777" w:rsidR="00CD35B0" w:rsidRPr="005D54C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4E0554" w14:textId="0A0A9181" w:rsidR="00CD35B0" w:rsidRPr="005D54C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 w:rsidRPr="005D54C0">
              <w:rPr>
                <w:rStyle w:val="af0"/>
                <w:b w:val="0"/>
                <w:sz w:val="28"/>
                <w:szCs w:val="28"/>
                <w:lang w:val="uk-UA"/>
              </w:rPr>
              <w:t>Юрій ШПАК</w:t>
            </w:r>
          </w:p>
        </w:tc>
      </w:tr>
    </w:tbl>
    <w:p w14:paraId="5E69B505" w14:textId="6C34E29D" w:rsidR="00692C91" w:rsidRPr="005D54C0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Pr="005D54C0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Pr="005D54C0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 w:rsidRPr="005D54C0"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Pr="005D54C0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992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4683"/>
      </w:tblGrid>
      <w:tr w:rsidR="005D54C0" w:rsidRPr="005D54C0" w14:paraId="385B4CA6" w14:textId="77777777" w:rsidTr="007413F9">
        <w:trPr>
          <w:trHeight w:val="1342"/>
        </w:trPr>
        <w:tc>
          <w:tcPr>
            <w:tcW w:w="5240" w:type="dxa"/>
            <w:hideMark/>
          </w:tcPr>
          <w:p w14:paraId="07182E9D" w14:textId="77777777" w:rsidR="005D54C0" w:rsidRPr="005D54C0" w:rsidRDefault="005D54C0" w:rsidP="007413F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D54C0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45C0F2E9" w14:textId="77777777" w:rsidR="005D54C0" w:rsidRPr="005D54C0" w:rsidRDefault="005D54C0" w:rsidP="007413F9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 w:eastAsia="uk-UA"/>
              </w:rPr>
            </w:pPr>
            <w:r w:rsidRPr="005D54C0"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 w:rsidRPr="005D54C0">
              <w:rPr>
                <w:sz w:val="28"/>
                <w:szCs w:val="28"/>
                <w:lang w:val="uk-UA" w:eastAsia="uk-UA"/>
              </w:rPr>
              <w:t xml:space="preserve">архітектури, містопланування </w:t>
            </w:r>
          </w:p>
          <w:p w14:paraId="16339F20" w14:textId="77777777" w:rsidR="005D54C0" w:rsidRPr="005D54C0" w:rsidRDefault="005D54C0" w:rsidP="007413F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D54C0">
              <w:rPr>
                <w:sz w:val="28"/>
                <w:szCs w:val="28"/>
                <w:lang w:val="uk-UA" w:eastAsia="uk-UA"/>
              </w:rPr>
              <w:t>та земельних відносин</w:t>
            </w:r>
          </w:p>
        </w:tc>
        <w:tc>
          <w:tcPr>
            <w:tcW w:w="4683" w:type="dxa"/>
          </w:tcPr>
          <w:p w14:paraId="556C573B" w14:textId="77777777" w:rsidR="005D54C0" w:rsidRPr="005D54C0" w:rsidRDefault="005D54C0" w:rsidP="007413F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5D54C0" w:rsidRPr="005D54C0" w14:paraId="79BBF9FA" w14:textId="77777777" w:rsidTr="007413F9">
        <w:trPr>
          <w:trHeight w:val="283"/>
        </w:trPr>
        <w:tc>
          <w:tcPr>
            <w:tcW w:w="5240" w:type="dxa"/>
            <w:hideMark/>
          </w:tcPr>
          <w:p w14:paraId="21984A75" w14:textId="77777777" w:rsidR="005D54C0" w:rsidRPr="005D54C0" w:rsidRDefault="005D54C0" w:rsidP="007413F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D54C0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683" w:type="dxa"/>
            <w:hideMark/>
          </w:tcPr>
          <w:p w14:paraId="6A6D2F49" w14:textId="77777777" w:rsidR="005D54C0" w:rsidRPr="005D54C0" w:rsidRDefault="005D54C0" w:rsidP="007413F9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5D54C0">
              <w:rPr>
                <w:rStyle w:val="af0"/>
                <w:b w:val="0"/>
                <w:sz w:val="28"/>
                <w:szCs w:val="28"/>
                <w:lang w:val="uk-UA" w:eastAsia="uk-UA"/>
              </w:rPr>
              <w:t>Михайло ТЕРЕНТЬЄВ</w:t>
            </w:r>
          </w:p>
        </w:tc>
      </w:tr>
      <w:tr w:rsidR="005D54C0" w:rsidRPr="005D54C0" w14:paraId="30372835" w14:textId="77777777" w:rsidTr="007413F9">
        <w:tc>
          <w:tcPr>
            <w:tcW w:w="5240" w:type="dxa"/>
          </w:tcPr>
          <w:p w14:paraId="3B71F2B1" w14:textId="77777777" w:rsidR="005D54C0" w:rsidRPr="005D54C0" w:rsidRDefault="005D54C0" w:rsidP="007413F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D784858" w14:textId="77777777" w:rsidR="005D54C0" w:rsidRPr="005D54C0" w:rsidRDefault="005D54C0" w:rsidP="007413F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D54C0"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2A7C1BDB" w14:textId="77777777" w:rsidR="005D54C0" w:rsidRPr="005D54C0" w:rsidRDefault="005D54C0" w:rsidP="007413F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D54C0"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64569C3" w14:textId="77777777" w:rsidR="005D54C0" w:rsidRPr="005D54C0" w:rsidRDefault="005D54C0" w:rsidP="007413F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D54C0"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683" w:type="dxa"/>
          </w:tcPr>
          <w:p w14:paraId="5FF7496F" w14:textId="77777777" w:rsidR="005D54C0" w:rsidRPr="005D54C0" w:rsidRDefault="005D54C0" w:rsidP="007413F9">
            <w:pPr>
              <w:jc w:val="right"/>
              <w:rPr>
                <w:rStyle w:val="af0"/>
                <w:b w:val="0"/>
                <w:lang w:val="uk-UA"/>
              </w:rPr>
            </w:pPr>
          </w:p>
          <w:p w14:paraId="2CC9213C" w14:textId="77777777" w:rsidR="005D54C0" w:rsidRPr="005D54C0" w:rsidRDefault="005D54C0" w:rsidP="007413F9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3B0CC294" w14:textId="77777777" w:rsidR="005D54C0" w:rsidRPr="005D54C0" w:rsidRDefault="005D54C0" w:rsidP="007413F9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7391820D" w14:textId="77777777" w:rsidR="005D54C0" w:rsidRPr="005D54C0" w:rsidRDefault="005D54C0" w:rsidP="007413F9">
            <w:pPr>
              <w:jc w:val="right"/>
              <w:rPr>
                <w:color w:val="000000"/>
                <w:lang w:val="uk-UA"/>
              </w:rPr>
            </w:pPr>
            <w:r w:rsidRPr="005D54C0">
              <w:rPr>
                <w:rStyle w:val="af0"/>
                <w:b w:val="0"/>
                <w:sz w:val="28"/>
                <w:szCs w:val="28"/>
                <w:lang w:val="uk-UA" w:eastAsia="uk-UA"/>
              </w:rPr>
              <w:t>Валентина ПОЛОЖИШНИК</w:t>
            </w:r>
          </w:p>
        </w:tc>
      </w:tr>
      <w:tr w:rsidR="005D54C0" w:rsidRPr="005D54C0" w14:paraId="0D031B8E" w14:textId="77777777" w:rsidTr="007413F9">
        <w:tc>
          <w:tcPr>
            <w:tcW w:w="5240" w:type="dxa"/>
          </w:tcPr>
          <w:p w14:paraId="4F0E39EB" w14:textId="77777777" w:rsidR="005D54C0" w:rsidRPr="005D54C0" w:rsidRDefault="005D54C0" w:rsidP="007413F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FD0BCD7" w14:textId="77777777" w:rsidR="005D54C0" w:rsidRPr="005D54C0" w:rsidRDefault="005D54C0" w:rsidP="007413F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D54C0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35E98775" w14:textId="77777777" w:rsidR="005D54C0" w:rsidRPr="005D54C0" w:rsidRDefault="005D54C0" w:rsidP="007413F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D54C0">
              <w:rPr>
                <w:color w:val="000000"/>
                <w:sz w:val="28"/>
                <w:szCs w:val="28"/>
                <w:lang w:val="uk-UA" w:eastAsia="uk-UA"/>
              </w:rPr>
              <w:t>з питань транспорту, зв’язку та реклами</w:t>
            </w:r>
          </w:p>
          <w:p w14:paraId="5AFE5703" w14:textId="77777777" w:rsidR="005D54C0" w:rsidRPr="005D54C0" w:rsidRDefault="005D54C0" w:rsidP="007413F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683" w:type="dxa"/>
          </w:tcPr>
          <w:p w14:paraId="6A5D012D" w14:textId="77777777" w:rsidR="005D54C0" w:rsidRPr="005D54C0" w:rsidRDefault="005D54C0" w:rsidP="007413F9">
            <w:pPr>
              <w:jc w:val="right"/>
              <w:rPr>
                <w:rStyle w:val="af0"/>
                <w:b w:val="0"/>
                <w:lang w:val="uk-UA"/>
              </w:rPr>
            </w:pPr>
          </w:p>
        </w:tc>
      </w:tr>
      <w:tr w:rsidR="005D54C0" w:rsidRPr="005D54C0" w14:paraId="55F9ED5A" w14:textId="77777777" w:rsidTr="007413F9">
        <w:tc>
          <w:tcPr>
            <w:tcW w:w="5240" w:type="dxa"/>
            <w:hideMark/>
          </w:tcPr>
          <w:p w14:paraId="4B44C1E5" w14:textId="77777777" w:rsidR="005D54C0" w:rsidRPr="005D54C0" w:rsidRDefault="005D54C0" w:rsidP="007413F9">
            <w:pPr>
              <w:jc w:val="both"/>
              <w:rPr>
                <w:color w:val="000000"/>
                <w:lang w:val="uk-UA"/>
              </w:rPr>
            </w:pPr>
            <w:r w:rsidRPr="005D54C0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683" w:type="dxa"/>
            <w:hideMark/>
          </w:tcPr>
          <w:p w14:paraId="27CF4795" w14:textId="77777777" w:rsidR="005D54C0" w:rsidRPr="005D54C0" w:rsidRDefault="005D54C0" w:rsidP="007413F9">
            <w:pPr>
              <w:jc w:val="right"/>
              <w:rPr>
                <w:rStyle w:val="af0"/>
                <w:b w:val="0"/>
                <w:lang w:val="uk-UA"/>
              </w:rPr>
            </w:pPr>
            <w:r w:rsidRPr="005D54C0">
              <w:rPr>
                <w:rStyle w:val="af0"/>
                <w:b w:val="0"/>
                <w:sz w:val="28"/>
                <w:szCs w:val="28"/>
                <w:lang w:val="uk-UA" w:eastAsia="uk-UA"/>
              </w:rPr>
              <w:t>Олексій ОКОПНИЙ</w:t>
            </w:r>
          </w:p>
        </w:tc>
      </w:tr>
    </w:tbl>
    <w:p w14:paraId="2298A355" w14:textId="77777777" w:rsidR="00692C91" w:rsidRPr="005D54C0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4F7D602A" w:rsidR="00E75718" w:rsidRPr="008119F4" w:rsidRDefault="007A74A7" w:rsidP="007A74A7">
      <w:pPr>
        <w:rPr>
          <w:color w:val="000000"/>
          <w:sz w:val="28"/>
          <w:szCs w:val="28"/>
          <w:lang w:val="en-US" w:eastAsia="uk-UA"/>
        </w:rPr>
      </w:pPr>
      <w:r w:rsidRPr="008119F4"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CD35B0">
      <w:pgSz w:w="11906" w:h="16838"/>
      <w:pgMar w:top="1134" w:right="567" w:bottom="1702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5D1522" w14:textId="77777777" w:rsidR="006A2CFD" w:rsidRDefault="006A2CFD">
      <w:r>
        <w:separator/>
      </w:r>
    </w:p>
  </w:endnote>
  <w:endnote w:type="continuationSeparator" w:id="0">
    <w:p w14:paraId="2B8DB1C0" w14:textId="77777777" w:rsidR="006A2CFD" w:rsidRDefault="006A2C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7717F" w14:textId="77777777" w:rsidR="006A2CFD" w:rsidRDefault="006A2CFD">
      <w:r>
        <w:separator/>
      </w:r>
    </w:p>
  </w:footnote>
  <w:footnote w:type="continuationSeparator" w:id="0">
    <w:p w14:paraId="44BAE6C9" w14:textId="77777777" w:rsidR="006A2CFD" w:rsidRDefault="006A2C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74379652">
    <w:abstractNumId w:val="10"/>
  </w:num>
  <w:num w:numId="2" w16cid:durableId="2053648699">
    <w:abstractNumId w:val="6"/>
  </w:num>
  <w:num w:numId="3" w16cid:durableId="1990595999">
    <w:abstractNumId w:val="9"/>
  </w:num>
  <w:num w:numId="4" w16cid:durableId="599069397">
    <w:abstractNumId w:val="0"/>
  </w:num>
  <w:num w:numId="5" w16cid:durableId="774398835">
    <w:abstractNumId w:val="8"/>
  </w:num>
  <w:num w:numId="6" w16cid:durableId="661544389">
    <w:abstractNumId w:val="4"/>
  </w:num>
  <w:num w:numId="7" w16cid:durableId="54549701">
    <w:abstractNumId w:val="5"/>
  </w:num>
  <w:num w:numId="8" w16cid:durableId="2040277638">
    <w:abstractNumId w:val="7"/>
  </w:num>
  <w:num w:numId="9" w16cid:durableId="415711070">
    <w:abstractNumId w:val="2"/>
  </w:num>
  <w:num w:numId="10" w16cid:durableId="763695748">
    <w:abstractNumId w:val="1"/>
  </w:num>
  <w:num w:numId="11" w16cid:durableId="7825044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65A60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2FC5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54C0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2CFD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A74A7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E536F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65C3E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2058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E494D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749</Words>
  <Characters>4272</Characters>
  <Application>Microsoft Office Word</Application>
  <DocSecurity>0</DocSecurity>
  <Lines>35</Lines>
  <Paragraphs>10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5011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Абреу Олена Миколаївна</cp:lastModifiedBy>
  <cp:revision>60</cp:revision>
  <cp:lastPrinted>2021-11-24T13:25:00Z</cp:lastPrinted>
  <dcterms:created xsi:type="dcterms:W3CDTF">2020-03-29T20:42:00Z</dcterms:created>
  <dcterms:modified xsi:type="dcterms:W3CDTF">2026-03-06T11:50:00Z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