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402079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547101928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1402079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547101928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73685924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934308F" w14:textId="6600D856" w:rsidR="00816AD3" w:rsidRDefault="00F359B4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b/>
          <w:i/>
          <w:iCs/>
          <w:color w:val="auto"/>
          <w:sz w:val="24"/>
          <w:szCs w:val="24"/>
        </w:rPr>
      </w:pPr>
      <w:r w:rsidRPr="00F359B4">
        <w:rPr>
          <w:b/>
          <w:i/>
          <w:iCs/>
          <w:color w:val="auto"/>
          <w:sz w:val="24"/>
          <w:szCs w:val="24"/>
        </w:rPr>
        <w:t>Про відмову громадянину Бондаренку Володимиру Сергійовичу у наданні дозволу на розроблення проєкту землеустрою щодо відведення земельної ділянки в оренду для ведення городництва у Деснянському районі міста Києва</w:t>
      </w:r>
    </w:p>
    <w:p w14:paraId="49783CF3" w14:textId="77777777" w:rsidR="00F359B4" w:rsidRPr="00965A55" w:rsidRDefault="00F359B4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965A55" w:rsidRPr="00965A55" w14:paraId="2C72F8FF" w14:textId="77777777" w:rsidTr="00582911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237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Бондаренко </w:t>
            </w:r>
            <w:r w:rsidRPr="00734FDD">
              <w:rPr>
                <w:i/>
                <w:color w:val="auto"/>
                <w:sz w:val="24"/>
                <w:szCs w:val="24"/>
              </w:rPr>
              <w:t>Володимир Сергійович</w:t>
            </w:r>
          </w:p>
        </w:tc>
      </w:tr>
      <w:tr w:rsidR="008E62AB" w:rsidRPr="00965A55" w14:paraId="34E2165E" w14:textId="77777777" w:rsidTr="00582911">
        <w:trPr>
          <w:cantSplit/>
          <w:trHeight w:val="337"/>
        </w:trPr>
        <w:tc>
          <w:tcPr>
            <w:tcW w:w="3510" w:type="dxa"/>
          </w:tcPr>
          <w:p w14:paraId="51C72A0C" w14:textId="5DE1F2CA" w:rsidR="008E62AB" w:rsidRPr="00965A55" w:rsidRDefault="001A7289" w:rsidP="001A7289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Заява (у формі к</w:t>
            </w:r>
            <w:r w:rsidR="008E62AB" w:rsidRPr="00965A55">
              <w:rPr>
                <w:i/>
                <w:color w:val="auto"/>
                <w:sz w:val="24"/>
                <w:szCs w:val="24"/>
              </w:rPr>
              <w:t>лопотання</w:t>
            </w:r>
            <w:r>
              <w:rPr>
                <w:i/>
                <w:color w:val="auto"/>
                <w:sz w:val="24"/>
                <w:szCs w:val="24"/>
              </w:rPr>
              <w:t>)</w:t>
            </w:r>
            <w:r w:rsidR="008E62AB" w:rsidRPr="00965A55">
              <w:rPr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237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12.05.2026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547101928</w:t>
            </w:r>
          </w:p>
        </w:tc>
      </w:tr>
      <w:tr w:rsidR="00630288" w:rsidRPr="00965A55" w14:paraId="4A3DF4F5" w14:textId="77777777" w:rsidTr="00582911">
        <w:trPr>
          <w:cantSplit/>
          <w:trHeight w:val="337"/>
        </w:trPr>
        <w:tc>
          <w:tcPr>
            <w:tcW w:w="9747" w:type="dxa"/>
            <w:gridSpan w:val="2"/>
          </w:tcPr>
          <w:p w14:paraId="372CBC3B" w14:textId="37AAAFD8" w:rsidR="00630288" w:rsidRPr="00965A55" w:rsidRDefault="00630288" w:rsidP="006E644A">
            <w:pPr>
              <w:ind w:left="-108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811FC5">
              <w:rPr>
                <w:rFonts w:ascii="Times New Roman" w:hAnsi="Times New Roman" w:cs="Times New Roman"/>
                <w:bCs/>
                <w:i/>
                <w:iCs/>
                <w:color w:val="auto"/>
                <w:lang w:val="ru-RU"/>
              </w:rPr>
              <w:t>Станом на 02.06.2026 за даними Державного реєстру санкцій суб'єкт права, в тому числі кінцевий(ві) бенефеціарний(ні) власник(ки), не належить до осіб під санкціями.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194B9928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Відомості про земельну ділянку (</w:t>
      </w:r>
      <w:r w:rsidR="00C532B9">
        <w:rPr>
          <w:color w:val="auto"/>
          <w:sz w:val="24"/>
          <w:szCs w:val="24"/>
        </w:rPr>
        <w:t xml:space="preserve">обліковий код </w:t>
      </w:r>
      <w:r w:rsidR="00765699" w:rsidRPr="00965A55">
        <w:rPr>
          <w:color w:val="auto"/>
          <w:sz w:val="24"/>
          <w:szCs w:val="24"/>
        </w:rPr>
        <w:t>62:146:1112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193E53B6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DE0CEB">
              <w:rPr>
                <w:b w:val="0"/>
                <w:i/>
                <w:color w:val="auto"/>
                <w:sz w:val="24"/>
                <w:szCs w:val="24"/>
              </w:rPr>
              <w:t>Київ, р-н Деснянський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4ABA9CD8" w:rsidR="00637B70" w:rsidRPr="00965A55" w:rsidRDefault="00C637AA" w:rsidP="00A2196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A21963">
              <w:rPr>
                <w:b w:val="0"/>
                <w:i/>
                <w:color w:val="auto"/>
                <w:sz w:val="24"/>
                <w:szCs w:val="24"/>
              </w:rPr>
              <w:t>Орієнтовна п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0,10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3BF51DD7" w:rsidR="00637B70" w:rsidRPr="000B0F13" w:rsidRDefault="008F76BA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Право в процесі оформлення (</w:t>
            </w:r>
            <w:r w:rsidR="00637B70"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оренда</w:t>
            </w: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)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7E83D978" w:rsidR="00637B70" w:rsidRPr="00646BEA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  <w:lang w:val="en-US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46BEA" w:rsidRPr="00646BEA">
              <w:rPr>
                <w:b w:val="0"/>
                <w:i/>
                <w:color w:val="auto"/>
                <w:sz w:val="24"/>
                <w:szCs w:val="24"/>
              </w:rPr>
              <w:t>Заявлене цільове  призначення</w:t>
            </w:r>
            <w:r w:rsidR="00646BEA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13B32C65" w14:textId="5527E8BF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для ведення городництва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62633060" w:rsidR="004F176B" w:rsidRPr="00590378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590378">
        <w:rPr>
          <w:color w:val="auto"/>
          <w:sz w:val="24"/>
          <w:szCs w:val="24"/>
        </w:rPr>
        <w:t>На</w:t>
      </w:r>
      <w:r w:rsidR="00590378" w:rsidRPr="00590378">
        <w:rPr>
          <w:color w:val="auto"/>
          <w:sz w:val="24"/>
          <w:szCs w:val="24"/>
        </w:rPr>
        <w:t xml:space="preserve"> заяву (у формі клопотання)</w:t>
      </w:r>
      <w:r w:rsidR="00A1645E">
        <w:rPr>
          <w:color w:val="auto"/>
          <w:sz w:val="24"/>
          <w:szCs w:val="24"/>
        </w:rPr>
        <w:t xml:space="preserve"> </w:t>
      </w:r>
      <w:r w:rsidRPr="00590378">
        <w:rPr>
          <w:color w:val="auto"/>
          <w:sz w:val="24"/>
          <w:szCs w:val="24"/>
        </w:rPr>
        <w:t xml:space="preserve">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</w:t>
      </w:r>
      <w:r w:rsidR="00FD4CA8">
        <w:rPr>
          <w:color w:val="auto"/>
          <w:sz w:val="24"/>
          <w:szCs w:val="24"/>
        </w:rPr>
        <w:t xml:space="preserve">              </w:t>
      </w:r>
      <w:r w:rsidRPr="00590378">
        <w:rPr>
          <w:color w:val="auto"/>
          <w:sz w:val="24"/>
          <w:szCs w:val="24"/>
        </w:rPr>
        <w:t>№ 241/2463, Департаментом земельних ресурсів виконавчого органу Київської міської ради (Київської міської державної адміністрації)</w:t>
      </w:r>
      <w:r w:rsidR="001769D9" w:rsidRPr="00590378">
        <w:rPr>
          <w:color w:val="auto"/>
          <w:sz w:val="24"/>
          <w:szCs w:val="24"/>
        </w:rPr>
        <w:t xml:space="preserve"> (далі – Департамент земельних ресурсів) </w:t>
      </w:r>
      <w:r w:rsidRPr="00590378">
        <w:rPr>
          <w:color w:val="auto"/>
          <w:sz w:val="24"/>
          <w:szCs w:val="24"/>
        </w:rPr>
        <w:t xml:space="preserve">розроблено </w:t>
      </w:r>
      <w:r w:rsidR="005D6F24" w:rsidRPr="00590378">
        <w:rPr>
          <w:color w:val="auto"/>
          <w:sz w:val="24"/>
          <w:szCs w:val="24"/>
        </w:rPr>
        <w:t>проєкт</w:t>
      </w:r>
      <w:r w:rsidRPr="00590378">
        <w:rPr>
          <w:color w:val="auto"/>
          <w:sz w:val="24"/>
          <w:szCs w:val="24"/>
        </w:rPr>
        <w:t xml:space="preserve"> рішення Київської міської ради.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007297EF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дотримання вимог Закону України «Про регулювання містобудівної діяльності» та забезпечення дотримання вимог Земельного кодексу України.</w:t>
      </w:r>
    </w:p>
    <w:p w14:paraId="60659A22" w14:textId="77777777" w:rsidR="00024B79" w:rsidRPr="00965A55" w:rsidRDefault="00024B79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6015AEAA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вільна від капітальної забудови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4DBE916B" w14:textId="3ADA9031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6F0A109" w14:textId="5EBD77C6" w:rsidR="00592B62" w:rsidRPr="00965A55" w:rsidRDefault="00592B62" w:rsidP="00C4328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6AE9E01" w14:textId="77777777" w:rsidR="00FB2FFC" w:rsidRDefault="00C637AA" w:rsidP="00FB2FFC">
            <w:pPr>
              <w:pStyle w:val="a7"/>
              <w:ind w:left="-120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color w:val="auto"/>
              </w:rPr>
              <w:t xml:space="preserve"> </w:t>
            </w:r>
            <w:r w:rsidR="00FB2FFC">
              <w:rPr>
                <w:b w:val="0"/>
                <w:sz w:val="24"/>
                <w:szCs w:val="24"/>
              </w:rPr>
              <w:t xml:space="preserve">Функціональне </w:t>
            </w:r>
            <w:r w:rsidR="00FB2FFC"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43F04070" w14:textId="77777777" w:rsidR="00FB2FFC" w:rsidRDefault="00FB2FFC" w:rsidP="00FB2FFC">
            <w:pPr>
              <w:pStyle w:val="a7"/>
              <w:ind w:left="-12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призначення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згідно з </w:t>
            </w:r>
          </w:p>
          <w:p w14:paraId="72E4EBBD" w14:textId="77777777" w:rsidR="00FB2FFC" w:rsidRDefault="00FB2FFC" w:rsidP="00FB2FFC">
            <w:pPr>
              <w:pStyle w:val="a7"/>
              <w:ind w:left="-120"/>
              <w:rPr>
                <w:b w:val="0"/>
                <w:color w:val="000000" w:themeColor="text1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color w:val="000000" w:themeColor="text1"/>
                <w:sz w:val="24"/>
                <w:szCs w:val="24"/>
              </w:rPr>
              <w:t>містобудівною</w:t>
            </w:r>
          </w:p>
          <w:p w14:paraId="60835747" w14:textId="5334B6CF" w:rsidR="00592B62" w:rsidRPr="000B0F13" w:rsidRDefault="00FB2FFC" w:rsidP="00FB2FFC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документацією</w:t>
            </w: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379" w:type="dxa"/>
          </w:tcPr>
          <w:p w14:paraId="29B828D1" w14:textId="31342545" w:rsidR="00592B62" w:rsidRPr="002861EF" w:rsidRDefault="002861EF" w:rsidP="00FB2FFC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2861EF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Генерального плану міста Києва та про</w:t>
            </w:r>
            <w:r w:rsidR="00B1002F">
              <w:rPr>
                <w:rFonts w:ascii="Times New Roman" w:eastAsia="Times New Roman" w:hAnsi="Times New Roman" w:cs="Times New Roman"/>
                <w:i/>
                <w:color w:val="auto"/>
              </w:rPr>
              <w:t>є</w:t>
            </w:r>
            <w:r w:rsidRPr="002861EF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кту планування його приміської зони на період до 2020 року, затвердженого рішенням Київської міської ради               від 28.03.2002 № 370/1804, та інформації, наявної в базі даних Міської інформаційно-аналітичної системи забезпечення містобудівної діяльності «Містобудівний кадастр м. Києва», </w:t>
            </w:r>
            <w:r w:rsidR="00FB2FF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0466C0" w:rsidRPr="000466C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 функціональним призначенням частково </w:t>
            </w:r>
            <w:r w:rsidR="0036237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належить </w:t>
            </w:r>
            <w:r w:rsidR="000466C0" w:rsidRPr="000466C0">
              <w:rPr>
                <w:rFonts w:ascii="Times New Roman" w:eastAsia="Times New Roman" w:hAnsi="Times New Roman" w:cs="Times New Roman"/>
                <w:i/>
                <w:color w:val="auto"/>
              </w:rPr>
              <w:t>до території зелених насаджень загального користування та частково до території вулиць і доріг за основним кресленням чинного Генерального плану міста Києва</w:t>
            </w:r>
            <w:r w:rsidRPr="002861EF">
              <w:rPr>
                <w:rFonts w:ascii="Times New Roman" w:hAnsi="Times New Roman" w:cs="Times New Roman"/>
                <w:i/>
                <w:snapToGrid w:val="0"/>
              </w:rPr>
              <w:t xml:space="preserve"> (лист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Pr="002861EF">
              <w:rPr>
                <w:rFonts w:ascii="Times New Roman" w:hAnsi="Times New Roman" w:cs="Times New Roman"/>
                <w:i/>
              </w:rPr>
              <w:t>від 2</w:t>
            </w:r>
            <w:r w:rsidR="000466C0">
              <w:rPr>
                <w:rFonts w:ascii="Times New Roman" w:hAnsi="Times New Roman" w:cs="Times New Roman"/>
                <w:i/>
              </w:rPr>
              <w:t>7.05.</w:t>
            </w:r>
            <w:r w:rsidRPr="002861EF">
              <w:rPr>
                <w:rFonts w:ascii="Times New Roman" w:hAnsi="Times New Roman" w:cs="Times New Roman"/>
                <w:i/>
              </w:rPr>
              <w:t>202</w:t>
            </w:r>
            <w:r w:rsidR="000466C0">
              <w:rPr>
                <w:rFonts w:ascii="Times New Roman" w:hAnsi="Times New Roman" w:cs="Times New Roman"/>
                <w:i/>
              </w:rPr>
              <w:t>6</w:t>
            </w:r>
            <w:r w:rsidR="00FB2FFC">
              <w:rPr>
                <w:rFonts w:ascii="Times New Roman" w:hAnsi="Times New Roman" w:cs="Times New Roman"/>
                <w:i/>
              </w:rPr>
              <w:t xml:space="preserve"> </w:t>
            </w:r>
            <w:r w:rsidRPr="002861EF">
              <w:rPr>
                <w:rFonts w:ascii="Times New Roman" w:hAnsi="Times New Roman" w:cs="Times New Roman"/>
                <w:i/>
                <w:snapToGrid w:val="0"/>
              </w:rPr>
              <w:t xml:space="preserve">№ </w:t>
            </w:r>
            <w:r w:rsidRPr="002861EF">
              <w:rPr>
                <w:rFonts w:ascii="Times New Roman" w:hAnsi="Times New Roman" w:cs="Times New Roman"/>
                <w:i/>
              </w:rPr>
              <w:t>055-</w:t>
            </w:r>
            <w:r w:rsidR="000466C0">
              <w:rPr>
                <w:rFonts w:ascii="Times New Roman" w:hAnsi="Times New Roman" w:cs="Times New Roman"/>
                <w:i/>
              </w:rPr>
              <w:t>8957</w:t>
            </w:r>
            <w:r w:rsidRPr="002861EF">
              <w:rPr>
                <w:rFonts w:ascii="Times New Roman" w:hAnsi="Times New Roman" w:cs="Times New Roman"/>
                <w:i/>
                <w:snapToGrid w:val="0"/>
              </w:rPr>
              <w:t>)</w:t>
            </w:r>
            <w:r w:rsidRPr="002861EF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107D3195" w14:textId="3E01E342" w:rsidR="009E3977" w:rsidRPr="00A7225D" w:rsidRDefault="00A7225D" w:rsidP="00967D5D">
            <w:pPr>
              <w:ind w:left="30" w:firstLine="292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A7225D">
              <w:rPr>
                <w:rFonts w:ascii="Times New Roman" w:hAnsi="Times New Roman" w:cs="Times New Roman"/>
                <w:i/>
              </w:rPr>
              <w:t xml:space="preserve">Відповідно до Генерального плану міста Києва та проєкту планування його приміської зони на період до 2020 року, затвердженого рішенням Київської міської ради </w:t>
            </w:r>
            <w:r>
              <w:rPr>
                <w:rFonts w:ascii="Times New Roman" w:hAnsi="Times New Roman" w:cs="Times New Roman"/>
                <w:i/>
              </w:rPr>
              <w:t xml:space="preserve">                      </w:t>
            </w:r>
            <w:r w:rsidRPr="00A7225D">
              <w:rPr>
                <w:rFonts w:ascii="Times New Roman" w:hAnsi="Times New Roman" w:cs="Times New Roman"/>
                <w:i/>
              </w:rPr>
              <w:t>від 28.03.2002 № 370/1804, та інформації, наявної в базі даних МІАС ЗМД «Містобудівний кадастр м. Києва»</w:t>
            </w:r>
            <w:r w:rsidR="00967D5D">
              <w:rPr>
                <w:rFonts w:ascii="Times New Roman" w:hAnsi="Times New Roman" w:cs="Times New Roman"/>
                <w:i/>
              </w:rPr>
              <w:t>,</w:t>
            </w:r>
            <w:r w:rsidRPr="00A7225D">
              <w:rPr>
                <w:rFonts w:ascii="Times New Roman" w:hAnsi="Times New Roman" w:cs="Times New Roman"/>
                <w:i/>
              </w:rPr>
              <w:t xml:space="preserve"> земельна ділянка за функціональним призначенням частково </w:t>
            </w:r>
            <w:r w:rsidR="00967D5D">
              <w:rPr>
                <w:rFonts w:ascii="Times New Roman" w:hAnsi="Times New Roman" w:cs="Times New Roman"/>
                <w:i/>
              </w:rPr>
              <w:t>належить</w:t>
            </w:r>
            <w:r w:rsidRPr="00A7225D">
              <w:rPr>
                <w:rFonts w:ascii="Times New Roman" w:hAnsi="Times New Roman" w:cs="Times New Roman"/>
                <w:i/>
              </w:rPr>
              <w:t xml:space="preserve"> до території зелених насаджень загального користування </w:t>
            </w:r>
            <w:r w:rsidRPr="00A7225D">
              <w:rPr>
                <w:rFonts w:ascii="Times New Roman" w:hAnsi="Times New Roman" w:cs="Times New Roman"/>
                <w:i/>
                <w:snapToGrid w:val="0"/>
              </w:rPr>
              <w:t xml:space="preserve">(лист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Pr="00A7225D">
              <w:rPr>
                <w:rFonts w:ascii="Times New Roman" w:hAnsi="Times New Roman" w:cs="Times New Roman"/>
                <w:i/>
              </w:rPr>
              <w:t xml:space="preserve">від 27.05.2026 </w:t>
            </w:r>
            <w:r w:rsidRPr="00A7225D">
              <w:rPr>
                <w:rFonts w:ascii="Times New Roman" w:hAnsi="Times New Roman" w:cs="Times New Roman"/>
                <w:i/>
                <w:snapToGrid w:val="0"/>
              </w:rPr>
              <w:t xml:space="preserve">№ </w:t>
            </w:r>
            <w:r w:rsidRPr="00A7225D">
              <w:rPr>
                <w:rFonts w:ascii="Times New Roman" w:hAnsi="Times New Roman" w:cs="Times New Roman"/>
                <w:i/>
              </w:rPr>
              <w:t>055-8957</w:t>
            </w:r>
            <w:r w:rsidRPr="00A7225D">
              <w:rPr>
                <w:rFonts w:ascii="Times New Roman" w:hAnsi="Times New Roman" w:cs="Times New Roman"/>
                <w:i/>
                <w:snapToGrid w:val="0"/>
              </w:rPr>
              <w:t>)</w:t>
            </w:r>
            <w:r>
              <w:rPr>
                <w:rFonts w:ascii="Times New Roman" w:hAnsi="Times New Roman" w:cs="Times New Roman"/>
                <w:i/>
                <w:snapToGrid w:val="0"/>
              </w:rPr>
              <w:t>.</w:t>
            </w: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5C4E5FA5" w14:textId="2A54DA49" w:rsidR="005954EF" w:rsidRDefault="00336D42" w:rsidP="005954EF">
            <w:pPr>
              <w:pStyle w:val="1"/>
              <w:spacing w:after="0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5954EF">
              <w:rPr>
                <w:i/>
                <w:color w:val="000000" w:themeColor="text1"/>
                <w:sz w:val="24"/>
                <w:szCs w:val="24"/>
              </w:rPr>
              <w:t xml:space="preserve">Земельна ділянка потрапляє до меж території, на яку визначені такі планувальні обмеження: </w:t>
            </w:r>
            <w:r w:rsidRPr="005954EF">
              <w:rPr>
                <w:i/>
                <w:sz w:val="24"/>
                <w:szCs w:val="24"/>
              </w:rPr>
              <w:t xml:space="preserve">зона підтоплень природного та техногенного характеру; зона затоплення повеневими водами </w:t>
            </w:r>
            <w:r w:rsidRPr="005954EF">
              <w:rPr>
                <w:i/>
                <w:color w:val="000000" w:themeColor="text1"/>
                <w:sz w:val="24"/>
                <w:szCs w:val="24"/>
              </w:rPr>
              <w:t xml:space="preserve">(лист  </w:t>
            </w:r>
            <w:r w:rsidRPr="005954EF">
              <w:rPr>
                <w:i/>
                <w:sz w:val="24"/>
                <w:szCs w:val="24"/>
              </w:rPr>
              <w:t>Департаменту  містобудування  та архітектури виконавчого органу Київської міської ради (Київської міської державної адміністрації)</w:t>
            </w:r>
            <w:r w:rsidR="005954EF">
              <w:rPr>
                <w:i/>
                <w:sz w:val="24"/>
                <w:szCs w:val="24"/>
              </w:rPr>
              <w:t xml:space="preserve"> </w:t>
            </w:r>
            <w:r w:rsidRPr="005954EF">
              <w:rPr>
                <w:i/>
                <w:color w:val="000000" w:themeColor="text1"/>
                <w:sz w:val="24"/>
                <w:szCs w:val="24"/>
              </w:rPr>
              <w:t xml:space="preserve">від </w:t>
            </w:r>
            <w:r w:rsidRPr="005954EF">
              <w:rPr>
                <w:i/>
                <w:sz w:val="24"/>
                <w:szCs w:val="24"/>
              </w:rPr>
              <w:t>27.05.2026 № 055-8957</w:t>
            </w:r>
            <w:r w:rsidRPr="005954EF">
              <w:rPr>
                <w:i/>
                <w:color w:val="000000" w:themeColor="text1"/>
                <w:sz w:val="24"/>
                <w:szCs w:val="24"/>
              </w:rPr>
              <w:t>).</w:t>
            </w:r>
          </w:p>
          <w:p w14:paraId="78752225" w14:textId="1C3FF2B2" w:rsidR="00336D42" w:rsidRPr="00197A34" w:rsidRDefault="00336D42" w:rsidP="005954EF">
            <w:pPr>
              <w:pStyle w:val="1"/>
              <w:spacing w:after="0"/>
              <w:jc w:val="both"/>
              <w:rPr>
                <w:i/>
                <w:color w:val="auto"/>
                <w:sz w:val="24"/>
                <w:szCs w:val="24"/>
                <w:lang w:eastAsia="en-US" w:bidi="ar-SA"/>
              </w:rPr>
            </w:pPr>
            <w:r w:rsidRPr="00197A34">
              <w:rPr>
                <w:i/>
                <w:color w:val="auto"/>
                <w:sz w:val="24"/>
                <w:szCs w:val="24"/>
                <w:lang w:eastAsia="en-US" w:bidi="ar-SA"/>
              </w:rPr>
              <w:t>Інформація стосовно об’єкта нерухомого майна, розташованого на земельній ділянці, надана листами:</w:t>
            </w:r>
          </w:p>
          <w:p w14:paraId="119E6B4B" w14:textId="45BF9AF0" w:rsidR="00336D42" w:rsidRPr="00336D42" w:rsidRDefault="00336D42" w:rsidP="00336D42">
            <w:pPr>
              <w:ind w:firstLine="233"/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</w:pPr>
            <w:r w:rsidRPr="00197A34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- Департаменту комунальної власності м. Києва виконавчого органу Київської міської ради (Київської міської державної</w:t>
            </w:r>
            <w:r w:rsidRPr="00336D42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адміністрації)</w:t>
            </w:r>
            <w:r w:rsidRPr="005954EF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</w:t>
            </w:r>
            <w:r w:rsidRPr="005954EF">
              <w:rPr>
                <w:rFonts w:ascii="Times New Roman" w:hAnsi="Times New Roman" w:cs="Times New Roman"/>
                <w:i/>
              </w:rPr>
              <w:t xml:space="preserve">від 12.05.2026 </w:t>
            </w:r>
            <w:r w:rsidR="005954EF">
              <w:rPr>
                <w:rFonts w:ascii="Times New Roman" w:hAnsi="Times New Roman" w:cs="Times New Roman"/>
                <w:i/>
              </w:rPr>
              <w:t xml:space="preserve">                        </w:t>
            </w:r>
            <w:r w:rsidRPr="005954EF">
              <w:rPr>
                <w:rFonts w:ascii="Times New Roman" w:hAnsi="Times New Roman" w:cs="Times New Roman"/>
                <w:i/>
              </w:rPr>
              <w:t>№ 062/06-13-3269</w:t>
            </w:r>
            <w:r w:rsidRPr="00336D42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, який повідомив, </w:t>
            </w:r>
            <w:r w:rsidRPr="00336D42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що </w:t>
            </w:r>
            <w:r w:rsidRPr="005954EF">
              <w:rPr>
                <w:rFonts w:ascii="Times New Roman" w:hAnsi="Times New Roman" w:cs="Times New Roman"/>
                <w:i/>
              </w:rPr>
              <w:t>за графічною схемою розташування земельної ділянки з кадастровим номером (за територіальним принципом) ідентифікувати об’єкти комунальної власності територіальної громади міста Києва не</w:t>
            </w:r>
            <w:r w:rsidR="00F324C4">
              <w:rPr>
                <w:rFonts w:ascii="Times New Roman" w:hAnsi="Times New Roman" w:cs="Times New Roman"/>
                <w:i/>
              </w:rPr>
              <w:t xml:space="preserve"> </w:t>
            </w:r>
            <w:r w:rsidRPr="005954EF">
              <w:rPr>
                <w:rFonts w:ascii="Times New Roman" w:hAnsi="Times New Roman" w:cs="Times New Roman"/>
                <w:i/>
              </w:rPr>
              <w:t>можливо</w:t>
            </w:r>
            <w:r w:rsidRPr="00336D42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;</w:t>
            </w:r>
          </w:p>
          <w:p w14:paraId="0586C443" w14:textId="7BE37644" w:rsidR="00336D42" w:rsidRPr="00336D42" w:rsidRDefault="00336D42" w:rsidP="00336D42">
            <w:pPr>
              <w:ind w:firstLine="233"/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</w:pPr>
            <w:r w:rsidRPr="00336D42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</w:t>
            </w:r>
            <w:r w:rsidRPr="005954EF">
              <w:rPr>
                <w:rFonts w:ascii="Times New Roman" w:hAnsi="Times New Roman" w:cs="Times New Roman"/>
                <w:i/>
              </w:rPr>
              <w:t>від 29.05.2026 № 073-2324</w:t>
            </w:r>
            <w:r w:rsidRPr="00336D42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;</w:t>
            </w:r>
          </w:p>
          <w:p w14:paraId="1E23F1AB" w14:textId="1043F5B1" w:rsidR="00336D42" w:rsidRPr="00F54664" w:rsidRDefault="00336D42" w:rsidP="00336D42">
            <w:pPr>
              <w:ind w:firstLine="262"/>
              <w:jc w:val="both"/>
              <w:rPr>
                <w:rFonts w:ascii="Times New Roman" w:hAnsi="Times New Roman" w:cs="Times New Roman"/>
                <w:i/>
              </w:rPr>
            </w:pPr>
            <w:r w:rsidRPr="00F54664">
              <w:rPr>
                <w:rFonts w:ascii="Times New Roman" w:hAnsi="Times New Roman" w:cs="Times New Roman"/>
                <w:i/>
              </w:rPr>
              <w:t xml:space="preserve">- Департаменту містобудування та архітектури виконавчого органу Київської міської ради (Київської міської державної адміністрації) від 27.05.2026 </w:t>
            </w:r>
            <w:r w:rsidR="005954EF" w:rsidRPr="00F54664">
              <w:rPr>
                <w:rFonts w:ascii="Times New Roman" w:hAnsi="Times New Roman" w:cs="Times New Roman"/>
                <w:i/>
              </w:rPr>
              <w:t xml:space="preserve">                          </w:t>
            </w:r>
            <w:r w:rsidRPr="00F54664">
              <w:rPr>
                <w:rFonts w:ascii="Times New Roman" w:hAnsi="Times New Roman" w:cs="Times New Roman"/>
                <w:i/>
              </w:rPr>
              <w:t>№ 055-8957</w:t>
            </w:r>
            <w:r w:rsidRPr="00F54664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, який повідомив, що </w:t>
            </w:r>
            <w:r w:rsidRPr="00F54664">
              <w:rPr>
                <w:rFonts w:ascii="Times New Roman" w:hAnsi="Times New Roman" w:cs="Times New Roman"/>
                <w:i/>
              </w:rPr>
              <w:t xml:space="preserve">згідно з електронною базою даних Департаменту містобудування та архітектури виконавчого органу Київської міської ради (Київської міської державної адміністрації) та </w:t>
            </w:r>
            <w:r w:rsidR="00F54664" w:rsidRPr="00F54664">
              <w:rPr>
                <w:rFonts w:ascii="Times New Roman" w:hAnsi="Times New Roman" w:cs="Times New Roman"/>
                <w:i/>
              </w:rPr>
              <w:t>Міської інформаційно-аналітичної системи забезпечення містобудівної діяльності «Містобудівний кадастр м.</w:t>
            </w:r>
            <w:r w:rsidR="00967D5D">
              <w:rPr>
                <w:rFonts w:ascii="Times New Roman" w:hAnsi="Times New Roman" w:cs="Times New Roman"/>
                <w:i/>
              </w:rPr>
              <w:t> </w:t>
            </w:r>
            <w:r w:rsidR="00F54664" w:rsidRPr="00F54664">
              <w:rPr>
                <w:rFonts w:ascii="Times New Roman" w:hAnsi="Times New Roman" w:cs="Times New Roman"/>
                <w:i/>
              </w:rPr>
              <w:t xml:space="preserve">Києва» на земельній ділянці </w:t>
            </w:r>
            <w:r w:rsidRPr="00F54664">
              <w:rPr>
                <w:rFonts w:ascii="Times New Roman" w:hAnsi="Times New Roman" w:cs="Times New Roman"/>
                <w:i/>
              </w:rPr>
              <w:t>містобудівні умови та обмеження для проектування об’єкта будівництва, будівел</w:t>
            </w:r>
            <w:bookmarkStart w:id="0" w:name="_GoBack"/>
            <w:bookmarkEnd w:id="0"/>
            <w:r w:rsidRPr="00F54664">
              <w:rPr>
                <w:rFonts w:ascii="Times New Roman" w:hAnsi="Times New Roman" w:cs="Times New Roman"/>
                <w:i/>
              </w:rPr>
              <w:t>ьний паспорт забудови земельної не надавались;</w:t>
            </w:r>
          </w:p>
          <w:p w14:paraId="574E7236" w14:textId="58388F3D" w:rsidR="002500BB" w:rsidRPr="00E61F5B" w:rsidRDefault="00336D42" w:rsidP="00E61F5B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F54664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- Департаменту територіального</w:t>
            </w:r>
            <w:r w:rsidRPr="00E61F5B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контролю міста Києва виконавчого органу Київської міської ради (Київської міської державної адміністрації)</w:t>
            </w:r>
            <w:r w:rsidR="00E61F5B" w:rsidRPr="00E61F5B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</w:t>
            </w:r>
            <w:r w:rsidR="00E61F5B" w:rsidRPr="00E61F5B">
              <w:rPr>
                <w:rFonts w:ascii="Times New Roman" w:hAnsi="Times New Roman" w:cs="Times New Roman"/>
                <w:i/>
                <w:color w:val="auto"/>
              </w:rPr>
              <w:t>від 16.06.2026</w:t>
            </w:r>
            <w:r w:rsidR="00E61F5B">
              <w:rPr>
                <w:rFonts w:ascii="Times New Roman" w:hAnsi="Times New Roman" w:cs="Times New Roman"/>
                <w:i/>
                <w:color w:val="auto"/>
              </w:rPr>
              <w:t xml:space="preserve">                           № </w:t>
            </w:r>
            <w:r w:rsidR="00E61F5B" w:rsidRPr="00E61F5B">
              <w:rPr>
                <w:rFonts w:ascii="Times New Roman" w:hAnsi="Times New Roman" w:cs="Times New Roman"/>
                <w:i/>
                <w:color w:val="auto"/>
              </w:rPr>
              <w:t>064-12627</w:t>
            </w:r>
            <w:r w:rsidRPr="00E61F5B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, який по</w:t>
            </w:r>
            <w:r w:rsidR="00C92ECC" w:rsidRPr="00E61F5B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в</w:t>
            </w:r>
            <w:r w:rsidRPr="00E61F5B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і</w:t>
            </w:r>
            <w:r w:rsidR="00C92ECC" w:rsidRPr="00E61F5B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домив</w:t>
            </w:r>
            <w:r w:rsidRPr="00E61F5B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,</w:t>
            </w:r>
            <w:r w:rsidR="0045335E" w:rsidRPr="00E61F5B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що</w:t>
            </w:r>
            <w:r w:rsidR="00E61F5B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б</w:t>
            </w:r>
            <w:r w:rsidR="00E61F5B" w:rsidRPr="00E61F5B">
              <w:rPr>
                <w:rFonts w:ascii="Times New Roman" w:hAnsi="Times New Roman" w:cs="Times New Roman"/>
                <w:i/>
                <w:color w:val="auto"/>
              </w:rPr>
              <w:t>лагоустрій території знаходиться в задовільному санітарному стані</w:t>
            </w:r>
            <w:r w:rsidRPr="00E61F5B">
              <w:rPr>
                <w:rFonts w:ascii="Times New Roman" w:hAnsi="Times New Roman" w:cs="Times New Roman"/>
                <w:i/>
                <w:color w:val="auto"/>
              </w:rPr>
              <w:t>;</w:t>
            </w:r>
          </w:p>
          <w:p w14:paraId="3E25B2DF" w14:textId="59DC9319" w:rsidR="00E61F5B" w:rsidRPr="00965A55" w:rsidRDefault="00E61F5B" w:rsidP="00E61F5B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E61F5B">
              <w:rPr>
                <w:rFonts w:ascii="Times New Roman" w:hAnsi="Times New Roman" w:cs="Times New Roman"/>
                <w:i/>
                <w:color w:val="auto"/>
              </w:rPr>
              <w:t>- Комунального підприємства Київської міської ради «Київське міське бюро технічної інвентаризації»                    від 13.05.2026 № 062/14-10540;</w:t>
            </w:r>
          </w:p>
        </w:tc>
      </w:tr>
      <w:tr w:rsidR="00336D42" w:rsidRPr="00965A55" w14:paraId="42855858" w14:textId="77777777" w:rsidTr="00B31981">
        <w:trPr>
          <w:cantSplit/>
        </w:trPr>
        <w:tc>
          <w:tcPr>
            <w:tcW w:w="3227" w:type="dxa"/>
          </w:tcPr>
          <w:p w14:paraId="790C8A76" w14:textId="77777777" w:rsidR="00336D42" w:rsidRDefault="00336D42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379" w:type="dxa"/>
          </w:tcPr>
          <w:p w14:paraId="2450C8F2" w14:textId="5E4BE148" w:rsidR="00336D42" w:rsidRPr="00922F62" w:rsidRDefault="00336D42" w:rsidP="00336D42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</w:pPr>
            <w:r w:rsidRPr="00922F62">
              <w:rPr>
                <w:rFonts w:ascii="Times New Roman" w:eastAsia="Times New Roman" w:hAnsi="Times New Roman" w:cs="Times New Roman"/>
                <w:i/>
                <w:color w:val="auto"/>
              </w:rPr>
              <w:t>- Управління будівництва Деснянської районної в місті Києві державної адміністрації</w:t>
            </w:r>
            <w:r w:rsidR="00922F62" w:rsidRPr="00922F6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922F62" w:rsidRPr="00922F62">
              <w:rPr>
                <w:rFonts w:ascii="Times New Roman" w:hAnsi="Times New Roman" w:cs="Times New Roman"/>
                <w:i/>
                <w:color w:val="auto"/>
              </w:rPr>
              <w:t>від 03.06.2026</w:t>
            </w:r>
            <w:r w:rsidR="005243E7">
              <w:rPr>
                <w:rFonts w:ascii="Times New Roman" w:hAnsi="Times New Roman" w:cs="Times New Roman"/>
                <w:i/>
                <w:color w:val="auto"/>
              </w:rPr>
              <w:t xml:space="preserve"> №</w:t>
            </w:r>
            <w:r w:rsidR="00922F62" w:rsidRPr="00922F62">
              <w:rPr>
                <w:rFonts w:ascii="Times New Roman" w:hAnsi="Times New Roman" w:cs="Times New Roman"/>
                <w:i/>
                <w:color w:val="auto"/>
              </w:rPr>
              <w:t>102/43-375</w:t>
            </w:r>
            <w:r w:rsidRPr="00922F62">
              <w:rPr>
                <w:rFonts w:ascii="Times New Roman" w:eastAsia="Times New Roman" w:hAnsi="Times New Roman" w:cs="Times New Roman"/>
                <w:i/>
                <w:color w:val="auto"/>
              </w:rPr>
              <w:t>, яке зазначає</w:t>
            </w:r>
            <w:r w:rsidR="00617C2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що </w:t>
            </w:r>
            <w:r w:rsidR="00922F62" w:rsidRPr="00922F62">
              <w:rPr>
                <w:rFonts w:ascii="Times New Roman" w:hAnsi="Times New Roman" w:cs="Times New Roman"/>
                <w:i/>
                <w:color w:val="auto"/>
              </w:rPr>
              <w:t>відсутн</w:t>
            </w:r>
            <w:r w:rsidR="00617C2A">
              <w:rPr>
                <w:rFonts w:ascii="Times New Roman" w:hAnsi="Times New Roman" w:cs="Times New Roman"/>
                <w:i/>
                <w:color w:val="auto"/>
              </w:rPr>
              <w:t xml:space="preserve">я </w:t>
            </w:r>
            <w:r w:rsidR="00922F62" w:rsidRPr="00922F62">
              <w:rPr>
                <w:rFonts w:ascii="Times New Roman" w:hAnsi="Times New Roman" w:cs="Times New Roman"/>
                <w:i/>
                <w:color w:val="auto"/>
              </w:rPr>
              <w:t xml:space="preserve"> можлив</w:t>
            </w:r>
            <w:r w:rsidR="00617C2A">
              <w:rPr>
                <w:rFonts w:ascii="Times New Roman" w:hAnsi="Times New Roman" w:cs="Times New Roman"/>
                <w:i/>
                <w:color w:val="auto"/>
              </w:rPr>
              <w:t xml:space="preserve">ість </w:t>
            </w:r>
            <w:r w:rsidR="00922F62" w:rsidRPr="00922F62">
              <w:rPr>
                <w:rFonts w:ascii="Times New Roman" w:hAnsi="Times New Roman" w:cs="Times New Roman"/>
                <w:i/>
                <w:color w:val="auto"/>
              </w:rPr>
              <w:t>надати запитувану інформацію</w:t>
            </w:r>
            <w:r w:rsidRPr="00922F62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>.</w:t>
            </w:r>
          </w:p>
          <w:p w14:paraId="5E600024" w14:textId="4E78EFF4" w:rsidR="00336D42" w:rsidRPr="002861EF" w:rsidRDefault="00336D42" w:rsidP="00336D42">
            <w:pPr>
              <w:ind w:firstLine="314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861E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</w:t>
            </w:r>
            <w:r w:rsidR="005E01E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 питань землекористування</w:t>
            </w:r>
            <w:r w:rsidRPr="002861E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7128BA70" w14:textId="68F93AB0" w:rsidR="00336D42" w:rsidRDefault="00336D42" w:rsidP="00E322C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861E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08C9DD72" w14:textId="77777777" w:rsidR="008522F5" w:rsidRPr="007D415F" w:rsidRDefault="008522F5" w:rsidP="008522F5">
      <w:pPr>
        <w:pStyle w:val="1"/>
        <w:spacing w:after="0"/>
        <w:ind w:firstLine="420"/>
        <w:jc w:val="both"/>
        <w:rPr>
          <w:sz w:val="24"/>
          <w:szCs w:val="24"/>
        </w:rPr>
      </w:pPr>
      <w:r w:rsidRPr="007D415F">
        <w:rPr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</w:t>
      </w:r>
      <w:r>
        <w:rPr>
          <w:sz w:val="24"/>
          <w:szCs w:val="24"/>
        </w:rPr>
        <w:t xml:space="preserve"> </w:t>
      </w:r>
      <w:r w:rsidRPr="007D415F">
        <w:rPr>
          <w:sz w:val="24"/>
          <w:szCs w:val="24"/>
        </w:rPr>
        <w:t>від 20.04.2017 № 241/2463.</w:t>
      </w:r>
    </w:p>
    <w:p w14:paraId="434108E6" w14:textId="77777777" w:rsidR="008522F5" w:rsidRPr="007D415F" w:rsidRDefault="008522F5" w:rsidP="008522F5">
      <w:pPr>
        <w:pStyle w:val="1"/>
        <w:spacing w:after="0"/>
        <w:ind w:firstLine="420"/>
        <w:jc w:val="both"/>
        <w:rPr>
          <w:sz w:val="24"/>
          <w:szCs w:val="24"/>
        </w:rPr>
      </w:pPr>
      <w:r w:rsidRPr="007D415F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0FF3905" w14:textId="77777777" w:rsidR="008522F5" w:rsidRPr="007D415F" w:rsidRDefault="008522F5" w:rsidP="008522F5">
      <w:pPr>
        <w:pStyle w:val="1"/>
        <w:spacing w:after="0"/>
        <w:ind w:firstLine="420"/>
        <w:jc w:val="both"/>
        <w:rPr>
          <w:sz w:val="24"/>
          <w:szCs w:val="24"/>
        </w:rPr>
      </w:pPr>
      <w:r w:rsidRPr="007D415F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4A3B4A02" w14:textId="77777777" w:rsidR="008522F5" w:rsidRPr="007D415F" w:rsidRDefault="008522F5" w:rsidP="008522F5">
      <w:pPr>
        <w:pStyle w:val="1"/>
        <w:spacing w:after="0"/>
        <w:ind w:firstLine="420"/>
        <w:jc w:val="both"/>
        <w:rPr>
          <w:sz w:val="24"/>
          <w:szCs w:val="24"/>
        </w:rPr>
      </w:pPr>
      <w:r w:rsidRPr="007D415F">
        <w:rPr>
          <w:sz w:val="24"/>
          <w:szCs w:val="24"/>
        </w:rPr>
        <w:t>Проєкт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3F56AA65" w:rsidR="00114807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132C2EAD" w14:textId="71235EA0" w:rsidR="000B0DF2" w:rsidRDefault="00114807" w:rsidP="00B84831">
      <w:pPr>
        <w:pStyle w:val="20"/>
        <w:shd w:val="clear" w:color="auto" w:fill="auto"/>
        <w:spacing w:before="240"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F359B4">
        <w:rPr>
          <w:bCs/>
          <w:color w:val="auto"/>
          <w:sz w:val="20"/>
          <w:szCs w:val="20"/>
          <w:lang w:val="ru-RU"/>
        </w:rPr>
        <w:t>Валентина ПЕЛИХ</w:t>
      </w:r>
    </w:p>
    <w:p w14:paraId="74F221E6" w14:textId="77777777" w:rsidR="00B84831" w:rsidRPr="003B5FC9" w:rsidRDefault="00B84831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земельних ресурсів</w:t>
            </w:r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987520" w14:textId="77777777" w:rsidR="006E344D" w:rsidRDefault="006E344D">
      <w:r>
        <w:separator/>
      </w:r>
    </w:p>
  </w:endnote>
  <w:endnote w:type="continuationSeparator" w:id="0">
    <w:p w14:paraId="4854CBDE" w14:textId="77777777" w:rsidR="006E344D" w:rsidRDefault="006E3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0149CE" w14:textId="77777777" w:rsidR="006E344D" w:rsidRDefault="006E344D"/>
  </w:footnote>
  <w:footnote w:type="continuationSeparator" w:id="0">
    <w:p w14:paraId="4B34938C" w14:textId="77777777" w:rsidR="006E344D" w:rsidRDefault="006E344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6B27D788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      </w:t>
    </w:r>
    <w:r>
      <w:rPr>
        <w:sz w:val="12"/>
        <w:szCs w:val="12"/>
      </w:rPr>
      <w:t xml:space="preserve"> </w:t>
    </w:r>
    <w:r w:rsidR="00D40D1E" w:rsidRPr="00D40D1E">
      <w:rPr>
        <w:sz w:val="12"/>
        <w:szCs w:val="12"/>
        <w:lang w:val="ru-RU"/>
      </w:rPr>
      <w:t xml:space="preserve">                                           </w:t>
    </w:r>
    <w:r w:rsidR="00862990">
      <w:rPr>
        <w:sz w:val="12"/>
        <w:szCs w:val="12"/>
      </w:rPr>
      <w:t>Пояснювальна записка до</w:t>
    </w:r>
    <w:r w:rsidR="00182F9E">
      <w:rPr>
        <w:sz w:val="12"/>
        <w:szCs w:val="12"/>
      </w:rPr>
      <w:t xml:space="preserve"> справи </w:t>
    </w:r>
    <w:r w:rsidR="00862990">
      <w:rPr>
        <w:sz w:val="12"/>
        <w:szCs w:val="12"/>
      </w:rPr>
      <w:t>547101928</w:t>
    </w:r>
  </w:p>
  <w:p w14:paraId="2CBD23C3" w14:textId="2BD3B052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967D5D" w:rsidRPr="00967D5D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466C0"/>
    <w:rsid w:val="000509FF"/>
    <w:rsid w:val="00082014"/>
    <w:rsid w:val="00085E58"/>
    <w:rsid w:val="0009677A"/>
    <w:rsid w:val="0009722A"/>
    <w:rsid w:val="000A3FAA"/>
    <w:rsid w:val="000B0DF2"/>
    <w:rsid w:val="000B0F13"/>
    <w:rsid w:val="000C6B20"/>
    <w:rsid w:val="00114807"/>
    <w:rsid w:val="00115269"/>
    <w:rsid w:val="00117504"/>
    <w:rsid w:val="00130485"/>
    <w:rsid w:val="00171641"/>
    <w:rsid w:val="001769D9"/>
    <w:rsid w:val="00181F6D"/>
    <w:rsid w:val="00182246"/>
    <w:rsid w:val="00182F9E"/>
    <w:rsid w:val="001932B6"/>
    <w:rsid w:val="00193F29"/>
    <w:rsid w:val="00197A34"/>
    <w:rsid w:val="001A7289"/>
    <w:rsid w:val="001B0DB6"/>
    <w:rsid w:val="001C04C8"/>
    <w:rsid w:val="001D03EA"/>
    <w:rsid w:val="001D047A"/>
    <w:rsid w:val="001D2CA2"/>
    <w:rsid w:val="001D31E8"/>
    <w:rsid w:val="001F0CE6"/>
    <w:rsid w:val="001F71B4"/>
    <w:rsid w:val="0020522F"/>
    <w:rsid w:val="00212496"/>
    <w:rsid w:val="0021257C"/>
    <w:rsid w:val="00216505"/>
    <w:rsid w:val="002438BA"/>
    <w:rsid w:val="002500BB"/>
    <w:rsid w:val="002533EF"/>
    <w:rsid w:val="00275278"/>
    <w:rsid w:val="002861EF"/>
    <w:rsid w:val="00291BBC"/>
    <w:rsid w:val="002938B0"/>
    <w:rsid w:val="00297E23"/>
    <w:rsid w:val="002B01AA"/>
    <w:rsid w:val="002B5CBE"/>
    <w:rsid w:val="002C460B"/>
    <w:rsid w:val="002C67DE"/>
    <w:rsid w:val="003047FC"/>
    <w:rsid w:val="00313435"/>
    <w:rsid w:val="00336D42"/>
    <w:rsid w:val="00337C6C"/>
    <w:rsid w:val="003418E5"/>
    <w:rsid w:val="00347B41"/>
    <w:rsid w:val="00351B67"/>
    <w:rsid w:val="00354E9C"/>
    <w:rsid w:val="00357926"/>
    <w:rsid w:val="00362371"/>
    <w:rsid w:val="00371FC6"/>
    <w:rsid w:val="00391F80"/>
    <w:rsid w:val="003B5FC9"/>
    <w:rsid w:val="003D4C16"/>
    <w:rsid w:val="003E58C1"/>
    <w:rsid w:val="003F51E8"/>
    <w:rsid w:val="00403C2F"/>
    <w:rsid w:val="00440231"/>
    <w:rsid w:val="00442E9D"/>
    <w:rsid w:val="0045335E"/>
    <w:rsid w:val="004900B1"/>
    <w:rsid w:val="004B7C55"/>
    <w:rsid w:val="004C56B2"/>
    <w:rsid w:val="004F0681"/>
    <w:rsid w:val="004F176B"/>
    <w:rsid w:val="0050556E"/>
    <w:rsid w:val="005070E1"/>
    <w:rsid w:val="005243E7"/>
    <w:rsid w:val="005279DB"/>
    <w:rsid w:val="0055002C"/>
    <w:rsid w:val="00580F3E"/>
    <w:rsid w:val="00582911"/>
    <w:rsid w:val="00590378"/>
    <w:rsid w:val="00592102"/>
    <w:rsid w:val="00592B62"/>
    <w:rsid w:val="005954EF"/>
    <w:rsid w:val="00597169"/>
    <w:rsid w:val="005B107F"/>
    <w:rsid w:val="005C41F5"/>
    <w:rsid w:val="005C435C"/>
    <w:rsid w:val="005D6F24"/>
    <w:rsid w:val="005E01E3"/>
    <w:rsid w:val="00604821"/>
    <w:rsid w:val="00617C2A"/>
    <w:rsid w:val="00630288"/>
    <w:rsid w:val="006346C9"/>
    <w:rsid w:val="00637B70"/>
    <w:rsid w:val="00644BD5"/>
    <w:rsid w:val="00646BEA"/>
    <w:rsid w:val="00667A11"/>
    <w:rsid w:val="00677C84"/>
    <w:rsid w:val="006A7D4C"/>
    <w:rsid w:val="006B5EC0"/>
    <w:rsid w:val="006D620F"/>
    <w:rsid w:val="006D6433"/>
    <w:rsid w:val="006E27C8"/>
    <w:rsid w:val="006E344D"/>
    <w:rsid w:val="006E644A"/>
    <w:rsid w:val="006F1575"/>
    <w:rsid w:val="006F64BE"/>
    <w:rsid w:val="0070402C"/>
    <w:rsid w:val="00731DC2"/>
    <w:rsid w:val="00734FDD"/>
    <w:rsid w:val="00737C96"/>
    <w:rsid w:val="007473C1"/>
    <w:rsid w:val="00760B82"/>
    <w:rsid w:val="007610F8"/>
    <w:rsid w:val="00765699"/>
    <w:rsid w:val="00774161"/>
    <w:rsid w:val="007901B2"/>
    <w:rsid w:val="00791D47"/>
    <w:rsid w:val="00796AF9"/>
    <w:rsid w:val="007A4BD3"/>
    <w:rsid w:val="007C0F1E"/>
    <w:rsid w:val="007D3493"/>
    <w:rsid w:val="007D36D0"/>
    <w:rsid w:val="007F47D8"/>
    <w:rsid w:val="00803806"/>
    <w:rsid w:val="008067C7"/>
    <w:rsid w:val="00811FC5"/>
    <w:rsid w:val="00812652"/>
    <w:rsid w:val="00816AD3"/>
    <w:rsid w:val="00822960"/>
    <w:rsid w:val="00826937"/>
    <w:rsid w:val="00831BB1"/>
    <w:rsid w:val="008522F5"/>
    <w:rsid w:val="00862990"/>
    <w:rsid w:val="00862B88"/>
    <w:rsid w:val="008656B7"/>
    <w:rsid w:val="008861F0"/>
    <w:rsid w:val="008947E7"/>
    <w:rsid w:val="00896741"/>
    <w:rsid w:val="008A2DE7"/>
    <w:rsid w:val="008A6E7C"/>
    <w:rsid w:val="008A7300"/>
    <w:rsid w:val="008B53BA"/>
    <w:rsid w:val="008C60B2"/>
    <w:rsid w:val="008E62AB"/>
    <w:rsid w:val="008F2FF1"/>
    <w:rsid w:val="008F76BA"/>
    <w:rsid w:val="00922F62"/>
    <w:rsid w:val="00944CB1"/>
    <w:rsid w:val="0095622E"/>
    <w:rsid w:val="00965A55"/>
    <w:rsid w:val="00967D5D"/>
    <w:rsid w:val="009872A6"/>
    <w:rsid w:val="009A397A"/>
    <w:rsid w:val="009A41DA"/>
    <w:rsid w:val="009D1243"/>
    <w:rsid w:val="009E0CD8"/>
    <w:rsid w:val="009E3977"/>
    <w:rsid w:val="009F1DC8"/>
    <w:rsid w:val="00A13FE5"/>
    <w:rsid w:val="00A1645E"/>
    <w:rsid w:val="00A21963"/>
    <w:rsid w:val="00A34E3F"/>
    <w:rsid w:val="00A439D6"/>
    <w:rsid w:val="00A43A8F"/>
    <w:rsid w:val="00A47B0D"/>
    <w:rsid w:val="00A66ED7"/>
    <w:rsid w:val="00A70EC2"/>
    <w:rsid w:val="00A7225D"/>
    <w:rsid w:val="00A723F2"/>
    <w:rsid w:val="00A7535A"/>
    <w:rsid w:val="00A86F7B"/>
    <w:rsid w:val="00A8711C"/>
    <w:rsid w:val="00AA0E93"/>
    <w:rsid w:val="00AA2455"/>
    <w:rsid w:val="00AB11CF"/>
    <w:rsid w:val="00AB619A"/>
    <w:rsid w:val="00AC5142"/>
    <w:rsid w:val="00AC7E61"/>
    <w:rsid w:val="00AE208D"/>
    <w:rsid w:val="00AE450B"/>
    <w:rsid w:val="00B1002F"/>
    <w:rsid w:val="00B1344E"/>
    <w:rsid w:val="00B30293"/>
    <w:rsid w:val="00B31981"/>
    <w:rsid w:val="00B5163D"/>
    <w:rsid w:val="00B80C9C"/>
    <w:rsid w:val="00B84831"/>
    <w:rsid w:val="00B962AB"/>
    <w:rsid w:val="00BA7212"/>
    <w:rsid w:val="00BB2AE1"/>
    <w:rsid w:val="00BB4F8F"/>
    <w:rsid w:val="00BB6436"/>
    <w:rsid w:val="00BD1C05"/>
    <w:rsid w:val="00BE0020"/>
    <w:rsid w:val="00BF0B19"/>
    <w:rsid w:val="00BF157C"/>
    <w:rsid w:val="00BF740C"/>
    <w:rsid w:val="00C33594"/>
    <w:rsid w:val="00C40C5C"/>
    <w:rsid w:val="00C43286"/>
    <w:rsid w:val="00C532B9"/>
    <w:rsid w:val="00C5407A"/>
    <w:rsid w:val="00C637AA"/>
    <w:rsid w:val="00C65A61"/>
    <w:rsid w:val="00C77937"/>
    <w:rsid w:val="00C86D17"/>
    <w:rsid w:val="00C91E75"/>
    <w:rsid w:val="00C9290C"/>
    <w:rsid w:val="00C92ECC"/>
    <w:rsid w:val="00C9554E"/>
    <w:rsid w:val="00C97F46"/>
    <w:rsid w:val="00CA1DB1"/>
    <w:rsid w:val="00CC21F5"/>
    <w:rsid w:val="00CC6FB9"/>
    <w:rsid w:val="00D02DC7"/>
    <w:rsid w:val="00D23EC9"/>
    <w:rsid w:val="00D35106"/>
    <w:rsid w:val="00D40D1E"/>
    <w:rsid w:val="00D53CBF"/>
    <w:rsid w:val="00D54F03"/>
    <w:rsid w:val="00D60165"/>
    <w:rsid w:val="00D6030F"/>
    <w:rsid w:val="00D63820"/>
    <w:rsid w:val="00D647C5"/>
    <w:rsid w:val="00D72295"/>
    <w:rsid w:val="00D75428"/>
    <w:rsid w:val="00DC1064"/>
    <w:rsid w:val="00DC6EFC"/>
    <w:rsid w:val="00DD18F4"/>
    <w:rsid w:val="00DD788D"/>
    <w:rsid w:val="00DE0CEB"/>
    <w:rsid w:val="00DF6F41"/>
    <w:rsid w:val="00E322CE"/>
    <w:rsid w:val="00E461EB"/>
    <w:rsid w:val="00E61F5B"/>
    <w:rsid w:val="00E71874"/>
    <w:rsid w:val="00E869E4"/>
    <w:rsid w:val="00EA2247"/>
    <w:rsid w:val="00EA459D"/>
    <w:rsid w:val="00EA49AA"/>
    <w:rsid w:val="00EB7DB9"/>
    <w:rsid w:val="00ED1708"/>
    <w:rsid w:val="00ED3F88"/>
    <w:rsid w:val="00EF153B"/>
    <w:rsid w:val="00EF7797"/>
    <w:rsid w:val="00F23BA6"/>
    <w:rsid w:val="00F31C60"/>
    <w:rsid w:val="00F324C4"/>
    <w:rsid w:val="00F336A8"/>
    <w:rsid w:val="00F359B4"/>
    <w:rsid w:val="00F420A1"/>
    <w:rsid w:val="00F47E79"/>
    <w:rsid w:val="00F54271"/>
    <w:rsid w:val="00F54664"/>
    <w:rsid w:val="00F5633B"/>
    <w:rsid w:val="00F57C06"/>
    <w:rsid w:val="00F81097"/>
    <w:rsid w:val="00F839B7"/>
    <w:rsid w:val="00F9161A"/>
    <w:rsid w:val="00FA7726"/>
    <w:rsid w:val="00FB2FFC"/>
    <w:rsid w:val="00FC0600"/>
    <w:rsid w:val="00FC5C82"/>
    <w:rsid w:val="00FD4CA8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61EC92-CDC7-4A2C-8A86-1D8971854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3</Pages>
  <Words>1081</Words>
  <Characters>6168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7235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cp:keywords>{"doc_type_id":111,"doc_type_name":"Пояснювальна_записка Фіз передача відмова (клопотання)","doc_type_file":"Фіз_клопотання_відмова.docx"}</cp:keywords>
  <cp:lastModifiedBy>Бережна Людмила Вікторівна</cp:lastModifiedBy>
  <cp:revision>195</cp:revision>
  <cp:lastPrinted>2026-06-26T12:24:00Z</cp:lastPrinted>
  <dcterms:created xsi:type="dcterms:W3CDTF">2019-01-23T09:20:00Z</dcterms:created>
  <dcterms:modified xsi:type="dcterms:W3CDTF">2026-06-26T12:26:00Z</dcterms:modified>
</cp:coreProperties>
</file>