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564B633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553739921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NtvDn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553739921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FF38E0" w14:paraId="39883B9B" w14:textId="77777777" w:rsidTr="005958D1">
        <w:trPr>
          <w:trHeight w:val="2500"/>
        </w:trPr>
        <w:tc>
          <w:tcPr>
            <w:tcW w:w="5778" w:type="dxa"/>
            <w:hideMark/>
          </w:tcPr>
          <w:p w14:paraId="0B182D23" w14:textId="5EA47765" w:rsidR="00F6318B" w:rsidRPr="00DE4A20" w:rsidRDefault="0009503E" w:rsidP="00D46E0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9266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926606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НАЦІОНАЛЬНОМУ ІСТОРИКО-АРХІТЕКТУРНОМУ МУЗЕЮ «КИЇВСЬКА ФОРТЕЦЯ»</w:t>
            </w:r>
            <w:r w:rsidR="009266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926606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земельної ділянки</w:t>
            </w:r>
            <w:r w:rsidR="009266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926606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92660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926606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постійне користування</w:t>
            </w:r>
            <w:r w:rsidR="00926606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D46E07">
              <w:rPr>
                <w:b/>
                <w:bCs/>
                <w:color w:val="000000"/>
                <w:sz w:val="28"/>
                <w:szCs w:val="28"/>
                <w:lang w:bidi="uk-UA"/>
              </w:rPr>
              <w:br/>
            </w:r>
            <w:r w:rsidR="00926606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для експлуатації та обслуговування пам'яток фортифікації </w:t>
            </w:r>
            <w:r w:rsidR="00926606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926606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вул. Саперно-Слобідськ</w:t>
            </w:r>
            <w:r w:rsidR="00926606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926606" w:rsidRPr="00747B16">
              <w:rPr>
                <w:b/>
                <w:bCs/>
                <w:color w:val="000000"/>
                <w:sz w:val="28"/>
                <w:szCs w:val="28"/>
                <w:lang w:bidi="uk-UA"/>
              </w:rPr>
              <w:t>, 78</w:t>
            </w:r>
            <w:r w:rsidR="00926606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926606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Голосіївському</w:t>
            </w:r>
            <w:r w:rsidR="00926606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16B3BA17" w14:textId="636734DE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D98726A" w14:textId="712AC6F4" w:rsidR="00926606" w:rsidRPr="00732D0D" w:rsidRDefault="00926606" w:rsidP="00926606">
      <w:pPr>
        <w:pStyle w:val="20"/>
        <w:ind w:firstLine="709"/>
        <w:rPr>
          <w:szCs w:val="28"/>
          <w:lang w:val="uk-UA"/>
        </w:rPr>
      </w:pPr>
      <w:r w:rsidRPr="00732D0D">
        <w:rPr>
          <w:lang w:val="uk-UA"/>
        </w:rPr>
        <w:t>Розглянувши заяв</w:t>
      </w:r>
      <w:r>
        <w:rPr>
          <w:lang w:val="uk-UA"/>
        </w:rPr>
        <w:t>у</w:t>
      </w:r>
      <w:r w:rsidRPr="00732D0D">
        <w:rPr>
          <w:lang w:val="uk-UA"/>
        </w:rPr>
        <w:t xml:space="preserve"> </w:t>
      </w:r>
      <w:r w:rsidRPr="00926606">
        <w:rPr>
          <w:lang w:val="uk-UA"/>
        </w:rPr>
        <w:t>НАЦІОНАЛЬНО</w:t>
      </w:r>
      <w:r>
        <w:rPr>
          <w:lang w:val="uk-UA"/>
        </w:rPr>
        <w:t>ГО</w:t>
      </w:r>
      <w:r w:rsidRPr="00926606">
        <w:rPr>
          <w:lang w:val="uk-UA"/>
        </w:rPr>
        <w:t xml:space="preserve"> ІСТОРИКО-АРХІТЕКТУРНО</w:t>
      </w:r>
      <w:r>
        <w:rPr>
          <w:lang w:val="uk-UA"/>
        </w:rPr>
        <w:t>ГО</w:t>
      </w:r>
      <w:r w:rsidRPr="00926606">
        <w:rPr>
          <w:lang w:val="uk-UA"/>
        </w:rPr>
        <w:t xml:space="preserve"> МУЗЕЮ «КИЇВСЬКА ФОРТЕЦЯ» </w:t>
      </w:r>
      <w:r w:rsidRPr="00732D0D">
        <w:rPr>
          <w:szCs w:val="28"/>
          <w:lang w:val="uk-UA"/>
        </w:rPr>
        <w:t xml:space="preserve">(код ЄДРПОУ </w:t>
      </w:r>
      <w:r>
        <w:rPr>
          <w:szCs w:val="28"/>
          <w:lang w:val="uk-UA"/>
        </w:rPr>
        <w:t>02224229</w:t>
      </w:r>
      <w:r w:rsidRPr="00732D0D">
        <w:rPr>
          <w:szCs w:val="28"/>
          <w:lang w:val="uk-UA"/>
        </w:rPr>
        <w:t xml:space="preserve">, місцезнаходження юридичної особи: </w:t>
      </w:r>
      <w:r>
        <w:rPr>
          <w:szCs w:val="28"/>
          <w:lang w:val="uk-UA"/>
        </w:rPr>
        <w:t>01133</w:t>
      </w:r>
      <w:r w:rsidRPr="00732D0D">
        <w:rPr>
          <w:szCs w:val="28"/>
          <w:lang w:val="uk-UA"/>
        </w:rPr>
        <w:t xml:space="preserve">, місто Київ, </w:t>
      </w:r>
      <w:r>
        <w:rPr>
          <w:szCs w:val="28"/>
          <w:lang w:val="uk-UA"/>
        </w:rPr>
        <w:t>вул. Госпітальна, 24 А</w:t>
      </w:r>
      <w:r w:rsidRPr="00732D0D">
        <w:rPr>
          <w:szCs w:val="28"/>
          <w:lang w:val="uk-UA"/>
        </w:rPr>
        <w:t>)</w:t>
      </w:r>
      <w:r>
        <w:rPr>
          <w:szCs w:val="28"/>
          <w:lang w:val="uk-UA"/>
        </w:rPr>
        <w:t xml:space="preserve"> </w:t>
      </w:r>
      <w:r w:rsidRPr="00E13205">
        <w:rPr>
          <w:color w:val="000000" w:themeColor="text1"/>
          <w:szCs w:val="28"/>
          <w:lang w:val="uk-UA"/>
        </w:rPr>
        <w:t xml:space="preserve">від 06 серпня  </w:t>
      </w:r>
      <w:r>
        <w:rPr>
          <w:color w:val="000000" w:themeColor="text1"/>
          <w:szCs w:val="28"/>
          <w:lang w:val="uk-UA"/>
        </w:rPr>
        <w:br/>
      </w:r>
      <w:r w:rsidRPr="00E13205">
        <w:rPr>
          <w:color w:val="000000" w:themeColor="text1"/>
          <w:szCs w:val="28"/>
          <w:lang w:val="uk-UA"/>
        </w:rPr>
        <w:t xml:space="preserve">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64125-009920026-031-03</w:t>
      </w:r>
      <w:r w:rsidRPr="00732D0D">
        <w:rPr>
          <w:lang w:val="uk-UA"/>
        </w:rPr>
        <w:t xml:space="preserve">, </w:t>
      </w:r>
      <w:r>
        <w:rPr>
          <w:lang w:val="uk-UA"/>
        </w:rPr>
        <w:t xml:space="preserve">проєкт землеустрою щодо відведення земельної ділянки </w:t>
      </w:r>
      <w:r w:rsidRPr="00732D0D">
        <w:rPr>
          <w:lang w:val="uk-UA"/>
        </w:rPr>
        <w:t>та додані документи, в</w:t>
      </w:r>
      <w:r w:rsidRPr="00732D0D">
        <w:rPr>
          <w:szCs w:val="28"/>
          <w:lang w:val="uk-UA"/>
        </w:rPr>
        <w:t xml:space="preserve">ідповідно до статей </w:t>
      </w:r>
      <w:r w:rsidRPr="00732D0D">
        <w:rPr>
          <w:lang w:val="uk-UA"/>
        </w:rPr>
        <w:t>9, 79</w:t>
      </w:r>
      <w:r w:rsidRPr="00732D0D">
        <w:rPr>
          <w:vertAlign w:val="superscript"/>
          <w:lang w:val="uk-UA"/>
        </w:rPr>
        <w:t>1</w:t>
      </w:r>
      <w:r w:rsidRPr="00732D0D">
        <w:rPr>
          <w:lang w:val="uk-UA"/>
        </w:rPr>
        <w:t>, 83, 92, 116,</w:t>
      </w:r>
      <w:r>
        <w:rPr>
          <w:lang w:val="uk-UA"/>
        </w:rPr>
        <w:t xml:space="preserve"> </w:t>
      </w:r>
      <w:r w:rsidRPr="00732D0D">
        <w:rPr>
          <w:lang w:val="uk-UA"/>
        </w:rPr>
        <w:t xml:space="preserve">122, 123, 186 </w:t>
      </w:r>
      <w:r w:rsidRPr="00732D0D">
        <w:rPr>
          <w:szCs w:val="28"/>
          <w:lang w:val="uk-UA"/>
        </w:rPr>
        <w:t xml:space="preserve">Земельного кодексу України, </w:t>
      </w:r>
      <w:r w:rsidRPr="00732D0D">
        <w:rPr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 пункту 34 частини першої статті 26 Закону України «Про місцеве самоврядування в Україні», Закону України «Про адміністративну процедуру»</w:t>
      </w:r>
      <w:r>
        <w:rPr>
          <w:color w:val="000000" w:themeColor="text1"/>
          <w:szCs w:val="28"/>
          <w:lang w:val="uk-UA"/>
        </w:rPr>
        <w:t xml:space="preserve">, </w:t>
      </w:r>
      <w:r w:rsidRPr="00732D0D">
        <w:rPr>
          <w:lang w:val="uk-UA"/>
        </w:rPr>
        <w:t>Київська міська рада</w:t>
      </w:r>
    </w:p>
    <w:p w14:paraId="0C6A485E" w14:textId="77777777" w:rsidR="00926606" w:rsidRPr="004B499E" w:rsidRDefault="00926606" w:rsidP="00926606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36"/>
          <w:szCs w:val="36"/>
          <w:lang w:val="uk-UA"/>
        </w:rPr>
      </w:pPr>
    </w:p>
    <w:p w14:paraId="6466FB5D" w14:textId="77777777" w:rsidR="00926606" w:rsidRDefault="00926606" w:rsidP="00926606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5DC607FC" w14:textId="77777777" w:rsidR="00926606" w:rsidRPr="004B499E" w:rsidRDefault="00926606" w:rsidP="00926606">
      <w:pPr>
        <w:ind w:firstLine="709"/>
        <w:jc w:val="both"/>
        <w:rPr>
          <w:color w:val="000000" w:themeColor="text1"/>
          <w:sz w:val="36"/>
          <w:szCs w:val="36"/>
          <w:lang w:val="uk-UA"/>
        </w:rPr>
      </w:pPr>
    </w:p>
    <w:p w14:paraId="112D294A" w14:textId="4B2744A9" w:rsidR="00926606" w:rsidRPr="00732D0D" w:rsidRDefault="00926606" w:rsidP="00926606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732D0D">
        <w:rPr>
          <w:color w:val="000000" w:themeColor="text1"/>
          <w:sz w:val="28"/>
          <w:szCs w:val="28"/>
          <w:lang w:val="uk-UA"/>
        </w:rPr>
        <w:t xml:space="preserve">1. Затвердити </w:t>
      </w:r>
      <w:r>
        <w:rPr>
          <w:color w:val="000000" w:themeColor="text1"/>
          <w:sz w:val="28"/>
          <w:szCs w:val="28"/>
          <w:lang w:val="uk-UA"/>
        </w:rPr>
        <w:t xml:space="preserve">проект землеустрою щодо відведення земельної ділянки </w:t>
      </w:r>
      <w:r w:rsidRPr="00926606">
        <w:rPr>
          <w:color w:val="000000" w:themeColor="text1"/>
          <w:sz w:val="28"/>
          <w:szCs w:val="28"/>
          <w:lang w:val="uk-UA"/>
        </w:rPr>
        <w:t xml:space="preserve">НАЦІОНАЛЬНОМУ ІСТОРИКО-АРХІТЕКТУРНОМУ МУЗЕЮ «КИЇВСЬКА ФОРТЕЦЯ» для експлуатації та обслуговування пам'яток фортифікації </w:t>
      </w:r>
      <w:r>
        <w:rPr>
          <w:color w:val="000000" w:themeColor="text1"/>
          <w:sz w:val="28"/>
          <w:szCs w:val="28"/>
          <w:lang w:val="uk-UA"/>
        </w:rPr>
        <w:t xml:space="preserve">(код виду цільового призначення – 08.01) </w:t>
      </w:r>
      <w:r w:rsidRPr="00926606">
        <w:rPr>
          <w:color w:val="000000" w:themeColor="text1"/>
          <w:sz w:val="28"/>
          <w:szCs w:val="28"/>
          <w:lang w:val="uk-UA"/>
        </w:rPr>
        <w:t>на вул. Саперно-Слобідській, 78 у Голосіївському районі міста Києва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32D0D">
        <w:rPr>
          <w:color w:val="000000" w:themeColor="text1"/>
          <w:sz w:val="28"/>
          <w:szCs w:val="28"/>
          <w:lang w:val="uk-UA"/>
        </w:rPr>
        <w:t xml:space="preserve">(категорія земель – землі </w:t>
      </w:r>
      <w:r w:rsidRPr="00926606">
        <w:rPr>
          <w:color w:val="000000" w:themeColor="text1"/>
          <w:sz w:val="28"/>
          <w:szCs w:val="28"/>
          <w:lang w:val="uk-UA"/>
        </w:rPr>
        <w:t>історико-культурного призначення</w:t>
      </w:r>
      <w:r w:rsidRPr="00732D0D">
        <w:rPr>
          <w:color w:val="000000" w:themeColor="text1"/>
          <w:sz w:val="28"/>
          <w:szCs w:val="28"/>
          <w:lang w:val="uk-UA"/>
        </w:rPr>
        <w:t xml:space="preserve">, код виду цільового призначення – </w:t>
      </w:r>
      <w:r w:rsidRPr="00926606">
        <w:rPr>
          <w:color w:val="000000" w:themeColor="text1"/>
          <w:sz w:val="28"/>
          <w:szCs w:val="28"/>
          <w:lang w:val="uk-UA"/>
        </w:rPr>
        <w:t xml:space="preserve">08.01 </w:t>
      </w:r>
      <w:r>
        <w:rPr>
          <w:color w:val="000000" w:themeColor="text1"/>
          <w:sz w:val="28"/>
          <w:szCs w:val="28"/>
          <w:lang w:val="uk-UA"/>
        </w:rPr>
        <w:t>д</w:t>
      </w:r>
      <w:r w:rsidRPr="00926606">
        <w:rPr>
          <w:color w:val="000000" w:themeColor="text1"/>
          <w:sz w:val="28"/>
          <w:szCs w:val="28"/>
          <w:lang w:val="uk-UA"/>
        </w:rPr>
        <w:t xml:space="preserve">ля </w:t>
      </w:r>
      <w:r w:rsidRPr="00926606">
        <w:rPr>
          <w:color w:val="000000" w:themeColor="text1"/>
          <w:sz w:val="28"/>
          <w:szCs w:val="28"/>
          <w:lang w:val="uk-UA"/>
        </w:rPr>
        <w:lastRenderedPageBreak/>
        <w:t>забезпечення охорони об'єктів культурної спадщини</w:t>
      </w:r>
      <w:r w:rsidRPr="00732D0D">
        <w:rPr>
          <w:iCs/>
          <w:color w:val="000000" w:themeColor="text1"/>
          <w:sz w:val="28"/>
          <w:szCs w:val="28"/>
          <w:lang w:val="uk-UA"/>
        </w:rPr>
        <w:t xml:space="preserve">, заява ДЦ </w:t>
      </w:r>
      <w:r>
        <w:rPr>
          <w:iCs/>
          <w:color w:val="000000" w:themeColor="text1"/>
          <w:sz w:val="28"/>
          <w:szCs w:val="28"/>
          <w:lang w:val="uk-UA"/>
        </w:rPr>
        <w:br/>
      </w:r>
      <w:r w:rsidRPr="00E13205">
        <w:rPr>
          <w:color w:val="000000" w:themeColor="text1"/>
          <w:sz w:val="28"/>
          <w:szCs w:val="28"/>
          <w:lang w:val="uk-UA"/>
        </w:rPr>
        <w:t xml:space="preserve">від 06 серпня  2025 </w:t>
      </w:r>
      <w:r>
        <w:rPr>
          <w:color w:val="000000" w:themeColor="text1"/>
          <w:sz w:val="28"/>
          <w:szCs w:val="28"/>
          <w:lang w:val="uk-UA"/>
        </w:rPr>
        <w:t xml:space="preserve">року </w:t>
      </w:r>
      <w:r w:rsidRPr="00E13205">
        <w:rPr>
          <w:color w:val="000000" w:themeColor="text1"/>
          <w:sz w:val="28"/>
          <w:szCs w:val="28"/>
          <w:lang w:val="uk-UA"/>
        </w:rPr>
        <w:t>№ 64125-009920026-031-03</w:t>
      </w:r>
      <w:r w:rsidRPr="00732D0D">
        <w:rPr>
          <w:iCs/>
          <w:color w:val="000000" w:themeColor="text1"/>
          <w:sz w:val="28"/>
          <w:szCs w:val="28"/>
          <w:lang w:val="uk-UA"/>
        </w:rPr>
        <w:t xml:space="preserve">, справа № </w:t>
      </w:r>
      <w:r w:rsidRPr="00926606">
        <w:rPr>
          <w:b/>
          <w:iCs/>
          <w:color w:val="000000" w:themeColor="text1"/>
          <w:sz w:val="28"/>
          <w:szCs w:val="28"/>
          <w:lang w:val="uk-UA"/>
        </w:rPr>
        <w:t>553739921</w:t>
      </w:r>
      <w:r w:rsidRPr="00732D0D">
        <w:rPr>
          <w:color w:val="000000" w:themeColor="text1"/>
          <w:sz w:val="28"/>
          <w:szCs w:val="28"/>
          <w:lang w:val="uk-UA"/>
        </w:rPr>
        <w:t>).</w:t>
      </w:r>
    </w:p>
    <w:p w14:paraId="0C95AE17" w14:textId="14449E92" w:rsidR="00926606" w:rsidRPr="00E13205" w:rsidRDefault="00926606" w:rsidP="00926606">
      <w:pPr>
        <w:ind w:firstLine="709"/>
        <w:jc w:val="both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B36216">
        <w:rPr>
          <w:sz w:val="28"/>
          <w:szCs w:val="28"/>
          <w:lang w:val="uk-UA"/>
        </w:rPr>
        <w:t xml:space="preserve">Надати </w:t>
      </w:r>
      <w:r w:rsidRPr="00926606">
        <w:rPr>
          <w:color w:val="000000" w:themeColor="text1"/>
          <w:sz w:val="28"/>
          <w:szCs w:val="28"/>
          <w:lang w:val="uk-UA"/>
        </w:rPr>
        <w:t>НАЦІОНАЛЬНОМУ ІСТОРИКО-АРХІТЕКТУРНОМУ МУЗЕЮ «КИЇВСЬКА ФОРТЕЦЯ»</w:t>
      </w:r>
      <w:r w:rsidRPr="006D744E">
        <w:rPr>
          <w:color w:val="000000" w:themeColor="text1"/>
          <w:sz w:val="28"/>
          <w:szCs w:val="28"/>
          <w:lang w:val="uk-UA"/>
        </w:rPr>
        <w:t>, за умови вик</w:t>
      </w:r>
      <w:r>
        <w:rPr>
          <w:color w:val="000000" w:themeColor="text1"/>
          <w:sz w:val="28"/>
          <w:szCs w:val="28"/>
          <w:lang w:val="uk-UA"/>
        </w:rPr>
        <w:t>онання пункту 3 цього рішення, у</w:t>
      </w:r>
      <w:r w:rsidRPr="006D744E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 площею </w:t>
      </w:r>
      <w:r w:rsidRPr="00926606">
        <w:rPr>
          <w:color w:val="000000" w:themeColor="text1"/>
          <w:sz w:val="28"/>
          <w:szCs w:val="28"/>
          <w:lang w:val="uk-UA"/>
        </w:rPr>
        <w:t>1</w:t>
      </w:r>
      <w:r>
        <w:rPr>
          <w:color w:val="000000" w:themeColor="text1"/>
          <w:sz w:val="28"/>
          <w:szCs w:val="28"/>
          <w:lang w:val="uk-UA"/>
        </w:rPr>
        <w:t>,</w:t>
      </w:r>
      <w:r w:rsidRPr="00926606">
        <w:rPr>
          <w:color w:val="000000" w:themeColor="text1"/>
          <w:sz w:val="28"/>
          <w:szCs w:val="28"/>
          <w:lang w:val="uk-UA"/>
        </w:rPr>
        <w:t>2000</w:t>
      </w:r>
      <w:r w:rsidRPr="00B51247">
        <w:rPr>
          <w:color w:val="000000" w:themeColor="text1"/>
          <w:sz w:val="28"/>
          <w:szCs w:val="28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>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211E1E" w:rsidRPr="00211E1E">
        <w:rPr>
          <w:color w:val="000000" w:themeColor="text1"/>
          <w:sz w:val="28"/>
          <w:szCs w:val="28"/>
          <w:lang w:val="uk-UA"/>
        </w:rPr>
        <w:t>8000000000:82:415:0098</w:t>
      </w:r>
      <w:r w:rsidRPr="00AF790C">
        <w:rPr>
          <w:sz w:val="28"/>
          <w:szCs w:val="28"/>
          <w:lang w:val="uk-UA"/>
        </w:rPr>
        <w:t xml:space="preserve">) </w:t>
      </w:r>
      <w:r w:rsidR="00211E1E" w:rsidRPr="00211E1E">
        <w:rPr>
          <w:sz w:val="28"/>
          <w:szCs w:val="28"/>
          <w:lang w:val="uk-UA"/>
        </w:rPr>
        <w:t>для експлуатації та обслуговування пам'яток фортифікації на вул. Саперно-Слобідській, 78 у Голосіївському районі міста Києва</w:t>
      </w:r>
      <w:r w:rsidR="00211E1E"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із земель</w:t>
      </w:r>
      <w:r>
        <w:rPr>
          <w:sz w:val="28"/>
          <w:szCs w:val="28"/>
          <w:lang w:val="uk-UA"/>
        </w:rPr>
        <w:t xml:space="preserve"> </w:t>
      </w:r>
      <w:r w:rsidRPr="006D744E">
        <w:rPr>
          <w:sz w:val="28"/>
          <w:szCs w:val="28"/>
          <w:lang w:val="uk-UA"/>
        </w:rPr>
        <w:t>комунальної власності територіальної громади міста Києва</w:t>
      </w:r>
      <w:r>
        <w:rPr>
          <w:color w:val="000000" w:themeColor="text1"/>
          <w:sz w:val="28"/>
          <w:szCs w:val="28"/>
          <w:lang w:val="uk-UA"/>
        </w:rPr>
        <w:t>.</w:t>
      </w:r>
    </w:p>
    <w:p w14:paraId="6544504A" w14:textId="0A48241C" w:rsidR="00926606" w:rsidRPr="006D744E" w:rsidRDefault="00926606" w:rsidP="0092660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="00211E1E" w:rsidRPr="00926606">
        <w:rPr>
          <w:color w:val="000000" w:themeColor="text1"/>
          <w:sz w:val="28"/>
          <w:szCs w:val="28"/>
          <w:lang w:val="uk-UA"/>
        </w:rPr>
        <w:t>НАЦІОНАЛЬНОМУ ІСТОРИКО-АРХІТЕКТУРНОМУ МУЗЕЮ «КИЇВСЬКА ФОРТЕЦЯ»</w:t>
      </w:r>
      <w:r w:rsidRPr="006D744E">
        <w:rPr>
          <w:color w:val="000000" w:themeColor="text1"/>
          <w:sz w:val="28"/>
          <w:szCs w:val="28"/>
          <w:lang w:val="uk-UA"/>
        </w:rPr>
        <w:t>:</w:t>
      </w:r>
    </w:p>
    <w:p w14:paraId="08C91FF8" w14:textId="77777777" w:rsidR="00926606" w:rsidRPr="006D744E" w:rsidRDefault="00926606" w:rsidP="0092660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 xml:space="preserve">.1. Виконувати обов'язки землекористувача відповідно до вимог статті 96 Земельного кодексу України. </w:t>
      </w:r>
    </w:p>
    <w:p w14:paraId="26DC34F4" w14:textId="77777777" w:rsidR="00926606" w:rsidRPr="006D744E" w:rsidRDefault="00926606" w:rsidP="0092660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>.2.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8E82F88" w14:textId="77777777" w:rsidR="00926606" w:rsidRDefault="00926606" w:rsidP="0092660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>.3.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E746BC5" w14:textId="3DCF52CD" w:rsidR="00926606" w:rsidRDefault="00926606" w:rsidP="0092660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4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Забезпечити відповідно до рішення Київської міської ради</w:t>
      </w:r>
      <w:r>
        <w:rPr>
          <w:color w:val="000000" w:themeColor="text1"/>
          <w:sz w:val="28"/>
          <w:szCs w:val="28"/>
          <w:lang w:val="uk-UA"/>
        </w:rPr>
        <w:t xml:space="preserve">                               </w:t>
      </w:r>
      <w:r w:rsidRPr="006D744E">
        <w:rPr>
          <w:color w:val="000000" w:themeColor="text1"/>
          <w:sz w:val="28"/>
          <w:szCs w:val="28"/>
          <w:lang w:val="uk-UA"/>
        </w:rPr>
        <w:t xml:space="preserve">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2A3FB826" w14:textId="6118C933" w:rsidR="006141F9" w:rsidRPr="006141F9" w:rsidRDefault="006141F9" w:rsidP="006141F9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 xml:space="preserve">.5. </w:t>
      </w:r>
      <w:r w:rsidRPr="006141F9">
        <w:rPr>
          <w:color w:val="000000" w:themeColor="text1"/>
          <w:sz w:val="28"/>
          <w:szCs w:val="28"/>
          <w:lang w:val="uk-UA"/>
        </w:rPr>
        <w:t>Дотримуватися вимог Закону України «П</w:t>
      </w:r>
      <w:r w:rsidR="00C91C00">
        <w:rPr>
          <w:color w:val="000000" w:themeColor="text1"/>
          <w:sz w:val="28"/>
          <w:szCs w:val="28"/>
          <w:lang w:val="uk-UA"/>
        </w:rPr>
        <w:t xml:space="preserve">ро охорону культурної спадщини», </w:t>
      </w:r>
      <w:r w:rsidRPr="006141F9">
        <w:rPr>
          <w:color w:val="000000" w:themeColor="text1"/>
          <w:sz w:val="28"/>
          <w:szCs w:val="28"/>
          <w:lang w:val="uk-UA"/>
        </w:rPr>
        <w:t>Закону України «Про охорону археологічної спадщини»</w:t>
      </w:r>
      <w:r w:rsidR="00C91C00">
        <w:rPr>
          <w:color w:val="000000" w:themeColor="text1"/>
          <w:sz w:val="28"/>
          <w:szCs w:val="28"/>
          <w:lang w:val="uk-UA"/>
        </w:rPr>
        <w:t>,</w:t>
      </w:r>
      <w:r w:rsidR="00C91C00" w:rsidRPr="00732D0D">
        <w:rPr>
          <w:sz w:val="28"/>
          <w:szCs w:val="28"/>
          <w:lang w:val="uk-UA"/>
        </w:rPr>
        <w:t xml:space="preserve"> Закону України «Про природно-заповідний фонд України».</w:t>
      </w:r>
    </w:p>
    <w:p w14:paraId="4357259B" w14:textId="77777777" w:rsidR="00926606" w:rsidRPr="006D744E" w:rsidRDefault="00926606" w:rsidP="0092660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5A31F2">
        <w:rPr>
          <w:color w:val="000000" w:themeColor="text1"/>
          <w:sz w:val="28"/>
          <w:szCs w:val="28"/>
        </w:rPr>
        <w:t>4</w:t>
      </w:r>
      <w:r w:rsidRPr="006D744E">
        <w:rPr>
          <w:color w:val="000000" w:themeColor="text1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> </w:t>
      </w:r>
      <w:r w:rsidRPr="006D744E">
        <w:rPr>
          <w:color w:val="000000" w:themeColor="text1"/>
          <w:sz w:val="28"/>
          <w:szCs w:val="28"/>
          <w:lang w:val="uk-UA"/>
        </w:rPr>
        <w:t>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014A7844" w14:textId="77777777" w:rsidR="00926606" w:rsidRPr="009D5A31" w:rsidRDefault="00926606" w:rsidP="00926606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 w:rsidRPr="005A31F2">
        <w:rPr>
          <w:snapToGrid w:val="0"/>
          <w:sz w:val="28"/>
          <w:lang w:val="uk-UA"/>
        </w:rPr>
        <w:t>5</w:t>
      </w:r>
      <w:r w:rsidRPr="009D5A31">
        <w:rPr>
          <w:snapToGrid w:val="0"/>
          <w:sz w:val="28"/>
          <w:lang w:val="uk-UA"/>
        </w:rPr>
        <w:t>. </w:t>
      </w:r>
      <w:r w:rsidRPr="009D5A31">
        <w:rPr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20F46AB9" w14:textId="77777777" w:rsidR="00926606" w:rsidRDefault="00926606" w:rsidP="00926606">
      <w:pPr>
        <w:tabs>
          <w:tab w:val="left" w:pos="0"/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5A31F2">
        <w:rPr>
          <w:color w:val="000000" w:themeColor="text1"/>
          <w:sz w:val="28"/>
          <w:szCs w:val="28"/>
        </w:rPr>
        <w:t>6</w:t>
      </w:r>
      <w:r w:rsidRPr="006D744E">
        <w:rPr>
          <w:color w:val="000000" w:themeColor="text1"/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BAF0084" w14:textId="77777777" w:rsidR="00926606" w:rsidRDefault="00926606" w:rsidP="009266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26606" w14:paraId="69773B8E" w14:textId="77777777" w:rsidTr="00052B0B">
        <w:tc>
          <w:tcPr>
            <w:tcW w:w="4927" w:type="dxa"/>
          </w:tcPr>
          <w:p w14:paraId="63B3ADF7" w14:textId="77777777" w:rsidR="00926606" w:rsidRDefault="00926606" w:rsidP="00052B0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7F25D55D" w14:textId="77777777" w:rsidR="00926606" w:rsidRDefault="00926606" w:rsidP="00052B0B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1E34B0A6" w14:textId="77777777" w:rsidR="00926606" w:rsidRDefault="00926606" w:rsidP="00926606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</w:p>
    <w:p w14:paraId="66697FA8" w14:textId="77777777" w:rsidR="00926606" w:rsidRDefault="00926606" w:rsidP="00926606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8534870" w14:textId="77777777" w:rsidR="00926606" w:rsidRDefault="00926606" w:rsidP="00926606">
      <w:pPr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679"/>
      </w:tblGrid>
      <w:tr w:rsidR="00926606" w14:paraId="29263CC8" w14:textId="77777777" w:rsidTr="00052B0B">
        <w:trPr>
          <w:trHeight w:val="851"/>
        </w:trPr>
        <w:tc>
          <w:tcPr>
            <w:tcW w:w="5949" w:type="dxa"/>
          </w:tcPr>
          <w:p w14:paraId="2E0EECEC" w14:textId="77777777" w:rsidR="00926606" w:rsidRDefault="00926606" w:rsidP="00052B0B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DA3D382" w14:textId="77777777" w:rsidR="00926606" w:rsidRDefault="00926606" w:rsidP="00052B0B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679" w:type="dxa"/>
          </w:tcPr>
          <w:p w14:paraId="60F5D76D" w14:textId="77777777" w:rsidR="00926606" w:rsidRPr="005A31F2" w:rsidRDefault="00926606" w:rsidP="00052B0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564916" w14:textId="77777777" w:rsidR="00926606" w:rsidRPr="005A31F2" w:rsidRDefault="00926606" w:rsidP="00052B0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3EBEB0" w14:textId="77777777" w:rsidR="00926606" w:rsidRDefault="00926606" w:rsidP="00052B0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926606" w14:paraId="0FCECCCF" w14:textId="77777777" w:rsidTr="00052B0B">
        <w:tc>
          <w:tcPr>
            <w:tcW w:w="5949" w:type="dxa"/>
          </w:tcPr>
          <w:p w14:paraId="3AF68C23" w14:textId="77777777" w:rsidR="00926606" w:rsidRDefault="00926606" w:rsidP="00052B0B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6AFF7F" w14:textId="77777777" w:rsidR="00926606" w:rsidRDefault="00926606" w:rsidP="00052B0B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79" w:type="dxa"/>
          </w:tcPr>
          <w:p w14:paraId="66D86A60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775CA68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E2AFFB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F85EC80" w14:textId="77777777" w:rsidR="00926606" w:rsidRDefault="00926606" w:rsidP="00052B0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926606" w14:paraId="0EAA1CE2" w14:textId="77777777" w:rsidTr="00052B0B">
        <w:tc>
          <w:tcPr>
            <w:tcW w:w="5949" w:type="dxa"/>
          </w:tcPr>
          <w:p w14:paraId="0B93E0AB" w14:textId="77777777" w:rsidR="00926606" w:rsidRDefault="00926606" w:rsidP="00052B0B">
            <w:pPr>
              <w:ind w:right="884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31EADD4" w14:textId="77777777" w:rsidR="00926606" w:rsidRDefault="00926606" w:rsidP="00052B0B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679" w:type="dxa"/>
          </w:tcPr>
          <w:p w14:paraId="0AFF7037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480AB6D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73D25F9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FE6B632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0E875DB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0FE164B" w14:textId="77777777" w:rsidR="00926606" w:rsidRDefault="00926606" w:rsidP="00052B0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2F22B137" w14:textId="77777777" w:rsidR="00926606" w:rsidRDefault="00926606" w:rsidP="00926606">
      <w:pPr>
        <w:jc w:val="both"/>
        <w:rPr>
          <w:color w:val="000000"/>
          <w:sz w:val="28"/>
          <w:szCs w:val="28"/>
          <w:lang w:val="uk-UA" w:eastAsia="uk-UA"/>
        </w:rPr>
      </w:pPr>
    </w:p>
    <w:p w14:paraId="60F55DC6" w14:textId="77777777" w:rsidR="00926606" w:rsidRDefault="00926606" w:rsidP="00926606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01B6A1E" w14:textId="77777777" w:rsidR="00926606" w:rsidRDefault="00926606" w:rsidP="00926606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388"/>
      </w:tblGrid>
      <w:tr w:rsidR="00926606" w14:paraId="69BCC603" w14:textId="77777777" w:rsidTr="00052B0B">
        <w:trPr>
          <w:trHeight w:val="1342"/>
        </w:trPr>
        <w:tc>
          <w:tcPr>
            <w:tcW w:w="5240" w:type="dxa"/>
          </w:tcPr>
          <w:p w14:paraId="76C2DE08" w14:textId="77777777" w:rsidR="00926606" w:rsidRDefault="00926606" w:rsidP="00052B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CCCD0A5" w14:textId="77777777" w:rsidR="00926606" w:rsidRDefault="00926606" w:rsidP="00052B0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486D079B" w14:textId="77777777" w:rsidR="00926606" w:rsidRDefault="00926606" w:rsidP="00052B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388" w:type="dxa"/>
          </w:tcPr>
          <w:p w14:paraId="19C9B1F5" w14:textId="77777777" w:rsidR="00926606" w:rsidRDefault="00926606" w:rsidP="00052B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926606" w14:paraId="546AB057" w14:textId="77777777" w:rsidTr="00052B0B">
        <w:trPr>
          <w:trHeight w:val="283"/>
        </w:trPr>
        <w:tc>
          <w:tcPr>
            <w:tcW w:w="5240" w:type="dxa"/>
          </w:tcPr>
          <w:p w14:paraId="0A056245" w14:textId="77777777" w:rsidR="00926606" w:rsidRDefault="00926606" w:rsidP="00052B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388" w:type="dxa"/>
          </w:tcPr>
          <w:p w14:paraId="0B97AA3D" w14:textId="77777777" w:rsidR="00926606" w:rsidRDefault="00926606" w:rsidP="00052B0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926606" w14:paraId="4F0DD40D" w14:textId="77777777" w:rsidTr="00052B0B">
        <w:tc>
          <w:tcPr>
            <w:tcW w:w="5240" w:type="dxa"/>
          </w:tcPr>
          <w:p w14:paraId="1BFBCCB4" w14:textId="77777777" w:rsidR="00926606" w:rsidRDefault="00926606" w:rsidP="00052B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5E8D9BA" w14:textId="77777777" w:rsidR="00926606" w:rsidRDefault="00926606" w:rsidP="00052B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0F58138" w14:textId="77777777" w:rsidR="00926606" w:rsidRDefault="00926606" w:rsidP="00052B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56B3A95" w14:textId="77777777" w:rsidR="00926606" w:rsidRDefault="00926606" w:rsidP="00052B0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388" w:type="dxa"/>
          </w:tcPr>
          <w:p w14:paraId="4DB315B5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A54A7B4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B29442" w14:textId="77777777" w:rsidR="00926606" w:rsidRDefault="00926606" w:rsidP="00052B0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EE8915" w14:textId="77777777" w:rsidR="00926606" w:rsidRDefault="00926606" w:rsidP="00052B0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08CE670" w14:textId="77777777" w:rsidR="00926606" w:rsidRDefault="00926606" w:rsidP="00926606">
      <w:pPr>
        <w:jc w:val="both"/>
        <w:rPr>
          <w:color w:val="000000"/>
          <w:sz w:val="28"/>
          <w:szCs w:val="28"/>
          <w:lang w:val="uk-UA" w:eastAsia="uk-UA"/>
        </w:rPr>
      </w:pPr>
    </w:p>
    <w:p w14:paraId="18715039" w14:textId="77777777" w:rsidR="00926606" w:rsidRDefault="00926606" w:rsidP="00926606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4E1F6602" w14:textId="597B9735" w:rsidR="00926606" w:rsidRPr="00692C91" w:rsidRDefault="00926606" w:rsidP="00926606">
      <w:pPr>
        <w:rPr>
          <w:b/>
          <w:bCs/>
          <w:color w:val="000000"/>
          <w:sz w:val="28"/>
          <w:szCs w:val="28"/>
          <w:lang w:val="uk-UA" w:eastAsia="uk-UA"/>
        </w:rPr>
      </w:pPr>
    </w:p>
    <w:sectPr w:rsidR="00926606" w:rsidRPr="00692C91" w:rsidSect="006F7709"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D5218" w14:textId="77777777" w:rsidR="00307933" w:rsidRDefault="00307933">
      <w:r>
        <w:separator/>
      </w:r>
    </w:p>
  </w:endnote>
  <w:endnote w:type="continuationSeparator" w:id="0">
    <w:p w14:paraId="7C0AD3B1" w14:textId="77777777" w:rsidR="00307933" w:rsidRDefault="00307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D1011" w14:textId="77777777" w:rsidR="00307933" w:rsidRDefault="00307933">
      <w:r>
        <w:separator/>
      </w:r>
    </w:p>
  </w:footnote>
  <w:footnote w:type="continuationSeparator" w:id="0">
    <w:p w14:paraId="467CB880" w14:textId="77777777" w:rsidR="00307933" w:rsidRDefault="003079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10411922">
    <w:abstractNumId w:val="10"/>
  </w:num>
  <w:num w:numId="2" w16cid:durableId="652760301">
    <w:abstractNumId w:val="6"/>
  </w:num>
  <w:num w:numId="3" w16cid:durableId="781649618">
    <w:abstractNumId w:val="9"/>
  </w:num>
  <w:num w:numId="4" w16cid:durableId="766314579">
    <w:abstractNumId w:val="0"/>
  </w:num>
  <w:num w:numId="5" w16cid:durableId="94636264">
    <w:abstractNumId w:val="8"/>
  </w:num>
  <w:num w:numId="6" w16cid:durableId="210963911">
    <w:abstractNumId w:val="4"/>
  </w:num>
  <w:num w:numId="7" w16cid:durableId="2115200531">
    <w:abstractNumId w:val="5"/>
  </w:num>
  <w:num w:numId="8" w16cid:durableId="1949310560">
    <w:abstractNumId w:val="7"/>
  </w:num>
  <w:num w:numId="9" w16cid:durableId="586696282">
    <w:abstractNumId w:val="2"/>
  </w:num>
  <w:num w:numId="10" w16cid:durableId="788167720">
    <w:abstractNumId w:val="1"/>
  </w:num>
  <w:num w:numId="11" w16cid:durableId="1180311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1E1E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07933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217BB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958D1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41F9"/>
    <w:rsid w:val="006152A4"/>
    <w:rsid w:val="00616165"/>
    <w:rsid w:val="0062096D"/>
    <w:rsid w:val="00626F8D"/>
    <w:rsid w:val="00627588"/>
    <w:rsid w:val="00631949"/>
    <w:rsid w:val="00634124"/>
    <w:rsid w:val="006530A4"/>
    <w:rsid w:val="00655C07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6F7709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3DB4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26606"/>
    <w:rsid w:val="00930315"/>
    <w:rsid w:val="00931C94"/>
    <w:rsid w:val="00933372"/>
    <w:rsid w:val="00970DDD"/>
    <w:rsid w:val="00970F0B"/>
    <w:rsid w:val="00973BF0"/>
    <w:rsid w:val="00977C9A"/>
    <w:rsid w:val="0098169A"/>
    <w:rsid w:val="0099012E"/>
    <w:rsid w:val="00992EDC"/>
    <w:rsid w:val="009A6B76"/>
    <w:rsid w:val="009D7544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1C00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46E07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0BD5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1261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926606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1415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4410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Абреу Олена Миколаївна</cp:lastModifiedBy>
  <cp:revision>78</cp:revision>
  <cp:lastPrinted>2021-11-24T13:17:00Z</cp:lastPrinted>
  <dcterms:created xsi:type="dcterms:W3CDTF">2020-03-26T09:21:00Z</dcterms:created>
  <dcterms:modified xsi:type="dcterms:W3CDTF">2026-03-16T11:49:00Z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