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9C2695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554405670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554405670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3ABCD7B6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5A491C">
        <w:rPr>
          <w:b/>
          <w:bCs/>
          <w:sz w:val="24"/>
          <w:szCs w:val="24"/>
          <w:lang w:val="ru-RU"/>
        </w:rPr>
        <w:t>-69661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5A491C">
        <w:rPr>
          <w:b/>
          <w:bCs/>
          <w:sz w:val="24"/>
          <w:szCs w:val="24"/>
          <w:lang w:val="ru-RU"/>
        </w:rPr>
        <w:t>13.03.2025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3CD59A33" w14:textId="49942F8B" w:rsidR="001423EB" w:rsidRDefault="009674C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5A491C">
        <w:rPr>
          <w:b/>
          <w:i/>
          <w:sz w:val="24"/>
          <w:szCs w:val="24"/>
        </w:rPr>
        <w:t xml:space="preserve">Про </w:t>
      </w:r>
      <w:r w:rsidR="000B1E6A" w:rsidRPr="005A491C">
        <w:rPr>
          <w:b/>
          <w:i/>
          <w:sz w:val="24"/>
          <w:szCs w:val="24"/>
        </w:rPr>
        <w:t xml:space="preserve">поновлення </w:t>
      </w:r>
      <w:r w:rsidR="005A491C" w:rsidRPr="005A491C">
        <w:rPr>
          <w:b/>
          <w:i/>
          <w:color w:val="auto"/>
          <w:sz w:val="24"/>
          <w:szCs w:val="24"/>
          <w:lang w:bidi="ar-SA"/>
        </w:rPr>
        <w:t>п</w:t>
      </w:r>
      <w:r w:rsidR="000B1E6A" w:rsidRPr="001F75F9">
        <w:rPr>
          <w:b/>
          <w:i/>
          <w:color w:val="auto"/>
          <w:sz w:val="24"/>
          <w:szCs w:val="24"/>
          <w:lang w:bidi="ar-SA"/>
        </w:rPr>
        <w:t>риватн</w:t>
      </w:r>
      <w:r w:rsidR="005A491C" w:rsidRPr="001F75F9">
        <w:rPr>
          <w:b/>
          <w:i/>
          <w:color w:val="auto"/>
          <w:sz w:val="24"/>
          <w:szCs w:val="24"/>
          <w:lang w:bidi="ar-SA"/>
        </w:rPr>
        <w:t>ому</w:t>
      </w:r>
      <w:r w:rsidR="000B1E6A" w:rsidRPr="001F75F9">
        <w:rPr>
          <w:b/>
          <w:i/>
          <w:color w:val="auto"/>
          <w:sz w:val="24"/>
          <w:szCs w:val="24"/>
          <w:lang w:bidi="ar-SA"/>
        </w:rPr>
        <w:t xml:space="preserve"> акціонерн</w:t>
      </w:r>
      <w:r w:rsidR="005A491C" w:rsidRPr="001F75F9">
        <w:rPr>
          <w:b/>
          <w:i/>
          <w:color w:val="auto"/>
          <w:sz w:val="24"/>
          <w:szCs w:val="24"/>
          <w:lang w:bidi="ar-SA"/>
        </w:rPr>
        <w:t>ому</w:t>
      </w:r>
      <w:r w:rsidR="000B1E6A" w:rsidRPr="001F75F9">
        <w:rPr>
          <w:b/>
          <w:i/>
          <w:color w:val="auto"/>
          <w:sz w:val="24"/>
          <w:szCs w:val="24"/>
          <w:lang w:bidi="ar-SA"/>
        </w:rPr>
        <w:t xml:space="preserve"> товариств</w:t>
      </w:r>
      <w:r w:rsidR="005A491C" w:rsidRPr="001F75F9">
        <w:rPr>
          <w:b/>
          <w:i/>
          <w:color w:val="auto"/>
          <w:sz w:val="24"/>
          <w:szCs w:val="24"/>
          <w:lang w:bidi="ar-SA"/>
        </w:rPr>
        <w:t>у</w:t>
      </w:r>
      <w:r w:rsidR="000B1E6A" w:rsidRPr="001F75F9">
        <w:rPr>
          <w:b/>
          <w:i/>
          <w:color w:val="auto"/>
          <w:sz w:val="24"/>
          <w:szCs w:val="24"/>
          <w:lang w:bidi="ar-SA"/>
        </w:rPr>
        <w:t xml:space="preserve"> «Акціонерна компанія</w:t>
      </w:r>
      <w:r w:rsidR="005A491C" w:rsidRPr="001F75F9">
        <w:rPr>
          <w:b/>
          <w:i/>
          <w:color w:val="auto"/>
          <w:sz w:val="24"/>
          <w:szCs w:val="24"/>
          <w:lang w:bidi="ar-SA"/>
        </w:rPr>
        <w:t xml:space="preserve"> </w:t>
      </w:r>
      <w:r w:rsidR="005A491C" w:rsidRPr="001F75F9">
        <w:rPr>
          <w:sz w:val="28"/>
          <w:szCs w:val="28"/>
        </w:rPr>
        <w:t>«</w:t>
      </w:r>
      <w:r w:rsidR="000B1E6A" w:rsidRPr="001F75F9">
        <w:rPr>
          <w:b/>
          <w:i/>
          <w:color w:val="auto"/>
          <w:sz w:val="24"/>
          <w:szCs w:val="24"/>
          <w:lang w:bidi="ar-SA"/>
        </w:rPr>
        <w:t>Київводоканал»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24 грудня 2012 року № 66-6-00618</w:t>
      </w:r>
      <w:r w:rsidRPr="00B2685F">
        <w:rPr>
          <w:b/>
          <w:i/>
          <w:iCs/>
          <w:sz w:val="24"/>
          <w:szCs w:val="24"/>
        </w:rPr>
        <w:t xml:space="preserve"> </w:t>
      </w:r>
      <w:bookmarkStart w:id="0" w:name="_Hlk192771991"/>
      <w:r w:rsidR="00746A07">
        <w:rPr>
          <w:b/>
          <w:i/>
          <w:iCs/>
          <w:sz w:val="24"/>
          <w:szCs w:val="24"/>
        </w:rPr>
        <w:t>(зі змінами)</w:t>
      </w:r>
      <w:bookmarkEnd w:id="0"/>
      <w:r w:rsidR="001F75F9">
        <w:rPr>
          <w:b/>
          <w:i/>
          <w:iCs/>
          <w:sz w:val="24"/>
          <w:szCs w:val="24"/>
        </w:rPr>
        <w:br/>
        <w:t xml:space="preserve">для експлуатації та обслуговування будівель і споруд Деснянської водопровідної станції </w:t>
      </w:r>
      <w:r w:rsidR="001423EB" w:rsidRPr="001423EB">
        <w:rPr>
          <w:b/>
          <w:i/>
          <w:sz w:val="24"/>
          <w:szCs w:val="24"/>
        </w:rPr>
        <w:t xml:space="preserve">на </w:t>
      </w:r>
      <w:proofErr w:type="spellStart"/>
      <w:r w:rsidR="001423EB" w:rsidRPr="001423EB">
        <w:rPr>
          <w:b/>
          <w:i/>
          <w:sz w:val="24"/>
          <w:szCs w:val="24"/>
        </w:rPr>
        <w:t>просп</w:t>
      </w:r>
      <w:proofErr w:type="spellEnd"/>
      <w:r w:rsidR="001423EB" w:rsidRPr="001423EB">
        <w:rPr>
          <w:b/>
          <w:i/>
          <w:sz w:val="24"/>
          <w:szCs w:val="24"/>
        </w:rPr>
        <w:t>. Алішера Навої, 1</w:t>
      </w:r>
      <w:r w:rsidR="001F75F9">
        <w:rPr>
          <w:b/>
          <w:i/>
          <w:sz w:val="24"/>
          <w:szCs w:val="24"/>
        </w:rPr>
        <w:br/>
      </w:r>
      <w:r w:rsidR="001423EB" w:rsidRPr="001423EB">
        <w:rPr>
          <w:b/>
          <w:i/>
          <w:sz w:val="24"/>
          <w:szCs w:val="24"/>
        </w:rPr>
        <w:t>у Дніпровському районі м. Києва</w:t>
      </w:r>
    </w:p>
    <w:p w14:paraId="4F91FA68" w14:textId="77777777" w:rsid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31B4A33F" w14:textId="77777777" w:rsidR="001F75F9" w:rsidRDefault="001F75F9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3DDC371C" w14:textId="77777777" w:rsidR="001F75F9" w:rsidRDefault="001F75F9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7FB0F2F1" w:rsidR="005A491C" w:rsidRPr="000B1E6A" w:rsidRDefault="00C55118" w:rsidP="00551843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 xml:space="preserve">Приватне акціонерне товариство «Акціонерна </w:t>
            </w:r>
            <w:proofErr w:type="spellStart"/>
            <w:r w:rsidRPr="00E14097">
              <w:rPr>
                <w:i/>
                <w:sz w:val="24"/>
                <w:szCs w:val="24"/>
              </w:rPr>
              <w:t>компанія"</w:t>
            </w:r>
            <w:r w:rsidRPr="005A491C">
              <w:rPr>
                <w:i/>
                <w:sz w:val="24"/>
                <w:szCs w:val="24"/>
              </w:rPr>
              <w:t>Київводоканал</w:t>
            </w:r>
            <w:proofErr w:type="spellEnd"/>
            <w:r w:rsidRPr="005A491C">
              <w:rPr>
                <w:i/>
                <w:sz w:val="24"/>
                <w:szCs w:val="24"/>
              </w:rPr>
              <w:t>»</w:t>
            </w:r>
            <w:r w:rsidR="000B1E6A" w:rsidRPr="005A491C">
              <w:rPr>
                <w:i/>
                <w:sz w:val="24"/>
                <w:szCs w:val="24"/>
              </w:rPr>
              <w:t xml:space="preserve"> (</w:t>
            </w:r>
            <w:r w:rsidR="00FF0A55" w:rsidRPr="005A491C">
              <w:rPr>
                <w:i/>
                <w:sz w:val="24"/>
                <w:szCs w:val="24"/>
              </w:rPr>
              <w:t>ЄДРПОУ</w:t>
            </w:r>
            <w:r w:rsidR="002B5778" w:rsidRPr="005A491C">
              <w:rPr>
                <w:i/>
                <w:sz w:val="24"/>
                <w:szCs w:val="24"/>
                <w:lang w:val="ru-RU"/>
              </w:rPr>
              <w:t xml:space="preserve"> </w:t>
            </w:r>
            <w:r w:rsidR="000B1E6A" w:rsidRPr="005A491C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03327664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551843">
              <w:rPr>
                <w:i/>
                <w:color w:val="auto"/>
                <w:sz w:val="24"/>
                <w:szCs w:val="24"/>
                <w:lang w:bidi="ar-SA"/>
              </w:rPr>
              <w:t xml:space="preserve"> </w:t>
            </w:r>
            <w:r w:rsidR="005A491C">
              <w:rPr>
                <w:i/>
                <w:sz w:val="24"/>
                <w:szCs w:val="24"/>
                <w:lang w:bidi="ar-SA"/>
              </w:rPr>
              <w:t xml:space="preserve">(далі – </w:t>
            </w:r>
            <w:r w:rsidR="00551843">
              <w:rPr>
                <w:i/>
                <w:sz w:val="24"/>
                <w:szCs w:val="24"/>
                <w:lang w:bidi="ar-SA"/>
              </w:rPr>
              <w:t>Т</w:t>
            </w:r>
            <w:r w:rsidR="005A491C">
              <w:rPr>
                <w:i/>
                <w:sz w:val="24"/>
                <w:szCs w:val="24"/>
                <w:lang w:bidi="ar-SA"/>
              </w:rPr>
              <w:t>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1A256460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1FAD9A4B" w14:textId="037A766C" w:rsidR="005A491C" w:rsidRDefault="007944B3" w:rsidP="005A491C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</w:t>
            </w:r>
            <w:r w:rsidRPr="002068F8">
              <w:rPr>
                <w:i/>
                <w:sz w:val="24"/>
                <w:szCs w:val="24"/>
              </w:rPr>
              <w:t>кціонери згідно реєстру</w:t>
            </w:r>
            <w:r w:rsidR="002068F8" w:rsidRPr="002068F8">
              <w:rPr>
                <w:i/>
                <w:sz w:val="24"/>
                <w:szCs w:val="24"/>
              </w:rPr>
              <w:t>.</w:t>
            </w:r>
          </w:p>
          <w:p w14:paraId="6643096C" w14:textId="450A4D68" w:rsidR="00E94376" w:rsidRPr="00123E08" w:rsidRDefault="005A491C" w:rsidP="005A491C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</w:t>
            </w:r>
            <w:r w:rsidR="007944B3">
              <w:rPr>
                <w:i/>
                <w:sz w:val="24"/>
                <w:szCs w:val="24"/>
              </w:rPr>
              <w:t xml:space="preserve"> (учасника)</w:t>
            </w:r>
            <w:r>
              <w:rPr>
                <w:i/>
                <w:sz w:val="24"/>
                <w:szCs w:val="24"/>
              </w:rPr>
              <w:t>:</w:t>
            </w:r>
            <w:r w:rsidR="002068F8">
              <w:rPr>
                <w:i/>
                <w:sz w:val="24"/>
                <w:szCs w:val="24"/>
              </w:rPr>
              <w:t xml:space="preserve"> </w:t>
            </w:r>
            <w:r w:rsidR="002068F8" w:rsidRPr="007F0EC3">
              <w:rPr>
                <w:i/>
                <w:sz w:val="24"/>
                <w:szCs w:val="24"/>
              </w:rPr>
              <w:t>175489400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7944B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4C1BF32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1C7A8B69" w14:textId="6DBA8643" w:rsidR="00E94376" w:rsidRPr="00037B84" w:rsidRDefault="007944B3" w:rsidP="00FF0A5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bidi="ar-SA"/>
              </w:rPr>
              <w:t>–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06.08.2024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554405670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8000000000:66:169:0001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просп. Алішера Навої, 1 у Дніпровському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5A491C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40,8198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07002CB6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</w:t>
            </w:r>
            <w:r w:rsidR="0091277B" w:rsidRPr="00A90E42">
              <w:rPr>
                <w:b/>
                <w:i/>
                <w:color w:val="auto"/>
                <w:sz w:val="24"/>
                <w:szCs w:val="24"/>
              </w:rPr>
              <w:t xml:space="preserve">на </w:t>
            </w:r>
            <w:r w:rsidR="005A491C" w:rsidRPr="00A90E42">
              <w:rPr>
                <w:b/>
                <w:i/>
                <w:color w:val="auto"/>
                <w:sz w:val="24"/>
                <w:szCs w:val="24"/>
              </w:rPr>
              <w:t xml:space="preserve">5 </w:t>
            </w:r>
            <w:r w:rsidR="0091277B" w:rsidRPr="00A90E42">
              <w:rPr>
                <w:b/>
                <w:i/>
                <w:color w:val="auto"/>
                <w:sz w:val="24"/>
                <w:szCs w:val="24"/>
              </w:rPr>
              <w:t>ро</w:t>
            </w:r>
            <w:r w:rsidR="0091277B" w:rsidRPr="00B51FA5">
              <w:rPr>
                <w:b/>
                <w:i/>
                <w:sz w:val="24"/>
                <w:szCs w:val="24"/>
              </w:rPr>
              <w:t>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0423E80D" w:rsidR="006764C8" w:rsidRPr="005A491C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11.04</w:t>
            </w:r>
            <w:r w:rsidR="005769B6" w:rsidRPr="005A491C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5A491C">
              <w:rPr>
                <w:b/>
                <w:i/>
                <w:sz w:val="24"/>
                <w:szCs w:val="24"/>
              </w:rPr>
      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  <w:r w:rsidRPr="005A491C">
              <w:rPr>
                <w:b/>
                <w:i/>
                <w:sz w:val="24"/>
                <w:szCs w:val="24"/>
              </w:rPr>
              <w:t xml:space="preserve"> (</w:t>
            </w:r>
            <w:r w:rsidR="00631560" w:rsidRPr="00C12F29">
              <w:rPr>
                <w:b/>
                <w:i/>
                <w:sz w:val="24"/>
                <w:szCs w:val="24"/>
              </w:rPr>
              <w:t xml:space="preserve">для експлуатації </w:t>
            </w:r>
            <w:r w:rsidR="00631560">
              <w:rPr>
                <w:b/>
                <w:i/>
                <w:sz w:val="24"/>
                <w:szCs w:val="24"/>
              </w:rPr>
              <w:t>та обслуговування будівель і споруд Деснянської водопровідної станції</w:t>
            </w:r>
            <w:r w:rsidRPr="005A491C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5A491C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03A1848C" w14:textId="374B0A88" w:rsidR="006D7E33" w:rsidRPr="00726BDD" w:rsidRDefault="00726BDD" w:rsidP="000F656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726BDD">
              <w:rPr>
                <w:b/>
                <w:bCs/>
                <w:sz w:val="24"/>
                <w:szCs w:val="24"/>
                <w:lang w:val="en-US"/>
              </w:rPr>
              <w:t>496</w:t>
            </w:r>
            <w:r w:rsidR="007944B3">
              <w:rPr>
                <w:b/>
                <w:bCs/>
                <w:sz w:val="24"/>
                <w:szCs w:val="24"/>
              </w:rPr>
              <w:t xml:space="preserve"> </w:t>
            </w:r>
            <w:r w:rsidRPr="00726BDD">
              <w:rPr>
                <w:b/>
                <w:bCs/>
                <w:sz w:val="24"/>
                <w:szCs w:val="24"/>
                <w:lang w:val="en-US"/>
              </w:rPr>
              <w:t>897</w:t>
            </w:r>
            <w:r w:rsidR="007944B3">
              <w:rPr>
                <w:b/>
                <w:bCs/>
                <w:sz w:val="24"/>
                <w:szCs w:val="24"/>
              </w:rPr>
              <w:t xml:space="preserve"> </w:t>
            </w:r>
            <w:r w:rsidRPr="00726BDD">
              <w:rPr>
                <w:b/>
                <w:bCs/>
                <w:sz w:val="24"/>
                <w:szCs w:val="24"/>
                <w:lang w:val="en-US"/>
              </w:rPr>
              <w:t>844,51</w:t>
            </w:r>
            <w:r w:rsidRPr="00726BDD">
              <w:rPr>
                <w:b/>
                <w:sz w:val="24"/>
                <w:szCs w:val="24"/>
              </w:rPr>
              <w:t xml:space="preserve"> грн</w:t>
            </w:r>
          </w:p>
          <w:p w14:paraId="0DCAEE6E" w14:textId="34CABE9E" w:rsidR="000F6565" w:rsidRPr="00056A2A" w:rsidRDefault="000F6565" w:rsidP="000F656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272CD3E7" w14:textId="77777777" w:rsidR="001F75F9" w:rsidRDefault="001F75F9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5F719EF1" w14:textId="443B049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4B746015" w:rsidR="006A19DF" w:rsidRPr="00772C24" w:rsidRDefault="006A19DF" w:rsidP="006B4393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7944B3">
        <w:rPr>
          <w:rFonts w:ascii="Times New Roman" w:hAnsi="Times New Roman" w:cs="Times New Roman"/>
          <w:snapToGrid w:val="0"/>
        </w:rPr>
        <w:t xml:space="preserve">абзацу четвертого розділу ІХ «Перехідні положення» </w:t>
      </w:r>
      <w:r w:rsidRPr="00772C24">
        <w:rPr>
          <w:rFonts w:ascii="Times New Roman" w:hAnsi="Times New Roman" w:cs="Times New Roman"/>
        </w:rPr>
        <w:t>Закону України «Про оренду землі»</w:t>
      </w:r>
      <w:r w:rsidR="00B407A6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та Порядку набуття прав на землю із земель комунальної</w:t>
      </w:r>
      <w:r w:rsidR="006B4393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05564E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цей </w:t>
      </w:r>
      <w:proofErr w:type="spellStart"/>
      <w:r w:rsidRPr="00772C24">
        <w:rPr>
          <w:rFonts w:ascii="Times New Roman" w:hAnsi="Times New Roman" w:cs="Times New Roman"/>
        </w:rPr>
        <w:t>проєкт</w:t>
      </w:r>
      <w:proofErr w:type="spellEnd"/>
      <w:r w:rsidRPr="00772C24">
        <w:rPr>
          <w:rFonts w:ascii="Times New Roman" w:hAnsi="Times New Roman" w:cs="Times New Roman"/>
        </w:rPr>
        <w:t xml:space="preserve">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4ABDB02B" w14:textId="77777777" w:rsidR="001F75F9" w:rsidRDefault="001F75F9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1D3F7A51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66069B" w:rsidRPr="00037B84" w14:paraId="67940828" w14:textId="77777777" w:rsidTr="00C2435C">
        <w:trPr>
          <w:cantSplit/>
          <w:trHeight w:val="11867"/>
        </w:trPr>
        <w:tc>
          <w:tcPr>
            <w:tcW w:w="2972" w:type="dxa"/>
          </w:tcPr>
          <w:p w14:paraId="538155F1" w14:textId="3691B4E0" w:rsidR="0066069B" w:rsidRPr="00776E89" w:rsidRDefault="0066069B" w:rsidP="00341D1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275B851" w14:textId="23CACFC6" w:rsidR="0066069B" w:rsidRPr="00776E89" w:rsidRDefault="0066069B" w:rsidP="00341D1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424DC159" w14:textId="4795F9ED" w:rsidR="0066069B" w:rsidRDefault="0066069B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Ділянка забудована. </w:t>
            </w:r>
            <w:r w:rsidRPr="00AA55F3">
              <w:rPr>
                <w:b w:val="0"/>
                <w:bCs w:val="0"/>
                <w:i/>
                <w:sz w:val="24"/>
                <w:szCs w:val="24"/>
              </w:rPr>
              <w:t>З виїздом на місце розташування земельної ділянки з кадастровим номером 8000000000:66:169:0001 встановлено, що на ділянці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AA55F3">
              <w:rPr>
                <w:b w:val="0"/>
                <w:bCs w:val="0"/>
                <w:i/>
                <w:sz w:val="24"/>
                <w:szCs w:val="24"/>
              </w:rPr>
              <w:t>розміщується майновий комплекс П</w:t>
            </w:r>
            <w:r>
              <w:rPr>
                <w:b w:val="0"/>
                <w:bCs w:val="0"/>
                <w:i/>
                <w:sz w:val="24"/>
                <w:szCs w:val="24"/>
              </w:rPr>
              <w:t>р</w:t>
            </w:r>
            <w:r w:rsidRPr="00AA55F3">
              <w:rPr>
                <w:b w:val="0"/>
                <w:bCs w:val="0"/>
                <w:i/>
                <w:sz w:val="24"/>
                <w:szCs w:val="24"/>
              </w:rPr>
              <w:t>АТ «Акціонерна компанія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AA55F3">
              <w:rPr>
                <w:b w:val="0"/>
                <w:bCs w:val="0"/>
                <w:i/>
                <w:sz w:val="24"/>
                <w:szCs w:val="24"/>
              </w:rPr>
              <w:t xml:space="preserve"> «Київводоканал», який використовується для забезпечення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AA55F3">
              <w:rPr>
                <w:b w:val="0"/>
                <w:bCs w:val="0"/>
                <w:i/>
                <w:sz w:val="24"/>
                <w:szCs w:val="24"/>
              </w:rPr>
              <w:t>населення водою. Земельна ділянка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AA55F3">
              <w:rPr>
                <w:b w:val="0"/>
                <w:bCs w:val="0"/>
                <w:i/>
                <w:sz w:val="24"/>
                <w:szCs w:val="24"/>
              </w:rPr>
              <w:t>огороджена та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AA55F3">
              <w:rPr>
                <w:b w:val="0"/>
                <w:bCs w:val="0"/>
                <w:i/>
                <w:sz w:val="24"/>
                <w:szCs w:val="24"/>
              </w:rPr>
              <w:t>охороняється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(акт обстеження земельної ділянки                       від 17.10.2024 № ДК/221-АО/2024).</w:t>
            </w:r>
          </w:p>
          <w:p w14:paraId="3BFF429B" w14:textId="77777777" w:rsidR="0066069B" w:rsidRDefault="0066069B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4AAB14E4" w14:textId="77777777" w:rsidR="0066069B" w:rsidRDefault="0066069B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AA55F3">
              <w:rPr>
                <w:b w:val="0"/>
                <w:bCs w:val="0"/>
                <w:i/>
                <w:sz w:val="24"/>
                <w:szCs w:val="24"/>
              </w:rPr>
              <w:t>Відповідно до інформації з Державного реєстру речових прав на нерухоме майно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AA55F3">
              <w:rPr>
                <w:b w:val="0"/>
                <w:bCs w:val="0"/>
                <w:i/>
                <w:sz w:val="24"/>
                <w:szCs w:val="24"/>
              </w:rPr>
              <w:t xml:space="preserve">за </w:t>
            </w:r>
            <w:r>
              <w:rPr>
                <w:b w:val="0"/>
                <w:bCs w:val="0"/>
                <w:i/>
                <w:sz w:val="24"/>
                <w:szCs w:val="24"/>
              </w:rPr>
              <w:t>Товариством</w:t>
            </w:r>
            <w:r w:rsidRPr="00AA55F3">
              <w:rPr>
                <w:b w:val="0"/>
                <w:bCs w:val="0"/>
                <w:i/>
                <w:sz w:val="24"/>
                <w:szCs w:val="24"/>
              </w:rPr>
              <w:t xml:space="preserve"> зареєстровано</w:t>
            </w:r>
            <w:r>
              <w:rPr>
                <w:b w:val="0"/>
                <w:bCs w:val="0"/>
                <w:i/>
                <w:sz w:val="24"/>
                <w:szCs w:val="24"/>
              </w:rPr>
              <w:t>:</w:t>
            </w:r>
          </w:p>
          <w:p w14:paraId="204D4DD7" w14:textId="164CDA27" w:rsidR="0066069B" w:rsidRPr="00091725" w:rsidRDefault="0066069B" w:rsidP="001F75F9">
            <w:pPr>
              <w:pStyle w:val="a7"/>
              <w:shd w:val="clear" w:color="auto" w:fill="auto"/>
              <w:ind w:firstLine="321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- на земельній ділянці з кадастровим номером 8000000000:66:169:0001</w:t>
            </w:r>
            <w:r w:rsidRPr="00AA55F3">
              <w:rPr>
                <w:b w:val="0"/>
                <w:bCs w:val="0"/>
                <w:i/>
                <w:sz w:val="24"/>
                <w:szCs w:val="24"/>
              </w:rPr>
              <w:t xml:space="preserve"> право власності на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AA55F3">
              <w:rPr>
                <w:b w:val="0"/>
                <w:bCs w:val="0"/>
                <w:i/>
                <w:sz w:val="24"/>
                <w:szCs w:val="24"/>
              </w:rPr>
              <w:t>майновий комплекс, приміщення виробничого будинку з господарськими (допоміжними) будівлями та спорудами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за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адресою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>: проспект Навої Алішера, будинок 1, який складається з</w:t>
            </w:r>
            <w:r w:rsidRPr="00AA55F3">
              <w:rPr>
                <w:b w:val="0"/>
                <w:bCs w:val="0"/>
                <w:i/>
                <w:sz w:val="24"/>
                <w:szCs w:val="24"/>
              </w:rPr>
              <w:t>: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адміністративно-побутового приміщення (літера «Б»), загальною площею 1028,2 </w:t>
            </w:r>
            <w:proofErr w:type="spellStart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. м; приміщення ГРП (літера «Ї»), загальною площею 24,8 </w:t>
            </w:r>
            <w:proofErr w:type="spellStart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>. м; складського приміщення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    </w:t>
            </w:r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(літера «Й»), загальною площею 567,6 </w:t>
            </w:r>
            <w:proofErr w:type="spellStart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. м; складу ПММ (літера «Л»), загальною площею 256,4 </w:t>
            </w:r>
            <w:proofErr w:type="spellStart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. м; теплиці 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       </w:t>
            </w:r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(літера «М»), загальною площею 938,6 </w:t>
            </w:r>
            <w:proofErr w:type="spellStart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. м; ФОК-будівлі (літера «П»), загальною площею 1125,7 </w:t>
            </w:r>
            <w:proofErr w:type="spellStart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. м; матеріального складу (літера «Д»), загальною площею 902,1 </w:t>
            </w:r>
            <w:proofErr w:type="spellStart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. м; механічного цеху (літера «С»), загальною площею 2526,3 </w:t>
            </w:r>
            <w:proofErr w:type="spellStart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. м; будівлі </w:t>
            </w:r>
            <w:proofErr w:type="spellStart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>електроцеху</w:t>
            </w:r>
            <w:proofErr w:type="spellEnd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(літера «Т»), загальною площею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          </w:t>
            </w:r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1090,6 </w:t>
            </w:r>
            <w:proofErr w:type="spellStart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>. м; гаражу (літера «У»), загальною площею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       </w:t>
            </w:r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1149,5 </w:t>
            </w:r>
            <w:proofErr w:type="spellStart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. м; гаражу-будівлі (літера «Ф»), загальною площею 1109,5 </w:t>
            </w:r>
            <w:proofErr w:type="spellStart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. м; котельні </w:t>
            </w:r>
            <w:proofErr w:type="spellStart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>промплощадки</w:t>
            </w:r>
            <w:proofErr w:type="spellEnd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, котельні (літера «2Ц»), загальною площею 1090,7 </w:t>
            </w:r>
            <w:proofErr w:type="spellStart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>. м (реєстраційний номер об'єкта нерухомого майна 2363778080000; номер відомостей про речове право: 42054405 від 11.05.2021);</w:t>
            </w:r>
          </w:p>
          <w:p w14:paraId="50AFF0DE" w14:textId="421F391D" w:rsidR="0066069B" w:rsidRDefault="0066069B" w:rsidP="001F75F9">
            <w:pPr>
              <w:pStyle w:val="a7"/>
              <w:shd w:val="clear" w:color="auto" w:fill="auto"/>
              <w:ind w:firstLine="321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- за </w:t>
            </w:r>
            <w:proofErr w:type="spellStart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>адресою</w:t>
            </w:r>
            <w:proofErr w:type="spellEnd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>: м. Київ, проспект Навої Алішера, будинок 1 право приватної власності на будівлю, АСУ з їдальнею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  </w:t>
            </w:r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(літера А), загальною площею 5104,3 </w:t>
            </w:r>
            <w:proofErr w:type="spellStart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091725">
              <w:rPr>
                <w:b w:val="0"/>
                <w:bCs w:val="0"/>
                <w:i/>
                <w:color w:val="auto"/>
                <w:sz w:val="24"/>
                <w:szCs w:val="24"/>
              </w:rPr>
              <w:t>. м (реєстраційний номер об'єкта нерухомого майна: 1436722480000; номер запису про право власності:23914313 від 07.12.2017).</w:t>
            </w:r>
          </w:p>
          <w:p w14:paraId="08B86498" w14:textId="77777777" w:rsidR="0066069B" w:rsidRDefault="0066069B" w:rsidP="006D0E72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  <w:lang w:val="ru-RU"/>
              </w:rPr>
            </w:pPr>
          </w:p>
          <w:p w14:paraId="192CD27F" w14:textId="3B971632" w:rsidR="00E76004" w:rsidRDefault="0066069B" w:rsidP="006D0E72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proofErr w:type="spellStart"/>
            <w:r>
              <w:rPr>
                <w:b w:val="0"/>
                <w:bCs w:val="0"/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  <w:lang w:val="ru-RU"/>
              </w:rPr>
              <w:t>довідки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  <w:lang w:val="ru-RU"/>
              </w:rPr>
              <w:t>балансової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  <w:lang w:val="ru-RU"/>
              </w:rPr>
              <w:t>належності</w:t>
            </w:r>
            <w:proofErr w:type="spellEnd"/>
            <w:r w:rsidR="00BF6398">
              <w:rPr>
                <w:b w:val="0"/>
                <w:bCs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F6398">
              <w:rPr>
                <w:b w:val="0"/>
                <w:bCs w:val="0"/>
                <w:i/>
                <w:sz w:val="24"/>
                <w:szCs w:val="24"/>
                <w:lang w:val="ru-RU"/>
              </w:rPr>
              <w:t>будівель</w:t>
            </w:r>
            <w:proofErr w:type="spellEnd"/>
            <w:r w:rsidR="00BF6398">
              <w:rPr>
                <w:b w:val="0"/>
                <w:bCs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BF6398">
              <w:rPr>
                <w:b w:val="0"/>
                <w:bCs w:val="0"/>
                <w:i/>
                <w:sz w:val="24"/>
                <w:szCs w:val="24"/>
                <w:lang w:val="ru-RU"/>
              </w:rPr>
              <w:t>споруд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  <w:lang w:val="ru-RU"/>
              </w:rPr>
              <w:t>наданої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  <w:lang w:val="ru-RU"/>
              </w:rPr>
              <w:t>Товариством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  <w:lang w:val="ru-RU"/>
              </w:rPr>
              <w:t>справи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  <w:lang w:val="ru-RU"/>
              </w:rPr>
              <w:t xml:space="preserve"> № 554405670 станом на 24.05.2024 на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  <w:lang w:val="ru-RU"/>
              </w:rPr>
              <w:t>земельній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  <w:lang w:val="ru-RU"/>
              </w:rPr>
              <w:t>ділянці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  <w:lang w:val="ru-RU"/>
              </w:rPr>
              <w:t xml:space="preserve"> з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  <w:lang w:val="ru-RU"/>
              </w:rPr>
              <w:t>кадастровим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  <w:lang w:val="ru-RU"/>
              </w:rPr>
              <w:t xml:space="preserve"> номером 8000000000:66:169:0001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  <w:lang w:val="ru-RU"/>
              </w:rPr>
              <w:t>наявні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  <w:lang w:val="ru-RU"/>
              </w:rPr>
              <w:t xml:space="preserve"> об</w:t>
            </w:r>
            <w:r w:rsidRPr="00006EB9">
              <w:rPr>
                <w:b w:val="0"/>
                <w:bCs w:val="0"/>
                <w:i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єкти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 нерухомого майна комунальної форми власності.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35C3D182" w14:textId="77777777" w:rsidR="00E76004" w:rsidRDefault="0018193A" w:rsidP="009C2695">
            <w:pPr>
              <w:pStyle w:val="a7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 w:rsidRPr="009C2695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05564E" w:rsidRPr="009C2695">
              <w:rPr>
                <w:b w:val="0"/>
                <w:bCs w:val="0"/>
                <w:i/>
                <w:color w:val="auto"/>
                <w:sz w:val="24"/>
                <w:szCs w:val="24"/>
              </w:rPr>
              <w:t>затверджен</w:t>
            </w:r>
            <w:r w:rsidR="009C2695">
              <w:rPr>
                <w:b w:val="0"/>
                <w:bCs w:val="0"/>
                <w:i/>
                <w:color w:val="auto"/>
                <w:sz w:val="24"/>
                <w:szCs w:val="24"/>
              </w:rPr>
              <w:t>ий рішенням Київської міської ради від 18.05.2023 № 6380/6421</w:t>
            </w:r>
            <w:r w:rsidR="0005564E" w:rsidRPr="009C2695">
              <w:rPr>
                <w:b w:val="0"/>
                <w:bCs w:val="0"/>
                <w:i/>
                <w:color w:val="auto"/>
                <w:sz w:val="24"/>
                <w:szCs w:val="24"/>
              </w:rPr>
              <w:t>.</w:t>
            </w:r>
          </w:p>
          <w:p w14:paraId="7AC8A8B7" w14:textId="77777777" w:rsidR="00E76004" w:rsidRDefault="00E76004" w:rsidP="009C2695">
            <w:pPr>
              <w:pStyle w:val="a7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</w:p>
          <w:p w14:paraId="112E87C4" w14:textId="696E3DDD" w:rsidR="00823CCF" w:rsidRPr="009C2695" w:rsidRDefault="009C2695" w:rsidP="00E76004">
            <w:pPr>
              <w:pStyle w:val="a7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Земельна ділянка за функціональним призначенням відноситься до території об</w:t>
            </w:r>
            <w:r w:rsidRPr="00993689">
              <w:rPr>
                <w:b w:val="0"/>
                <w:bCs w:val="0"/>
                <w:i/>
                <w:color w:val="auto"/>
                <w:sz w:val="24"/>
                <w:szCs w:val="24"/>
              </w:rPr>
              <w:t>’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єктів інженерного забезпечення (</w:t>
            </w:r>
            <w:r w:rsidR="00993689">
              <w:rPr>
                <w:b w:val="0"/>
                <w:bCs w:val="0"/>
                <w:i/>
                <w:color w:val="auto"/>
                <w:sz w:val="24"/>
                <w:szCs w:val="24"/>
              </w:rPr>
              <w:t>лист Департаменту містобудування та архітектури виконавчого органу Київської міської ради (Київської міської державної адміністрації) від 05.05.2025 № 055-6203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).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2F334F9D" w:rsidR="006978D6" w:rsidRPr="009C2695" w:rsidRDefault="00BF6398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 w:rsidRPr="00BF6398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Переважно до території 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комунально-складські (існуючі)</w:t>
            </w:r>
            <w:r w:rsidRPr="00BF6398">
              <w:rPr>
                <w:b w:val="0"/>
                <w:bCs w:val="0"/>
                <w:i/>
                <w:color w:val="auto"/>
                <w:sz w:val="24"/>
                <w:szCs w:val="24"/>
              </w:rPr>
              <w:t>, частково до території в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улиць і доріг</w:t>
            </w:r>
            <w:r w:rsidRPr="00BF6398">
              <w:rPr>
                <w:b w:val="0"/>
                <w:bCs w:val="0"/>
                <w:i/>
                <w:color w:val="auto"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5D3EE5">
              <w:rPr>
                <w:b w:val="0"/>
                <w:i/>
                <w:sz w:val="24"/>
                <w:szCs w:val="24"/>
                <w:lang w:val="ru-RU"/>
              </w:rPr>
              <w:lastRenderedPageBreak/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12A17E34" w:rsidR="006A19DF" w:rsidRPr="00EE137E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Києва.</w:t>
            </w:r>
          </w:p>
          <w:p w14:paraId="2657B4A1" w14:textId="77777777" w:rsidR="004A7CF6" w:rsidRDefault="004A7CF6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0EC5BAC8" w14:textId="623488AF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</w:t>
            </w:r>
            <w:r w:rsidR="00091725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proofErr w:type="spellStart"/>
            <w:r w:rsidR="00297FC3" w:rsidRPr="00C12F29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</w:t>
            </w:r>
            <w:proofErr w:type="spellEnd"/>
            <w:r w:rsidR="00297FC3" w:rsidRPr="00C12F29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="00297FC3" w:rsidRPr="00C12F29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промисловості</w:t>
            </w:r>
            <w:proofErr w:type="spellEnd"/>
            <w:r w:rsidR="00297FC3" w:rsidRPr="00C12F29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, транспорту, </w:t>
            </w:r>
            <w:proofErr w:type="spellStart"/>
            <w:r w:rsidR="00297FC3" w:rsidRPr="00C12F29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електронних</w:t>
            </w:r>
            <w:proofErr w:type="spellEnd"/>
            <w:r w:rsidR="00297FC3" w:rsidRPr="00C12F29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="00297FC3" w:rsidRPr="00C12F29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комунікацій</w:t>
            </w:r>
            <w:proofErr w:type="spellEnd"/>
            <w:r w:rsidR="00297FC3" w:rsidRPr="00C12F29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, </w:t>
            </w:r>
            <w:proofErr w:type="spellStart"/>
            <w:r w:rsidR="00297FC3" w:rsidRPr="00C12F29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енергетики</w:t>
            </w:r>
            <w:proofErr w:type="spellEnd"/>
            <w:r w:rsidR="00297FC3" w:rsidRPr="00C12F29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, оборони та </w:t>
            </w:r>
            <w:proofErr w:type="spellStart"/>
            <w:r w:rsidR="00297FC3" w:rsidRPr="00C12F29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іншого</w:t>
            </w:r>
            <w:proofErr w:type="spellEnd"/>
            <w:r w:rsidR="00297FC3" w:rsidRPr="00C12F29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="00297FC3" w:rsidRPr="00C12F29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призначення</w:t>
            </w:r>
            <w:proofErr w:type="spellEnd"/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091725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5A491C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11.04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2271C080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</w:t>
            </w:r>
            <w:r w:rsidR="00091725">
              <w:rPr>
                <w:rFonts w:ascii="Times New Roman" w:eastAsia="Times New Roman" w:hAnsi="Times New Roman" w:cs="Times New Roman"/>
                <w:i/>
              </w:rPr>
              <w:t>ї</w:t>
            </w:r>
            <w:r w:rsidRPr="003F1E3E">
              <w:rPr>
                <w:rFonts w:ascii="Times New Roman" w:eastAsia="Times New Roman" w:hAnsi="Times New Roman" w:cs="Times New Roman"/>
                <w:i/>
              </w:rPr>
              <w:t xml:space="preserve"> зелених насаджень</w:t>
            </w:r>
            <w:r w:rsidR="005D3EE5">
              <w:rPr>
                <w:rFonts w:ascii="Times New Roman" w:eastAsia="Times New Roman" w:hAnsi="Times New Roman" w:cs="Times New Roman"/>
                <w:i/>
              </w:rPr>
              <w:t xml:space="preserve"> загального користування</w:t>
            </w:r>
            <w:r w:rsidRPr="003F1E3E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0E0E5F8F" w:rsidR="00FC7A92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FC7A92"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 w:rsidR="00765401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05641BD4" w14:textId="4A9DB725" w:rsidR="005D3EE5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відповідно до рішення Київської міської ради від</w:t>
            </w:r>
            <w:r w:rsidR="0018143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15.12.2011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</w:t>
            </w:r>
            <w:r w:rsidR="0009172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181438">
              <w:rPr>
                <w:rFonts w:ascii="Times New Roman" w:eastAsia="Times New Roman" w:hAnsi="Times New Roman" w:cs="Times New Roman"/>
                <w:i/>
                <w:color w:val="auto"/>
              </w:rPr>
              <w:t>935/7171</w:t>
            </w:r>
            <w:r w:rsidR="0009172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передана в </w:t>
            </w:r>
            <w:r w:rsidR="0020537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довгострокову </w:t>
            </w:r>
            <w:r w:rsidR="00091725">
              <w:rPr>
                <w:rFonts w:ascii="Times New Roman" w:eastAsia="Times New Roman" w:hAnsi="Times New Roman" w:cs="Times New Roman"/>
                <w:i/>
                <w:color w:val="auto"/>
              </w:rPr>
              <w:t>оренду</w:t>
            </w:r>
            <w:r w:rsidR="0020537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</w:t>
            </w:r>
            <w:r w:rsidR="0009172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5D3EE5">
              <w:rPr>
                <w:rFonts w:ascii="Times New Roman" w:eastAsia="Times New Roman" w:hAnsi="Times New Roman" w:cs="Times New Roman"/>
                <w:i/>
                <w:color w:val="auto"/>
              </w:rPr>
              <w:t>до 31.12.2017</w:t>
            </w:r>
            <w:r w:rsidR="0009172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5D3EE5">
              <w:rPr>
                <w:rFonts w:ascii="Times New Roman" w:eastAsia="Times New Roman" w:hAnsi="Times New Roman" w:cs="Times New Roman"/>
                <w:i/>
                <w:color w:val="auto"/>
              </w:rPr>
              <w:t>Т</w:t>
            </w:r>
            <w:r w:rsidRPr="007D715F">
              <w:rPr>
                <w:rFonts w:ascii="Times New Roman" w:eastAsia="Times New Roman" w:hAnsi="Times New Roman" w:cs="Times New Roman"/>
                <w:i/>
                <w:color w:val="auto"/>
              </w:rPr>
              <w:t>овариств</w:t>
            </w:r>
            <w:r w:rsidR="008515D7" w:rsidRPr="007D715F">
              <w:rPr>
                <w:rFonts w:ascii="Times New Roman" w:eastAsia="Times New Roman" w:hAnsi="Times New Roman" w:cs="Times New Roman"/>
                <w:i/>
                <w:color w:val="auto"/>
              </w:rPr>
              <w:t>у</w:t>
            </w:r>
            <w:r w:rsidR="007D715F" w:rsidRPr="007D715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для експлуатації та обслуговування будівель і споруд Деснянської водопровідної станції</w:t>
            </w:r>
            <w:r w:rsidRPr="007D715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(договір оренди</w:t>
            </w:r>
            <w:r w:rsidR="009562D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</w:t>
            </w:r>
            <w:r w:rsidR="00E44AFC">
              <w:rPr>
                <w:rFonts w:ascii="Times New Roman" w:eastAsia="Times New Roman" w:hAnsi="Times New Roman" w:cs="Times New Roman"/>
                <w:i/>
                <w:color w:val="auto"/>
              </w:rPr>
              <w:t>2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4.12.2012 № 66-6-00618</w:t>
            </w:r>
            <w:r w:rsidR="009570DE">
              <w:rPr>
                <w:rFonts w:ascii="Times New Roman" w:eastAsia="Times New Roman" w:hAnsi="Times New Roman" w:cs="Times New Roman"/>
                <w:i/>
                <w:color w:val="auto"/>
              </w:rPr>
              <w:t>)</w:t>
            </w:r>
            <w:r w:rsidR="005D3EE5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5A1E7B49" w14:textId="77777777" w:rsidR="005D3EE5" w:rsidRDefault="005D3EE5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473D3454" w14:textId="0C632C73" w:rsidR="006A19DF" w:rsidRPr="00EE137E" w:rsidRDefault="005D3EE5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Рішенням Київської міської ради від 06.12.2018 № 288/6339 договір поновлено на 5 років</w:t>
            </w:r>
            <w:r w:rsidR="00746A0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д</w:t>
            </w:r>
            <w:r w:rsidR="00746A0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оговір про поновлення </w:t>
            </w:r>
            <w:r w:rsidR="00EE7314">
              <w:rPr>
                <w:rFonts w:ascii="Times New Roman" w:eastAsia="Times New Roman" w:hAnsi="Times New Roman" w:cs="Times New Roman"/>
                <w:i/>
                <w:color w:val="auto"/>
              </w:rPr>
              <w:t>договору оренди земельної ділянки від 16.10.2019 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EE7314">
              <w:rPr>
                <w:rFonts w:ascii="Times New Roman" w:eastAsia="Times New Roman" w:hAnsi="Times New Roman" w:cs="Times New Roman"/>
                <w:i/>
                <w:color w:val="auto"/>
              </w:rPr>
              <w:t>4084</w:t>
            </w:r>
            <w:r w:rsidR="00746A07">
              <w:rPr>
                <w:rFonts w:ascii="Times New Roman" w:eastAsia="Times New Roman" w:hAnsi="Times New Roman" w:cs="Times New Roman"/>
                <w:i/>
                <w:color w:val="auto"/>
              </w:rPr>
              <w:t>)</w:t>
            </w:r>
            <w:r w:rsidR="00FF0A55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5AEB413" w14:textId="77777777" w:rsidR="00907FF6" w:rsidRPr="00EE137E" w:rsidRDefault="00907FF6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26F39B81" w14:textId="760024D8" w:rsidR="006A19DF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 w:rsidR="00E44AFC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16</w:t>
            </w:r>
            <w:r w:rsidR="00C91423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="00E44AFC">
              <w:rPr>
                <w:rFonts w:ascii="Times New Roman" w:eastAsia="Times New Roman" w:hAnsi="Times New Roman" w:cs="Times New Roman"/>
                <w:i/>
                <w:color w:val="auto"/>
              </w:rPr>
              <w:t>10.2024.</w:t>
            </w:r>
          </w:p>
          <w:p w14:paraId="1B32C6A7" w14:textId="77777777" w:rsidR="00EE7314" w:rsidRPr="00EE137E" w:rsidRDefault="00EE7314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AA1729C" w14:textId="5F22BA25" w:rsidR="006A19DF" w:rsidRPr="00CA74AA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CA74AA">
              <w:rPr>
                <w:rFonts w:ascii="Times New Roman" w:eastAsia="Times New Roman" w:hAnsi="Times New Roman" w:cs="Times New Roman"/>
                <w:i/>
                <w:color w:val="auto"/>
              </w:rPr>
              <w:t>Згідно з довідкою</w:t>
            </w:r>
            <w:r w:rsidR="00CA74AA" w:rsidRPr="00CA74A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Центрального МУ ДПС по роботі з ВПП       </w:t>
            </w:r>
            <w:r w:rsidRPr="00CA74A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</w:t>
            </w:r>
            <w:r w:rsidR="00CA74AA" w:rsidRPr="00CA74AA">
              <w:rPr>
                <w:rFonts w:ascii="Times New Roman" w:eastAsia="Times New Roman" w:hAnsi="Times New Roman" w:cs="Times New Roman"/>
                <w:i/>
                <w:color w:val="auto"/>
              </w:rPr>
              <w:t>06.02.2025 № 298/АП/31-00-13-02-09</w:t>
            </w:r>
            <w:r w:rsidRPr="00CA74A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 w:rsidR="00CA74AA" w:rsidRPr="00CA74A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06.02.2025 </w:t>
            </w:r>
            <w:r w:rsidRPr="00CA74A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</w:t>
            </w:r>
            <w:r w:rsidR="00CA74AA" w:rsidRPr="00CA74AA">
              <w:rPr>
                <w:rFonts w:ascii="Times New Roman" w:eastAsia="Times New Roman" w:hAnsi="Times New Roman" w:cs="Times New Roman"/>
                <w:i/>
                <w:color w:val="auto"/>
              </w:rPr>
              <w:t>Товариством</w:t>
            </w:r>
            <w:r w:rsidRPr="00CA74A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4BEEC22E" w14:textId="77777777" w:rsidR="0078769D" w:rsidRDefault="0078769D" w:rsidP="00F620DD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33350237" w14:textId="3CC4280A" w:rsid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CF79494" w14:textId="77777777" w:rsidR="00C9165D" w:rsidRPr="005D67B0" w:rsidRDefault="00C9165D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13A2CF0D" w14:textId="77777777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67EDDBBE" w14:textId="10D66FD4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381CEF3E" w14:textId="2B1406CE" w:rsidR="00DE0E7B" w:rsidRPr="001D49C8" w:rsidRDefault="005D67B0" w:rsidP="005D67B0">
            <w:pPr>
              <w:jc w:val="both"/>
              <w:rPr>
                <w:lang w:val="ru-RU"/>
              </w:rPr>
            </w:pPr>
            <w:r w:rsidRPr="005D67B0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5D67B0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5D67B0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47FF8462" w14:textId="7AC37931" w:rsidR="009C2695" w:rsidRDefault="009C2695" w:rsidP="009C2695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</w:t>
      </w:r>
      <w:r>
        <w:rPr>
          <w:i w:val="0"/>
          <w:sz w:val="24"/>
          <w:szCs w:val="24"/>
        </w:rPr>
        <w:t xml:space="preserve"> </w:t>
      </w:r>
      <w:r w:rsidRPr="007061D7">
        <w:rPr>
          <w:i w:val="0"/>
          <w:color w:val="auto"/>
          <w:sz w:val="24"/>
          <w:szCs w:val="24"/>
        </w:rPr>
        <w:t>абзацом четвертим розділу ІХ «Перехідні положення» Закону України «Про оренду землі»</w:t>
      </w:r>
      <w:r w:rsidR="00CA74AA">
        <w:rPr>
          <w:i w:val="0"/>
          <w:color w:val="auto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 xml:space="preserve">і </w:t>
      </w:r>
      <w:r w:rsidRPr="006D2965">
        <w:rPr>
          <w:i w:val="0"/>
          <w:sz w:val="24"/>
          <w:szCs w:val="24"/>
        </w:rPr>
        <w:t>Порядком набуття прав на землю із земель комунальної власності у місті Києві, затвердженим</w:t>
      </w:r>
      <w:r w:rsidRPr="001D49C8">
        <w:rPr>
          <w:i w:val="0"/>
          <w:sz w:val="24"/>
          <w:szCs w:val="24"/>
        </w:rPr>
        <w:t xml:space="preserve"> рішенням Київської міської ради від 20.04.2017 №</w:t>
      </w:r>
      <w:r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241/2463.</w:t>
      </w:r>
    </w:p>
    <w:p w14:paraId="30867367" w14:textId="7265E51E" w:rsidR="009C2695" w:rsidRDefault="009C2695" w:rsidP="009C2695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</w:rPr>
      </w:pPr>
      <w:proofErr w:type="spellStart"/>
      <w:r>
        <w:rPr>
          <w:i w:val="0"/>
          <w:sz w:val="24"/>
          <w:szCs w:val="24"/>
        </w:rPr>
        <w:t>Проєкт</w:t>
      </w:r>
      <w:proofErr w:type="spellEnd"/>
      <w:r>
        <w:rPr>
          <w:i w:val="0"/>
          <w:sz w:val="24"/>
          <w:szCs w:val="24"/>
        </w:rPr>
        <w:t xml:space="preserve"> рішення </w:t>
      </w:r>
      <w:r w:rsidRPr="00CD69D7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</w:t>
      </w:r>
      <w:r w:rsidRPr="009C2695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>службову інформацію у розумінні статті 6 Закону України «Про доступ до публічної інформації».</w:t>
      </w:r>
    </w:p>
    <w:p w14:paraId="15ADC18C" w14:textId="77777777" w:rsidR="001F75F9" w:rsidRDefault="001F75F9" w:rsidP="009C2695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</w:p>
    <w:p w14:paraId="3105FB0E" w14:textId="77777777" w:rsidR="009C2695" w:rsidRDefault="009C2695" w:rsidP="009C2695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E8544C">
        <w:rPr>
          <w:rFonts w:ascii="Times New Roman" w:eastAsia="Times New Roman" w:hAnsi="Times New Roman" w:cs="Times New Roman"/>
          <w:iCs/>
        </w:rPr>
        <w:lastRenderedPageBreak/>
        <w:t>Проєкт</w:t>
      </w:r>
      <w:proofErr w:type="spellEnd"/>
      <w:r w:rsidRPr="00E8544C">
        <w:rPr>
          <w:rFonts w:ascii="Times New Roman" w:eastAsia="Times New Roman" w:hAnsi="Times New Roman" w:cs="Times New Roman"/>
          <w:iCs/>
        </w:rPr>
        <w:t xml:space="preserve"> рішення </w:t>
      </w:r>
      <w:r w:rsidRPr="00CD69D7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4D7D0A3F" w:rsidR="00E76FCB" w:rsidRPr="00E76FCB" w:rsidRDefault="009C2695" w:rsidP="009C2695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E76FCB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E76FCB">
        <w:rPr>
          <w:rFonts w:ascii="Times New Roman" w:eastAsia="Times New Roman" w:hAnsi="Times New Roman" w:cs="Times New Roman"/>
          <w:iCs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E8544C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2E2860DD" w14:textId="77777777" w:rsidR="009C2695" w:rsidRDefault="009C2695" w:rsidP="009C2695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5E18B834" w:rsidR="006A19DF" w:rsidRPr="006D7E33" w:rsidRDefault="009C2695" w:rsidP="009C2695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 xml:space="preserve">Київської міської ради                    </w:t>
      </w:r>
      <w:r w:rsidRPr="002F2D3F">
        <w:rPr>
          <w:i w:val="0"/>
          <w:sz w:val="24"/>
          <w:szCs w:val="24"/>
        </w:rPr>
        <w:t xml:space="preserve">від </w:t>
      </w:r>
      <w:r w:rsidRPr="004F3031">
        <w:rPr>
          <w:i w:val="0"/>
          <w:sz w:val="24"/>
          <w:szCs w:val="24"/>
        </w:rPr>
        <w:t>05.12.2024 № 426/10234 «Про бюджет міста Києва на 2025 рік»</w:t>
      </w:r>
      <w:r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 w:rsidR="006A19DF">
        <w:rPr>
          <w:i w:val="0"/>
          <w:sz w:val="24"/>
          <w:szCs w:val="24"/>
        </w:rPr>
        <w:t xml:space="preserve">: </w:t>
      </w:r>
      <w:r w:rsidR="006A19DF" w:rsidRPr="009C1880">
        <w:rPr>
          <w:b/>
          <w:sz w:val="24"/>
          <w:szCs w:val="24"/>
          <w:shd w:val="clear" w:color="auto" w:fill="FFFFFF"/>
        </w:rPr>
        <w:t xml:space="preserve"> </w:t>
      </w:r>
      <w:r w:rsidR="00726BDD" w:rsidRPr="00726BDD">
        <w:rPr>
          <w:b/>
          <w:sz w:val="24"/>
          <w:szCs w:val="24"/>
          <w:shd w:val="clear" w:color="auto" w:fill="FFFFFF"/>
        </w:rPr>
        <w:t>14</w:t>
      </w:r>
      <w:r w:rsidR="00C9165D">
        <w:rPr>
          <w:b/>
          <w:sz w:val="24"/>
          <w:szCs w:val="24"/>
          <w:shd w:val="clear" w:color="auto" w:fill="FFFFFF"/>
        </w:rPr>
        <w:t xml:space="preserve"> </w:t>
      </w:r>
      <w:r w:rsidR="00726BDD" w:rsidRPr="00726BDD">
        <w:rPr>
          <w:b/>
          <w:sz w:val="24"/>
          <w:szCs w:val="24"/>
          <w:shd w:val="clear" w:color="auto" w:fill="FFFFFF"/>
        </w:rPr>
        <w:t>906</w:t>
      </w:r>
      <w:r w:rsidR="00C9165D">
        <w:rPr>
          <w:b/>
          <w:sz w:val="24"/>
          <w:szCs w:val="24"/>
          <w:shd w:val="clear" w:color="auto" w:fill="FFFFFF"/>
        </w:rPr>
        <w:t xml:space="preserve"> </w:t>
      </w:r>
      <w:r w:rsidR="00726BDD" w:rsidRPr="00726BDD">
        <w:rPr>
          <w:b/>
          <w:sz w:val="24"/>
          <w:szCs w:val="24"/>
          <w:shd w:val="clear" w:color="auto" w:fill="FFFFFF"/>
        </w:rPr>
        <w:t>935,34 грн на рік (3%)</w:t>
      </w:r>
      <w:r w:rsidR="00C9165D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614B9E64" w:rsidR="006A19DF" w:rsidRDefault="009C2695" w:rsidP="00C9165D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6A19DF" w:rsidRPr="003B7037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5A491C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13321" w14:textId="77777777" w:rsidR="00771120" w:rsidRDefault="00771120">
      <w:r>
        <w:separator/>
      </w:r>
    </w:p>
  </w:endnote>
  <w:endnote w:type="continuationSeparator" w:id="0">
    <w:p w14:paraId="64EF0155" w14:textId="77777777" w:rsidR="00771120" w:rsidRDefault="00771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76FD4" w14:textId="77777777" w:rsidR="00771120" w:rsidRDefault="00771120"/>
  </w:footnote>
  <w:footnote w:type="continuationSeparator" w:id="0">
    <w:p w14:paraId="73998222" w14:textId="77777777" w:rsidR="00771120" w:rsidRDefault="0077112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5A491C">
          <w:rPr>
            <w:i w:val="0"/>
            <w:sz w:val="12"/>
            <w:szCs w:val="12"/>
            <w:lang w:val="ru-RU"/>
          </w:rPr>
          <w:t>-69661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5A491C">
          <w:rPr>
            <w:i w:val="0"/>
            <w:sz w:val="12"/>
            <w:szCs w:val="12"/>
            <w:lang w:val="ru-RU"/>
          </w:rPr>
          <w:t>13.03.2025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5A491C">
          <w:rPr>
            <w:i w:val="0"/>
            <w:sz w:val="12"/>
            <w:szCs w:val="12"/>
            <w:lang w:val="ru-RU"/>
          </w:rPr>
          <w:t>554405670</w:t>
        </w:r>
      </w:p>
      <w:p w14:paraId="0BF67CBB" w14:textId="6CB40991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76FCB" w:rsidRPr="00E76FC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1352487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06EB9"/>
    <w:rsid w:val="00034D1E"/>
    <w:rsid w:val="00037B84"/>
    <w:rsid w:val="00045F3B"/>
    <w:rsid w:val="00047DE7"/>
    <w:rsid w:val="000502C7"/>
    <w:rsid w:val="00051661"/>
    <w:rsid w:val="0005564E"/>
    <w:rsid w:val="00056A2A"/>
    <w:rsid w:val="00061CD4"/>
    <w:rsid w:val="0007432D"/>
    <w:rsid w:val="00082FF3"/>
    <w:rsid w:val="00091725"/>
    <w:rsid w:val="0009576B"/>
    <w:rsid w:val="00095AE5"/>
    <w:rsid w:val="000A33B9"/>
    <w:rsid w:val="000A3CAE"/>
    <w:rsid w:val="000A68A3"/>
    <w:rsid w:val="000B0281"/>
    <w:rsid w:val="000B0B65"/>
    <w:rsid w:val="000B1E6A"/>
    <w:rsid w:val="000B45AA"/>
    <w:rsid w:val="000C7B1F"/>
    <w:rsid w:val="000E2ADF"/>
    <w:rsid w:val="000E3D00"/>
    <w:rsid w:val="000F5435"/>
    <w:rsid w:val="000F6565"/>
    <w:rsid w:val="00101DAD"/>
    <w:rsid w:val="00111652"/>
    <w:rsid w:val="001121A7"/>
    <w:rsid w:val="00117719"/>
    <w:rsid w:val="001239A5"/>
    <w:rsid w:val="00123E08"/>
    <w:rsid w:val="001301FD"/>
    <w:rsid w:val="001423EB"/>
    <w:rsid w:val="00150E38"/>
    <w:rsid w:val="001520B5"/>
    <w:rsid w:val="00170CE7"/>
    <w:rsid w:val="00181438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1F75F9"/>
    <w:rsid w:val="00200DA6"/>
    <w:rsid w:val="00205378"/>
    <w:rsid w:val="002068F8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97FC3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41D14"/>
    <w:rsid w:val="00343979"/>
    <w:rsid w:val="003525A6"/>
    <w:rsid w:val="0035749D"/>
    <w:rsid w:val="003842F5"/>
    <w:rsid w:val="00385014"/>
    <w:rsid w:val="00394BBE"/>
    <w:rsid w:val="003B7037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A7CF6"/>
    <w:rsid w:val="004B05D1"/>
    <w:rsid w:val="004C4F16"/>
    <w:rsid w:val="004D4B3C"/>
    <w:rsid w:val="004D51B7"/>
    <w:rsid w:val="004F60AE"/>
    <w:rsid w:val="00501B43"/>
    <w:rsid w:val="00512B86"/>
    <w:rsid w:val="005156AF"/>
    <w:rsid w:val="005158C9"/>
    <w:rsid w:val="00531BB2"/>
    <w:rsid w:val="00532056"/>
    <w:rsid w:val="00533D8E"/>
    <w:rsid w:val="005401DD"/>
    <w:rsid w:val="00540515"/>
    <w:rsid w:val="00543C2B"/>
    <w:rsid w:val="00551843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491C"/>
    <w:rsid w:val="005A70F6"/>
    <w:rsid w:val="005B2FD0"/>
    <w:rsid w:val="005D3EE5"/>
    <w:rsid w:val="005D67B0"/>
    <w:rsid w:val="005D67B3"/>
    <w:rsid w:val="005E272A"/>
    <w:rsid w:val="005E7630"/>
    <w:rsid w:val="00603291"/>
    <w:rsid w:val="00606B93"/>
    <w:rsid w:val="00617D3B"/>
    <w:rsid w:val="006200AE"/>
    <w:rsid w:val="00631560"/>
    <w:rsid w:val="00632091"/>
    <w:rsid w:val="00640E94"/>
    <w:rsid w:val="00641A5F"/>
    <w:rsid w:val="0066069B"/>
    <w:rsid w:val="006638C7"/>
    <w:rsid w:val="00664BE9"/>
    <w:rsid w:val="00664F25"/>
    <w:rsid w:val="006764C8"/>
    <w:rsid w:val="00681FD7"/>
    <w:rsid w:val="00694D51"/>
    <w:rsid w:val="006978D6"/>
    <w:rsid w:val="006A084E"/>
    <w:rsid w:val="006A19DF"/>
    <w:rsid w:val="006A7D7F"/>
    <w:rsid w:val="006B4393"/>
    <w:rsid w:val="006C2523"/>
    <w:rsid w:val="006D0088"/>
    <w:rsid w:val="006D0E72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26BDD"/>
    <w:rsid w:val="00744417"/>
    <w:rsid w:val="00746A07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8769D"/>
    <w:rsid w:val="007944B3"/>
    <w:rsid w:val="007A5002"/>
    <w:rsid w:val="007B72F8"/>
    <w:rsid w:val="007D715F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515D7"/>
    <w:rsid w:val="0086252E"/>
    <w:rsid w:val="008670BE"/>
    <w:rsid w:val="00873FAA"/>
    <w:rsid w:val="00880A60"/>
    <w:rsid w:val="008A2C8C"/>
    <w:rsid w:val="008A338E"/>
    <w:rsid w:val="008B338E"/>
    <w:rsid w:val="008E59A5"/>
    <w:rsid w:val="008E6C38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570DE"/>
    <w:rsid w:val="009674CE"/>
    <w:rsid w:val="00982A07"/>
    <w:rsid w:val="00993689"/>
    <w:rsid w:val="009B50AE"/>
    <w:rsid w:val="009C1880"/>
    <w:rsid w:val="009C2695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7093"/>
    <w:rsid w:val="00A90E42"/>
    <w:rsid w:val="00AA55F3"/>
    <w:rsid w:val="00AA7E2D"/>
    <w:rsid w:val="00AD4369"/>
    <w:rsid w:val="00AD6678"/>
    <w:rsid w:val="00B064DC"/>
    <w:rsid w:val="00B156CE"/>
    <w:rsid w:val="00B15D9C"/>
    <w:rsid w:val="00B174F4"/>
    <w:rsid w:val="00B17F43"/>
    <w:rsid w:val="00B2685F"/>
    <w:rsid w:val="00B312AA"/>
    <w:rsid w:val="00B34649"/>
    <w:rsid w:val="00B3780D"/>
    <w:rsid w:val="00B40140"/>
    <w:rsid w:val="00B407A6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BF6398"/>
    <w:rsid w:val="00C241ED"/>
    <w:rsid w:val="00C414E0"/>
    <w:rsid w:val="00C50743"/>
    <w:rsid w:val="00C55118"/>
    <w:rsid w:val="00C720F1"/>
    <w:rsid w:val="00C77018"/>
    <w:rsid w:val="00C80013"/>
    <w:rsid w:val="00C82F5B"/>
    <w:rsid w:val="00C87AA9"/>
    <w:rsid w:val="00C91423"/>
    <w:rsid w:val="00C9165D"/>
    <w:rsid w:val="00C91E5C"/>
    <w:rsid w:val="00C93024"/>
    <w:rsid w:val="00CA74AA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E0E7B"/>
    <w:rsid w:val="00E05220"/>
    <w:rsid w:val="00E27308"/>
    <w:rsid w:val="00E40910"/>
    <w:rsid w:val="00E44AFC"/>
    <w:rsid w:val="00E5752E"/>
    <w:rsid w:val="00E7338E"/>
    <w:rsid w:val="00E76004"/>
    <w:rsid w:val="00E76FCB"/>
    <w:rsid w:val="00E77A9B"/>
    <w:rsid w:val="00E8544C"/>
    <w:rsid w:val="00E94376"/>
    <w:rsid w:val="00EA1AC5"/>
    <w:rsid w:val="00EA42C9"/>
    <w:rsid w:val="00EB297C"/>
    <w:rsid w:val="00EC0B76"/>
    <w:rsid w:val="00EE137E"/>
    <w:rsid w:val="00EE7314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8098F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7FC0D-8783-4F81-8ED5-E9A23C49B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4</Pages>
  <Words>1316</Words>
  <Characters>7507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8806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14</cp:revision>
  <cp:lastPrinted>2025-05-06T12:43:00Z</cp:lastPrinted>
  <dcterms:created xsi:type="dcterms:W3CDTF">2025-03-13T13:24:00Z</dcterms:created>
  <dcterms:modified xsi:type="dcterms:W3CDTF">2025-05-06T12:44:00Z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2025-03-13T09:59:10Z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3a67dcd0-cd3c-4d69-9996-c50a753c8402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